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60"/>
      </w:tblGrid>
      <w:tr w:rsidR="00367F2F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5pt;margin-top:.5pt;width:198.8pt;height:.1pt;z-index:251694592;visibility:visible" o:connectortype="elbow" strokeweight=".26mm">
                  <v:stroke joinstyle="miter"/>
                  <v:textbox style="mso-next-textbox:#_x0000_s1026;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  <w:r w:rsidR="00367F2F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F47F6F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 TURIZAM</w:t>
            </w:r>
          </w:p>
          <w:p w:rsidR="00367F2F" w:rsidRPr="006A43EE" w:rsidRDefault="00367F2F" w:rsidP="006A6E59">
            <w:pPr>
              <w:pStyle w:val="Standard"/>
              <w:rPr>
                <w:b/>
                <w:lang w:bidi="hi-IN"/>
              </w:rPr>
            </w:pPr>
            <w:r w:rsidRPr="006A43EE">
              <w:rPr>
                <w:b/>
                <w:lang w:bidi="hi-IN"/>
              </w:rPr>
              <w:t>J.J.Strossmayera 20, 23000 Zadar</w:t>
            </w:r>
          </w:p>
        </w:tc>
      </w:tr>
    </w:tbl>
    <w:p w:rsidR="00367F2F" w:rsidRDefault="00367F2F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367F2F" w:rsidRPr="003413C0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3413C0" w:rsidRDefault="00367F2F">
            <w:pPr>
              <w:pStyle w:val="Standard"/>
              <w:rPr>
                <w:b/>
                <w:lang w:bidi="hi-IN"/>
              </w:rPr>
            </w:pPr>
            <w:r w:rsidRPr="003413C0">
              <w:rPr>
                <w:b/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Pr="003413C0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27" type="#_x0000_t32" style="position:absolute;margin-left:42.65pt;margin-top:.15pt;width:322.5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28" type="#_x0000_t32" style="position:absolute;margin-left:-2.3pt;margin-top:-.1pt;width:121.25pt;height:.1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29" type="#_x0000_t32" style="position:absolute;margin-left:-2.6pt;margin-top:.15pt;width:120.8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30" type="#_x0000_t32" style="position:absolute;margin-left:-3.45pt;margin-top:.15pt;width:113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31" type="#_x0000_t32" style="position:absolute;margin-left:-1.8pt;margin-top:-.1pt;width:120.7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32" type="#_x0000_t32" style="position:absolute;margin-left:81.25pt;margin-top:-.1pt;width:27.0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33" type="#_x0000_t32" style="position:absolute;margin-left:251.65pt;margin-top:-.3pt;width:113.55pt;height:.05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C34722">
              <w:rPr>
                <w:noProof/>
                <w:lang w:eastAsia="hr-HR"/>
              </w:rPr>
              <w:pict>
                <v:shape id="_x0000_s1034" type="#_x0000_t32" style="position:absolute;margin-left:-3.3pt;margin-top:-.3pt;width:120.7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35" type="#_x0000_t32" style="position:absolute;margin-left:-1.8pt;margin-top:.15pt;width:120.7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36" type="#_x0000_t32" style="position:absolute;margin-left:-3.35pt;margin-top:.2pt;width:136.5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37" type="#_x0000_t32" style="position:absolute;margin-left:-3.75pt;margin-top:.2pt;width:171.7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38" type="#_x0000_t32" style="position:absolute;margin-left:-2.6pt;margin-top:-.05pt;width:136.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C34722">
              <w:rPr>
                <w:noProof/>
                <w:lang w:eastAsia="hr-HR"/>
              </w:rPr>
              <w:pict>
                <v:shape id="_x0000_s1039" type="#_x0000_t32" style="position:absolute;margin-left:-4.1pt;margin-top:10.45pt;width:136.5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0" type="#_x0000_t32" style="position:absolute;margin-left:66.5pt;margin-top:-.05pt;width:171.7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41" type="#_x0000_t32" style="position:absolute;margin-left:-3.5pt;margin-top:10.45pt;width:129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</w:pPr>
    </w:p>
    <w:p w:rsidR="00367F2F" w:rsidRDefault="00367F2F" w:rsidP="007F74BC">
      <w:pPr>
        <w:pStyle w:val="Standard"/>
        <w:jc w:val="center"/>
        <w:rPr>
          <w:b/>
        </w:rPr>
      </w:pPr>
    </w:p>
    <w:p w:rsidR="00367F2F" w:rsidRDefault="00367F2F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367F2F" w:rsidRDefault="00367F2F" w:rsidP="007F74BC">
      <w:pPr>
        <w:pStyle w:val="Standard"/>
        <w:jc w:val="center"/>
      </w:pPr>
      <w:r>
        <w:t>za upis u obrtni registar</w:t>
      </w:r>
    </w:p>
    <w:p w:rsidR="00367F2F" w:rsidRDefault="00367F2F" w:rsidP="007F74BC">
      <w:pPr>
        <w:pStyle w:val="Standard"/>
        <w:rPr>
          <w:b/>
          <w:sz w:val="20"/>
          <w:szCs w:val="20"/>
        </w:rPr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42"/>
        <w:gridCol w:w="4888"/>
      </w:tblGrid>
      <w:tr w:rsidR="00367F2F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42" type="#_x0000_t32" style="position:absolute;margin-left:119.65pt;margin-top:.75pt;width:109.55pt;height:.1pt;z-index:2516362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43" type="#_x0000_t32" style="position:absolute;margin-left:61.4pt;margin-top:.75pt;width:109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4" type="#_x0000_t32" style="position:absolute;margin-left:33.9pt;margin-top:10.8pt;width:433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5" type="#_x0000_t32" style="position:absolute;left:0;text-align:left;margin-left:137.65pt;margin-top:11.85pt;width:91.5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67F2F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 w:rsidR="00367F2F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367F2F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46" type="#_x0000_t32" style="position:absolute;margin-left:89.45pt;margin-top:-.1pt;width:379.0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47" type="#_x0000_t32" style="position:absolute;margin-left:129pt;margin-top:.9pt;width:337.9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48" type="#_x0000_t32" style="position:absolute;margin-left:-3.35pt;margin-top:.9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49" type="#_x0000_t32" style="position:absolute;margin-left:-3.75pt;margin-top:.95pt;width:164.7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0" type="#_x0000_t32" style="position:absolute;margin-left:-2.6pt;margin-top:.7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51" type="#_x0000_t32" style="position:absolute;margin-left:72.3pt;margin-top:.7pt;width:164.8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*Broj faxa: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2" type="#_x0000_t32" style="position:absolute;margin-left:-3.35pt;margin-top:.45pt;width:129.75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3" type="#_x0000_t32" style="position:absolute;margin-left:-4.5pt;margin-top:.45pt;width:129.8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54" type="#_x0000_t32" style="position:absolute;margin-left:244.85pt;margin-top:.95pt;width:129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5" type="#_x0000_t32" style="position:absolute;margin-left:-2.6pt;margin-top:.95pt;width:129.75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56" type="#_x0000_t32" style="position:absolute;left:0;text-align:left;margin-left:-5.4pt;margin-top:.8pt;width:379.0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nepovlašteni</w:t>
            </w:r>
          </w:p>
          <w:p w:rsidR="00367F2F" w:rsidRDefault="00367F2F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7" type="#_x0000_t32" style="position:absolute;margin-left:-3.35pt;margin-top:11.45pt;width:106.5pt;height:.1pt;z-index:2516515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8C48D8">
        <w:trPr>
          <w:trHeight w:val="1345"/>
        </w:trPr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58" type="#_x0000_t32" style="position:absolute;left:0;text-align:left;margin-left:138.35pt;margin-top:1.25pt;width:106.55pt;height:.1pt;z-index:2516526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Pr="008C48D8" w:rsidRDefault="00367F2F" w:rsidP="008C48D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0"/>
          <w:szCs w:val="20"/>
        </w:rPr>
        <w:br/>
      </w:r>
    </w:p>
    <w:p w:rsidR="00367F2F" w:rsidRDefault="00367F2F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6"/>
        <w:gridCol w:w="1910"/>
        <w:gridCol w:w="7314"/>
      </w:tblGrid>
      <w:tr w:rsidR="00367F2F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59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0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1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2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3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4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5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6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7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8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69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0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1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2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3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4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5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6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7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8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79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0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1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2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3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4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5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6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7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8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89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90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91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92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C34722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C34722">
              <w:rPr>
                <w:noProof/>
                <w:lang w:eastAsia="hr-HR"/>
              </w:rPr>
              <w:pict>
                <v:shape id="_x0000_s1093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0"/>
      </w:tblGrid>
      <w:tr w:rsidR="00367F2F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</w:p>
          <w:p w:rsidR="00367F2F" w:rsidRPr="00EF6449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</w:p>
          <w:p w:rsidR="00367F2F" w:rsidRDefault="00367F2F" w:rsidP="007F74BC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</w:p>
          <w:p w:rsidR="00367F2F" w:rsidRDefault="00C34722" w:rsidP="003C753C">
            <w:pPr>
              <w:pStyle w:val="Standard"/>
              <w:numPr>
                <w:ilvl w:val="0"/>
                <w:numId w:val="15"/>
              </w:numPr>
              <w:ind w:left="1068"/>
              <w:rPr>
                <w:sz w:val="10"/>
                <w:szCs w:val="20"/>
                <w:lang w:bidi="hi-IN"/>
              </w:rPr>
            </w:pP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C753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C753C" w:rsidRPr="00384531">
              <w:rPr>
                <w:noProof/>
                <w:lang w:eastAsia="hr-HR"/>
              </w:rPr>
              <w:t xml:space="preserve"> </w:t>
            </w:r>
            <w:r>
              <w:rPr>
                <w:noProof/>
                <w:sz w:val="10"/>
                <w:szCs w:val="20"/>
                <w:lang w:eastAsia="hr-HR" w:bidi="hi-IN"/>
              </w:rPr>
              <w:pict>
                <v:shape id="_x0000_s1094" type="#_x0000_t32" style="position:absolute;left:0;text-align:left;margin-left:49.9pt;margin-top:.85pt;width:418.55pt;height:.1pt;z-index:2516894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C34722" w:rsidP="003C753C">
            <w:pPr>
              <w:ind w:left="-284" w:firstLine="284"/>
              <w:rPr>
                <w:b/>
                <w:i/>
                <w:sz w:val="20"/>
                <w:szCs w:val="20"/>
              </w:rPr>
            </w:pPr>
            <w:r w:rsidRPr="002E6BC3">
              <w:rPr>
                <w:b/>
                <w:i/>
                <w:sz w:val="20"/>
                <w:szCs w:val="20"/>
              </w:rPr>
              <w:fldChar w:fldCharType="begin"/>
            </w:r>
            <w:r w:rsidR="00367F2F" w:rsidRPr="002E6BC3">
              <w:rPr>
                <w:b/>
                <w:i/>
                <w:sz w:val="20"/>
                <w:szCs w:val="20"/>
              </w:rPr>
              <w:instrText xml:space="preserve"> FILLIN "" </w:instrText>
            </w:r>
            <w:r w:rsidRPr="002E6BC3">
              <w:rPr>
                <w:b/>
                <w:i/>
                <w:sz w:val="20"/>
                <w:szCs w:val="20"/>
              </w:rPr>
              <w:fldChar w:fldCharType="separate"/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C753C">
              <w:rPr>
                <w:b/>
                <w:i/>
                <w:sz w:val="20"/>
                <w:szCs w:val="20"/>
              </w:rPr>
              <w:t>1.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Pr="002E6BC3">
              <w:rPr>
                <w:b/>
                <w:i/>
                <w:sz w:val="20"/>
                <w:szCs w:val="20"/>
              </w:rPr>
              <w:fldChar w:fldCharType="end"/>
            </w:r>
            <w:r w:rsidR="00367F2F"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367F2F" w:rsidRDefault="00C34722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95" type="#_x0000_t32" style="position:absolute;left:0;text-align:left;margin-left:49.9pt;margin-top:.85pt;width:418.55pt;height:.1pt;z-index:251691520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C34722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C34722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96" type="#_x0000_t32" style="position:absolute;left:0;text-align:left;margin-left:50.65pt;margin-top:1.1pt;width:418.55pt;height:.1pt;z-index:251690496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C34722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C34722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97" type="#_x0000_t32" style="position:absolute;left:0;text-align:left;margin-left:50.65pt;margin-top:1.1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C34722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Pr="002E6BC3" w:rsidRDefault="00C34722" w:rsidP="002E6BC3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C34722">
              <w:rPr>
                <w:noProof/>
                <w:lang w:eastAsia="hr-HR"/>
              </w:rPr>
              <w:pict>
                <v:shape id="_x0000_s1098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</w:p>
        </w:tc>
      </w:tr>
    </w:tbl>
    <w:p w:rsidR="00367F2F" w:rsidRDefault="00367F2F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367F2F" w:rsidRDefault="00367F2F" w:rsidP="007F74BC">
      <w:pPr>
        <w:pStyle w:val="Standard"/>
        <w:jc w:val="right"/>
      </w:pPr>
    </w:p>
    <w:p w:rsidR="00367F2F" w:rsidRDefault="00367F2F" w:rsidP="007F74BC">
      <w:pPr>
        <w:pStyle w:val="Standard"/>
        <w:jc w:val="right"/>
      </w:pPr>
      <w:r>
        <w:t>_____________________________</w:t>
      </w:r>
    </w:p>
    <w:p w:rsidR="00367F2F" w:rsidRDefault="00367F2F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67"/>
        <w:gridCol w:w="6248"/>
      </w:tblGrid>
      <w:tr w:rsidR="00367F2F" w:rsidTr="00485BF0"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EE5551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C34722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/>
    <w:sectPr w:rsidR="00367F2F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rPr>
        <w:rFonts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040131"/>
    <w:rsid w:val="001C576F"/>
    <w:rsid w:val="001E751D"/>
    <w:rsid w:val="00276EB2"/>
    <w:rsid w:val="002E6BC3"/>
    <w:rsid w:val="003411CF"/>
    <w:rsid w:val="003413C0"/>
    <w:rsid w:val="00363A50"/>
    <w:rsid w:val="00367F2F"/>
    <w:rsid w:val="00384531"/>
    <w:rsid w:val="003C753C"/>
    <w:rsid w:val="00476406"/>
    <w:rsid w:val="00485BF0"/>
    <w:rsid w:val="004F0AE1"/>
    <w:rsid w:val="00545284"/>
    <w:rsid w:val="005623B7"/>
    <w:rsid w:val="005C3235"/>
    <w:rsid w:val="005C6364"/>
    <w:rsid w:val="006A43EE"/>
    <w:rsid w:val="006A6E59"/>
    <w:rsid w:val="007F74BC"/>
    <w:rsid w:val="008727FE"/>
    <w:rsid w:val="008930BA"/>
    <w:rsid w:val="008C48D8"/>
    <w:rsid w:val="009452D7"/>
    <w:rsid w:val="009863D3"/>
    <w:rsid w:val="009A7243"/>
    <w:rsid w:val="00AA5A55"/>
    <w:rsid w:val="00B37D75"/>
    <w:rsid w:val="00C02444"/>
    <w:rsid w:val="00C34722"/>
    <w:rsid w:val="00C85367"/>
    <w:rsid w:val="00E833B5"/>
    <w:rsid w:val="00EA61A5"/>
    <w:rsid w:val="00EB6D11"/>
    <w:rsid w:val="00EE5551"/>
    <w:rsid w:val="00EF31C7"/>
    <w:rsid w:val="00EF6449"/>
    <w:rsid w:val="00F47F6F"/>
    <w:rsid w:val="00F5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4" type="connector" idref="#_x0000_s1032"/>
        <o:r id="V:Rule75" type="connector" idref="#_x0000_s1045"/>
        <o:r id="V:Rule76" type="connector" idref="#_x0000_s1034"/>
        <o:r id="V:Rule77" type="connector" idref="#_x0000_s1058"/>
        <o:r id="V:Rule78" type="connector" idref="#_x0000_s1059"/>
        <o:r id="V:Rule79" type="connector" idref="#_x0000_s1026"/>
        <o:r id="V:Rule80" type="connector" idref="#_x0000_s1083"/>
        <o:r id="V:Rule81" type="connector" idref="#_x0000_s1090"/>
        <o:r id="V:Rule82" type="connector" idref="#_x0000_s1084"/>
        <o:r id="V:Rule83" type="connector" idref="#_x0000_s1082"/>
        <o:r id="V:Rule84" type="connector" idref="#_x0000_s1085"/>
        <o:r id="V:Rule85" type="connector" idref="#_x0000_s1036"/>
        <o:r id="V:Rule86" type="connector" idref="#_x0000_s1040"/>
        <o:r id="V:Rule87" type="connector" idref="#_x0000_s1095"/>
        <o:r id="V:Rule88" type="connector" idref="#_x0000_s1038"/>
        <o:r id="V:Rule89" type="connector" idref="#_x0000_s1093"/>
        <o:r id="V:Rule90" type="connector" idref="#_x0000_s1061"/>
        <o:r id="V:Rule91" type="connector" idref="#_x0000_s1055"/>
        <o:r id="V:Rule92" type="connector" idref="#_x0000_s1030"/>
        <o:r id="V:Rule93" type="connector" idref="#_x0000_s1048"/>
        <o:r id="V:Rule94" type="connector" idref="#_x0000_s1069"/>
        <o:r id="V:Rule95" type="connector" idref="#_x0000_s1056"/>
        <o:r id="V:Rule96" type="connector" idref="#_x0000_s1042"/>
        <o:r id="V:Rule97" type="connector" idref="#_x0000_s1078"/>
        <o:r id="V:Rule98" type="connector" idref="#_x0000_s1066"/>
        <o:r id="V:Rule99" type="connector" idref="#_x0000_s1051"/>
        <o:r id="V:Rule100" type="connector" idref="#_x0000_s1031"/>
        <o:r id="V:Rule101" type="connector" idref="#_x0000_s1072"/>
        <o:r id="V:Rule102" type="connector" idref="#_x0000_s1079"/>
        <o:r id="V:Rule103" type="connector" idref="#_x0000_s1062"/>
        <o:r id="V:Rule104" type="connector" idref="#_x0000_s1096"/>
        <o:r id="V:Rule105" type="connector" idref="#_x0000_s1088"/>
        <o:r id="V:Rule106" type="connector" idref="#_x0000_s1027"/>
        <o:r id="V:Rule107" type="connector" idref="#_x0000_s1077"/>
        <o:r id="V:Rule108" type="connector" idref="#_x0000_s1050"/>
        <o:r id="V:Rule109" type="connector" idref="#_x0000_s1080"/>
        <o:r id="V:Rule110" type="connector" idref="#_x0000_s1097"/>
        <o:r id="V:Rule111" type="connector" idref="#_x0000_s1067"/>
        <o:r id="V:Rule112" type="connector" idref="#_x0000_s1091"/>
        <o:r id="V:Rule113" type="connector" idref="#_x0000_s1075"/>
        <o:r id="V:Rule114" type="connector" idref="#_x0000_s1065"/>
        <o:r id="V:Rule115" type="connector" idref="#_x0000_s1081"/>
        <o:r id="V:Rule116" type="connector" idref="#_x0000_s1049"/>
        <o:r id="V:Rule117" type="connector" idref="#_x0000_s1039"/>
        <o:r id="V:Rule118" type="connector" idref="#_x0000_s1035"/>
        <o:r id="V:Rule119" type="connector" idref="#_x0000_s1070"/>
        <o:r id="V:Rule120" type="connector" idref="#_x0000_s1063"/>
        <o:r id="V:Rule121" type="connector" idref="#_x0000_s1060"/>
        <o:r id="V:Rule122" type="connector" idref="#_x0000_s1053"/>
        <o:r id="V:Rule123" type="connector" idref="#_x0000_s1046"/>
        <o:r id="V:Rule124" type="connector" idref="#_x0000_s1057"/>
        <o:r id="V:Rule125" type="connector" idref="#_x0000_s1071"/>
        <o:r id="V:Rule126" type="connector" idref="#_x0000_s1029"/>
        <o:r id="V:Rule127" type="connector" idref="#_x0000_s1074"/>
        <o:r id="V:Rule128" type="connector" idref="#_x0000_s1086"/>
        <o:r id="V:Rule129" type="connector" idref="#_x0000_s1054"/>
        <o:r id="V:Rule130" type="connector" idref="#_x0000_s1087"/>
        <o:r id="V:Rule131" type="connector" idref="#_x0000_s1073"/>
        <o:r id="V:Rule132" type="connector" idref="#_x0000_s1041"/>
        <o:r id="V:Rule133" type="connector" idref="#_x0000_s1098"/>
        <o:r id="V:Rule134" type="connector" idref="#_x0000_s1044"/>
        <o:r id="V:Rule135" type="connector" idref="#_x0000_s1043"/>
        <o:r id="V:Rule136" type="connector" idref="#_x0000_s1068"/>
        <o:r id="V:Rule137" type="connector" idref="#_x0000_s1037"/>
        <o:r id="V:Rule138" type="connector" idref="#_x0000_s1052"/>
        <o:r id="V:Rule139" type="connector" idref="#_x0000_s1033"/>
        <o:r id="V:Rule140" type="connector" idref="#_x0000_s1047"/>
        <o:r id="V:Rule141" type="connector" idref="#_x0000_s1076"/>
        <o:r id="V:Rule142" type="connector" idref="#_x0000_s1028"/>
        <o:r id="V:Rule143" type="connector" idref="#_x0000_s1092"/>
        <o:r id="V:Rule144" type="connector" idref="#_x0000_s1089"/>
        <o:r id="V:Rule145" type="connector" idref="#_x0000_s1094"/>
        <o:r id="V:Rule14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561C8"/>
    <w:pPr>
      <w:numPr>
        <w:numId w:val="7"/>
      </w:numPr>
    </w:pPr>
  </w:style>
  <w:style w:type="numbering" w:customStyle="1" w:styleId="WW8Num2">
    <w:name w:val="WW8Num2"/>
    <w:rsid w:val="000561C8"/>
    <w:pPr>
      <w:numPr>
        <w:numId w:val="4"/>
      </w:numPr>
    </w:pPr>
  </w:style>
  <w:style w:type="numbering" w:customStyle="1" w:styleId="WW8Num4">
    <w:name w:val="WW8Num4"/>
    <w:rsid w:val="000561C8"/>
    <w:pPr>
      <w:numPr>
        <w:numId w:val="1"/>
      </w:numPr>
    </w:pPr>
  </w:style>
  <w:style w:type="numbering" w:customStyle="1" w:styleId="WW8Num3">
    <w:name w:val="WW8Num3"/>
    <w:rsid w:val="000561C8"/>
    <w:pPr>
      <w:numPr>
        <w:numId w:val="13"/>
      </w:numPr>
    </w:pPr>
  </w:style>
  <w:style w:type="numbering" w:customStyle="1" w:styleId="WW8Num5">
    <w:name w:val="WW8Num5"/>
    <w:rsid w:val="000561C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UREDI DRŽAVNE UPRAVE U ZADARSKOJ ŽUPANIJI</dc:creator>
  <cp:lastModifiedBy>UDU-1930</cp:lastModifiedBy>
  <cp:revision>2</cp:revision>
  <dcterms:created xsi:type="dcterms:W3CDTF">2021-12-15T10:18:00Z</dcterms:created>
  <dcterms:modified xsi:type="dcterms:W3CDTF">2021-12-15T10:18:00Z</dcterms:modified>
</cp:coreProperties>
</file>