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B839C5"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UPRAVNI ODJEL ZA </w:t>
      </w:r>
      <w:r w:rsidR="00636E98" w:rsidRPr="00B839C5">
        <w:rPr>
          <w:rFonts w:ascii="Times New Roman" w:hAnsi="Times New Roman" w:cs="Times New Roman"/>
          <w:b/>
          <w:sz w:val="24"/>
          <w:szCs w:val="24"/>
        </w:rPr>
        <w:t>GOSPODARSTVO, TURIZAM,</w:t>
      </w:r>
    </w:p>
    <w:p w:rsidR="00636E98" w:rsidRPr="00B839C5" w:rsidRDefault="00636E98"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INFRASTRUKTURU I EU FONDOVE</w:t>
      </w:r>
    </w:p>
    <w:p w:rsidR="00AF3404" w:rsidRPr="00B839C5" w:rsidRDefault="0054737E"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KLASA: 112-03/1</w:t>
      </w:r>
      <w:r w:rsidR="00347F09" w:rsidRPr="00B839C5">
        <w:rPr>
          <w:rFonts w:ascii="Times New Roman" w:hAnsi="Times New Roman" w:cs="Times New Roman"/>
          <w:b/>
          <w:sz w:val="24"/>
          <w:szCs w:val="24"/>
        </w:rPr>
        <w:t>8</w:t>
      </w:r>
      <w:r w:rsidRPr="00B839C5">
        <w:rPr>
          <w:rFonts w:ascii="Times New Roman" w:hAnsi="Times New Roman" w:cs="Times New Roman"/>
          <w:b/>
          <w:sz w:val="24"/>
          <w:szCs w:val="24"/>
        </w:rPr>
        <w:t>-01/</w:t>
      </w:r>
      <w:r w:rsidR="00C60885">
        <w:rPr>
          <w:rFonts w:ascii="Times New Roman" w:hAnsi="Times New Roman" w:cs="Times New Roman"/>
          <w:b/>
          <w:sz w:val="24"/>
          <w:szCs w:val="24"/>
        </w:rPr>
        <w:t>45</w:t>
      </w:r>
    </w:p>
    <w:p w:rsidR="00AF3404" w:rsidRPr="00B839C5"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URBROJ: 2198/1-1</w:t>
      </w:r>
      <w:r w:rsidR="00636E98" w:rsidRPr="00B839C5">
        <w:rPr>
          <w:rFonts w:ascii="Times New Roman" w:hAnsi="Times New Roman" w:cs="Times New Roman"/>
          <w:b/>
          <w:sz w:val="24"/>
          <w:szCs w:val="24"/>
        </w:rPr>
        <w:t>8</w:t>
      </w:r>
      <w:r w:rsidRPr="00B839C5">
        <w:rPr>
          <w:rFonts w:ascii="Times New Roman" w:hAnsi="Times New Roman" w:cs="Times New Roman"/>
          <w:b/>
          <w:sz w:val="24"/>
          <w:szCs w:val="24"/>
        </w:rPr>
        <w:t>/1-1</w:t>
      </w:r>
      <w:r w:rsidR="00347F09" w:rsidRPr="00B839C5">
        <w:rPr>
          <w:rFonts w:ascii="Times New Roman" w:hAnsi="Times New Roman" w:cs="Times New Roman"/>
          <w:b/>
          <w:sz w:val="24"/>
          <w:szCs w:val="24"/>
        </w:rPr>
        <w:t>8</w:t>
      </w:r>
      <w:r w:rsidRPr="00B839C5">
        <w:rPr>
          <w:rFonts w:ascii="Times New Roman" w:hAnsi="Times New Roman" w:cs="Times New Roman"/>
          <w:b/>
          <w:sz w:val="24"/>
          <w:szCs w:val="24"/>
        </w:rPr>
        <w:t>-</w:t>
      </w:r>
      <w:r w:rsidR="00636E98" w:rsidRPr="00B839C5">
        <w:rPr>
          <w:rFonts w:ascii="Times New Roman" w:hAnsi="Times New Roman" w:cs="Times New Roman"/>
          <w:b/>
          <w:sz w:val="24"/>
          <w:szCs w:val="24"/>
        </w:rPr>
        <w:t>4</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Zadar, </w:t>
      </w:r>
      <w:r w:rsidR="00B839C5" w:rsidRPr="00B839C5">
        <w:rPr>
          <w:rFonts w:ascii="Times New Roman" w:hAnsi="Times New Roman" w:cs="Times New Roman"/>
          <w:b/>
          <w:sz w:val="24"/>
          <w:szCs w:val="24"/>
        </w:rPr>
        <w:t>30</w:t>
      </w:r>
      <w:r w:rsidRPr="00B839C5">
        <w:rPr>
          <w:rFonts w:ascii="Times New Roman" w:hAnsi="Times New Roman" w:cs="Times New Roman"/>
          <w:b/>
          <w:sz w:val="24"/>
          <w:szCs w:val="24"/>
        </w:rPr>
        <w:t xml:space="preserve">. </w:t>
      </w:r>
      <w:r w:rsidR="00B839C5" w:rsidRPr="00B839C5">
        <w:rPr>
          <w:rFonts w:ascii="Times New Roman" w:hAnsi="Times New Roman" w:cs="Times New Roman"/>
          <w:b/>
          <w:sz w:val="24"/>
          <w:szCs w:val="24"/>
        </w:rPr>
        <w:t>travnja</w:t>
      </w:r>
      <w:r w:rsidRPr="00B839C5">
        <w:rPr>
          <w:rFonts w:ascii="Times New Roman" w:hAnsi="Times New Roman" w:cs="Times New Roman"/>
          <w:b/>
          <w:sz w:val="24"/>
          <w:szCs w:val="24"/>
        </w:rPr>
        <w:t xml:space="preserve"> 201</w:t>
      </w:r>
      <w:r w:rsidR="00347F09" w:rsidRPr="00B839C5">
        <w:rPr>
          <w:rFonts w:ascii="Times New Roman" w:hAnsi="Times New Roman" w:cs="Times New Roman"/>
          <w:b/>
          <w:sz w:val="24"/>
          <w:szCs w:val="24"/>
        </w:rPr>
        <w:t>8</w:t>
      </w:r>
      <w:r w:rsidRPr="00B839C5">
        <w:rPr>
          <w:rFonts w:ascii="Times New Roman" w:hAnsi="Times New Roman" w:cs="Times New Roman"/>
          <w:b/>
          <w:sz w:val="24"/>
          <w:szCs w:val="24"/>
        </w:rPr>
        <w:t>.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07404B" w:rsidRPr="00B839C5">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636E98" w:rsidRPr="00B839C5">
        <w:rPr>
          <w:rFonts w:ascii="Times New Roman" w:eastAsia="Times New Roman" w:hAnsi="Times New Roman" w:cs="Times New Roman"/>
          <w:sz w:val="24"/>
          <w:szCs w:val="24"/>
          <w:lang w:eastAsia="hr-HR"/>
        </w:rPr>
        <w:t>gospodarstvo, turizam, infrastrukturu i EU fondove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5669B7" w:rsidP="00365552">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VIŠEG STRUČNOG SURADNIKA ZA </w:t>
      </w:r>
      <w:r w:rsidR="00347F09" w:rsidRPr="00B839C5">
        <w:rPr>
          <w:rFonts w:ascii="Times New Roman" w:eastAsia="Times New Roman" w:hAnsi="Times New Roman" w:cs="Times New Roman"/>
          <w:b/>
          <w:sz w:val="24"/>
          <w:szCs w:val="24"/>
          <w:lang w:eastAsia="hr-HR"/>
        </w:rPr>
        <w:t>FONDOVE EUROPSKE UNIJE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365552"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5669B7" w:rsidRPr="00B839C5">
        <w:rPr>
          <w:rFonts w:ascii="Times New Roman" w:eastAsia="Times New Roman" w:hAnsi="Times New Roman" w:cs="Times New Roman"/>
          <w:sz w:val="24"/>
          <w:szCs w:val="24"/>
          <w:lang w:eastAsia="hr-HR"/>
        </w:rPr>
        <w:t xml:space="preserve">višeg stručnog suradnika za </w:t>
      </w:r>
      <w:r w:rsidR="00347F09" w:rsidRPr="00B839C5">
        <w:rPr>
          <w:rFonts w:ascii="Times New Roman" w:eastAsia="Times New Roman" w:hAnsi="Times New Roman" w:cs="Times New Roman"/>
          <w:sz w:val="24"/>
          <w:szCs w:val="24"/>
          <w:lang w:eastAsia="hr-HR"/>
        </w:rPr>
        <w:t>fondove Europske unije</w:t>
      </w:r>
      <w:r w:rsidR="00F93412" w:rsidRPr="00B839C5">
        <w:rPr>
          <w:rFonts w:ascii="Times New Roman" w:eastAsia="Times New Roman" w:hAnsi="Times New Roman" w:cs="Times New Roman"/>
          <w:sz w:val="24"/>
          <w:szCs w:val="24"/>
          <w:lang w:eastAsia="hr-HR"/>
        </w:rPr>
        <w:t xml:space="preserve">, </w:t>
      </w:r>
      <w:r w:rsidR="00A17E3B" w:rsidRPr="00B839C5">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636E98" w:rsidRPr="00B839C5">
        <w:rPr>
          <w:rFonts w:ascii="Times New Roman" w:eastAsia="Times New Roman" w:hAnsi="Times New Roman" w:cs="Times New Roman"/>
          <w:sz w:val="24"/>
          <w:szCs w:val="24"/>
          <w:lang w:eastAsia="hr-HR"/>
        </w:rPr>
        <w:t>gospodarstvo, turizam, infrastrukturu i EU fondove</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347F09" w:rsidRPr="00B839C5">
        <w:rPr>
          <w:rFonts w:ascii="Times New Roman" w:eastAsia="Times New Roman" w:hAnsi="Times New Roman" w:cs="Times New Roman"/>
          <w:sz w:val="24"/>
          <w:szCs w:val="24"/>
          <w:lang w:eastAsia="hr-HR"/>
        </w:rPr>
        <w:t>115</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 – u daljnjem tekstu: Pravilnik)</w:t>
      </w:r>
      <w:r w:rsidRPr="00B839C5">
        <w:rPr>
          <w:rFonts w:ascii="Times New Roman" w:eastAsia="Times New Roman" w:hAnsi="Times New Roman" w:cs="Times New Roman"/>
          <w:sz w:val="24"/>
          <w:szCs w:val="24"/>
          <w:lang w:eastAsia="hr-HR"/>
        </w:rPr>
        <w:t xml:space="preserve">, </w:t>
      </w:r>
      <w:r w:rsidR="00347F09" w:rsidRPr="00B839C5">
        <w:rPr>
          <w:rFonts w:ascii="Times New Roman" w:eastAsia="Times New Roman" w:hAnsi="Times New Roman" w:cs="Times New Roman"/>
          <w:sz w:val="24"/>
          <w:szCs w:val="24"/>
          <w:lang w:eastAsia="hr-HR"/>
        </w:rPr>
        <w:t xml:space="preserve">radi potrebe rada na aktivnostima vezanim uz upravljanje projektom </w:t>
      </w:r>
      <w:r w:rsidR="00C60885">
        <w:rPr>
          <w:rFonts w:ascii="Times New Roman" w:eastAsia="Times New Roman" w:hAnsi="Times New Roman" w:cs="Times New Roman"/>
          <w:sz w:val="24"/>
          <w:szCs w:val="24"/>
          <w:lang w:eastAsia="hr-HR"/>
        </w:rPr>
        <w:t>IRENE</w:t>
      </w:r>
      <w:r w:rsidR="00C60B65" w:rsidRPr="00B839C5">
        <w:rPr>
          <w:rFonts w:ascii="Times New Roman" w:eastAsia="Times New Roman" w:hAnsi="Times New Roman" w:cs="Times New Roman"/>
          <w:sz w:val="24"/>
          <w:szCs w:val="24"/>
          <w:lang w:eastAsia="hr-HR"/>
        </w:rPr>
        <w:t>,</w:t>
      </w:r>
      <w:r w:rsidR="00347F09" w:rsidRPr="00B839C5">
        <w:rPr>
          <w:rFonts w:ascii="Times New Roman" w:eastAsia="Times New Roman" w:hAnsi="Times New Roman" w:cs="Times New Roman"/>
          <w:sz w:val="24"/>
          <w:szCs w:val="24"/>
          <w:lang w:eastAsia="hr-HR"/>
        </w:rPr>
        <w:t xml:space="preserve"> koji se financira iz fondova</w:t>
      </w:r>
      <w:r w:rsidR="00B839C5" w:rsidRPr="00B839C5">
        <w:rPr>
          <w:rFonts w:ascii="Times New Roman" w:eastAsia="Times New Roman" w:hAnsi="Times New Roman" w:cs="Times New Roman"/>
          <w:sz w:val="24"/>
          <w:szCs w:val="24"/>
          <w:lang w:eastAsia="hr-HR"/>
        </w:rPr>
        <w:t>, programa</w:t>
      </w:r>
      <w:r w:rsidR="00347F09" w:rsidRPr="00B839C5">
        <w:rPr>
          <w:rFonts w:ascii="Times New Roman" w:eastAsia="Times New Roman" w:hAnsi="Times New Roman" w:cs="Times New Roman"/>
          <w:sz w:val="24"/>
          <w:szCs w:val="24"/>
          <w:lang w:eastAsia="hr-HR"/>
        </w:rPr>
        <w:t xml:space="preserve"> Europske unije, na određeno vrijeme za vrijeme trajanja projekta do 3</w:t>
      </w:r>
      <w:r w:rsidR="00C60885">
        <w:rPr>
          <w:rFonts w:ascii="Times New Roman" w:eastAsia="Times New Roman" w:hAnsi="Times New Roman" w:cs="Times New Roman"/>
          <w:sz w:val="24"/>
          <w:szCs w:val="24"/>
          <w:lang w:eastAsia="hr-HR"/>
        </w:rPr>
        <w:t>1</w:t>
      </w:r>
      <w:r w:rsidR="00347F09" w:rsidRPr="00B839C5">
        <w:rPr>
          <w:rFonts w:ascii="Times New Roman" w:eastAsia="Times New Roman" w:hAnsi="Times New Roman" w:cs="Times New Roman"/>
          <w:sz w:val="24"/>
          <w:szCs w:val="24"/>
          <w:lang w:eastAsia="hr-HR"/>
        </w:rPr>
        <w:t>. prosinca 20</w:t>
      </w:r>
      <w:r w:rsidR="00C60885">
        <w:rPr>
          <w:rFonts w:ascii="Times New Roman" w:eastAsia="Times New Roman" w:hAnsi="Times New Roman" w:cs="Times New Roman"/>
          <w:sz w:val="24"/>
          <w:szCs w:val="24"/>
          <w:lang w:eastAsia="hr-HR"/>
        </w:rPr>
        <w:t>19</w:t>
      </w:r>
      <w:r w:rsidR="00347F09" w:rsidRPr="00B839C5">
        <w:rPr>
          <w:rFonts w:ascii="Times New Roman" w:eastAsia="Times New Roman" w:hAnsi="Times New Roman" w:cs="Times New Roman"/>
          <w:sz w:val="24"/>
          <w:szCs w:val="24"/>
          <w:lang w:eastAsia="hr-HR"/>
        </w:rPr>
        <w:t>. godine,</w:t>
      </w:r>
      <w:r w:rsidRPr="00B839C5">
        <w:rPr>
          <w:rFonts w:ascii="Times New Roman" w:eastAsia="Times New Roman" w:hAnsi="Times New Roman" w:cs="Times New Roman"/>
          <w:sz w:val="24"/>
          <w:szCs w:val="24"/>
          <w:lang w:eastAsia="hr-HR"/>
        </w:rPr>
        <w:t xml:space="preserve"> 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B839C5" w:rsidRPr="00B839C5">
        <w:rPr>
          <w:rFonts w:ascii="Times New Roman" w:eastAsia="Times New Roman" w:hAnsi="Times New Roman" w:cs="Times New Roman"/>
          <w:sz w:val="24"/>
          <w:szCs w:val="24"/>
          <w:lang w:eastAsia="hr-HR"/>
        </w:rPr>
        <w:t>30</w:t>
      </w:r>
      <w:r w:rsidRPr="00B839C5">
        <w:rPr>
          <w:rFonts w:ascii="Times New Roman" w:eastAsia="Times New Roman" w:hAnsi="Times New Roman" w:cs="Times New Roman"/>
          <w:sz w:val="24"/>
          <w:szCs w:val="24"/>
          <w:lang w:eastAsia="hr-HR"/>
        </w:rPr>
        <w:t xml:space="preserve">. </w:t>
      </w:r>
      <w:r w:rsidR="00B839C5" w:rsidRPr="00B839C5">
        <w:rPr>
          <w:rFonts w:ascii="Times New Roman" w:eastAsia="Times New Roman" w:hAnsi="Times New Roman" w:cs="Times New Roman"/>
          <w:sz w:val="24"/>
          <w:szCs w:val="24"/>
          <w:lang w:eastAsia="hr-HR"/>
        </w:rPr>
        <w:t>travnja</w:t>
      </w:r>
      <w:r w:rsidRPr="00B839C5">
        <w:rPr>
          <w:rFonts w:ascii="Times New Roman" w:eastAsia="Times New Roman" w:hAnsi="Times New Roman" w:cs="Times New Roman"/>
          <w:sz w:val="24"/>
          <w:szCs w:val="24"/>
          <w:lang w:eastAsia="hr-HR"/>
        </w:rPr>
        <w:t xml:space="preserve"> 201</w:t>
      </w:r>
      <w:r w:rsidR="00347F09" w:rsidRPr="00B839C5">
        <w:rPr>
          <w:rFonts w:ascii="Times New Roman" w:eastAsia="Times New Roman" w:hAnsi="Times New Roman" w:cs="Times New Roman"/>
          <w:sz w:val="24"/>
          <w:szCs w:val="24"/>
          <w:lang w:eastAsia="hr-HR"/>
        </w:rPr>
        <w:t>8</w:t>
      </w:r>
      <w:r w:rsidRPr="00B839C5">
        <w:rPr>
          <w:rFonts w:ascii="Times New Roman" w:eastAsia="Times New Roman" w:hAnsi="Times New Roman" w:cs="Times New Roman"/>
          <w:sz w:val="24"/>
          <w:szCs w:val="24"/>
          <w:lang w:eastAsia="hr-HR"/>
        </w:rPr>
        <w:t xml:space="preserve">. godine.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B839C5" w:rsidRPr="00B839C5">
        <w:rPr>
          <w:rFonts w:ascii="Times New Roman" w:eastAsia="Times New Roman" w:hAnsi="Times New Roman" w:cs="Times New Roman"/>
          <w:kern w:val="1"/>
          <w:sz w:val="24"/>
          <w:szCs w:val="24"/>
        </w:rPr>
        <w:t>8. svibnja</w:t>
      </w:r>
      <w:r w:rsidR="001D3298" w:rsidRPr="00B839C5">
        <w:rPr>
          <w:rFonts w:ascii="Times New Roman" w:eastAsia="Times New Roman" w:hAnsi="Times New Roman" w:cs="Times New Roman"/>
          <w:kern w:val="1"/>
          <w:sz w:val="24"/>
          <w:szCs w:val="24"/>
        </w:rPr>
        <w:t xml:space="preserve"> 2018. godine.</w:t>
      </w:r>
      <w:r w:rsidR="00636E98" w:rsidRPr="00B839C5">
        <w:rPr>
          <w:rFonts w:ascii="Times New Roman" w:eastAsia="Times New Roman" w:hAnsi="Times New Roman" w:cs="Times New Roman"/>
          <w:kern w:val="1"/>
          <w:sz w:val="24"/>
          <w:szCs w:val="24"/>
        </w:rPr>
        <w:t xml:space="preserve"> godine </w:t>
      </w:r>
      <w:r w:rsidRPr="00B839C5">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5669B7" w:rsidRPr="00B839C5">
        <w:rPr>
          <w:rFonts w:ascii="Times New Roman" w:eastAsia="Times New Roman" w:hAnsi="Times New Roman" w:cs="Times New Roman"/>
          <w:b/>
          <w:sz w:val="24"/>
          <w:szCs w:val="24"/>
          <w:lang w:eastAsia="hr-HR"/>
        </w:rPr>
        <w:t xml:space="preserve">višeg stručnog suradnika za </w:t>
      </w:r>
      <w:r w:rsidR="00347F09" w:rsidRPr="00B839C5">
        <w:rPr>
          <w:rFonts w:ascii="Times New Roman" w:eastAsia="Times New Roman" w:hAnsi="Times New Roman" w:cs="Times New Roman"/>
          <w:b/>
          <w:sz w:val="24"/>
          <w:szCs w:val="24"/>
          <w:lang w:eastAsia="hr-HR"/>
        </w:rPr>
        <w:t>fondove Europske unije</w:t>
      </w:r>
      <w:r w:rsidR="004C3F1F" w:rsidRPr="00B839C5">
        <w:rPr>
          <w:rFonts w:ascii="Times New Roman" w:eastAsia="Times New Roman" w:hAnsi="Times New Roman" w:cs="Times New Roman"/>
          <w:b/>
          <w:sz w:val="24"/>
          <w:szCs w:val="24"/>
          <w:lang w:eastAsia="hr-HR"/>
        </w:rPr>
        <w:t xml:space="preserve"> u Upravnom odjelu za </w:t>
      </w:r>
      <w:r w:rsidR="001525AF" w:rsidRPr="00B839C5">
        <w:rPr>
          <w:rFonts w:ascii="Times New Roman" w:eastAsia="Times New Roman" w:hAnsi="Times New Roman" w:cs="Times New Roman"/>
          <w:b/>
          <w:sz w:val="24"/>
          <w:szCs w:val="24"/>
          <w:lang w:eastAsia="hr-HR"/>
        </w:rPr>
        <w:t>gospodarstvo, turizam, infrastrukturu i EU fondove</w:t>
      </w:r>
      <w:r w:rsidR="004C3F1F" w:rsidRPr="00B839C5">
        <w:rPr>
          <w:rFonts w:ascii="Times New Roman" w:eastAsia="Times New Roman" w:hAnsi="Times New Roman" w:cs="Times New Roman"/>
          <w:b/>
          <w:sz w:val="24"/>
          <w:szCs w:val="24"/>
          <w:lang w:eastAsia="hr-HR"/>
        </w:rPr>
        <w:t>, prema Pravilniku:</w:t>
      </w:r>
    </w:p>
    <w:p w:rsidR="005669B7"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priprema i provedba projekata financiranih sredstvima prekograničnih, transnacionalnih i međuregionalnih programa;</w:t>
      </w:r>
    </w:p>
    <w:p w:rsidR="006A54C9"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kontinuirano praćenje mogućnosti sudjelovanja korisnika s područja Zadarske županije u projektima koji se mogu natjecati za sredstva Europske unije;</w:t>
      </w:r>
    </w:p>
    <w:p w:rsidR="006A54C9"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lastRenderedPageBreak/>
        <w:t>- pružanje informacija, savjeta i odgovora na pitanja o EU-u, osobito o pravima građana EU-a, prioritetima, zakonodavstvu, politikama i programima EU-a te o mogućnostima financiranja u EU svim dionicima te žiteljima Zadarske županije;</w:t>
      </w:r>
    </w:p>
    <w:p w:rsidR="006A54C9"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pružanje stručne pomoći kroz seminare, radionice, edukaciju te individualne konzultacije građanima u cilju njihove veće informiranosti te poticanje aktivnog građanstva promovirajući aktivnosti „sve na jednom mjestu“;</w:t>
      </w:r>
    </w:p>
    <w:p w:rsidR="006A54C9" w:rsidRPr="00B839C5" w:rsidRDefault="006A54C9" w:rsidP="005669B7">
      <w:pPr>
        <w:spacing w:after="0" w:line="240" w:lineRule="auto"/>
        <w:jc w:val="both"/>
        <w:rPr>
          <w:rFonts w:ascii="Times New Roman" w:eastAsia="Times New Roman" w:hAnsi="Times New Roman" w:cs="Times New Roman"/>
          <w:sz w:val="24"/>
          <w:szCs w:val="24"/>
          <w:lang w:eastAsia="ar-SA"/>
        </w:rPr>
      </w:pPr>
      <w:r w:rsidRPr="00B839C5">
        <w:rPr>
          <w:rFonts w:ascii="Times New Roman" w:eastAsia="Times New Roman" w:hAnsi="Times New Roman" w:cs="Times New Roman"/>
          <w:sz w:val="24"/>
          <w:szCs w:val="24"/>
          <w:lang w:eastAsia="ar-SA"/>
        </w:rPr>
        <w:t>- ostali poslovi i zadaci iz djelokruga rada Odjela po nalogu pročelnika.</w:t>
      </w:r>
    </w:p>
    <w:p w:rsidR="006A54C9" w:rsidRPr="00B839C5" w:rsidRDefault="006A54C9" w:rsidP="005669B7">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17E3B" w:rsidRPr="00B839C5">
        <w:rPr>
          <w:rFonts w:ascii="Times New Roman" w:eastAsia="Times New Roman" w:hAnsi="Times New Roman" w:cs="Times New Roman"/>
          <w:sz w:val="24"/>
          <w:szCs w:val="24"/>
          <w:lang w:eastAsia="hr-HR"/>
        </w:rPr>
        <w:t xml:space="preserve">viši stručni suradnik za </w:t>
      </w:r>
      <w:r w:rsidR="006A54C9" w:rsidRPr="00B839C5">
        <w:rPr>
          <w:rFonts w:ascii="Times New Roman" w:eastAsia="Times New Roman" w:hAnsi="Times New Roman" w:cs="Times New Roman"/>
          <w:sz w:val="24"/>
          <w:szCs w:val="24"/>
          <w:lang w:eastAsia="hr-HR"/>
        </w:rPr>
        <w:t xml:space="preserve">fondove Europske unije </w:t>
      </w:r>
      <w:r w:rsidRPr="00B839C5">
        <w:rPr>
          <w:rFonts w:ascii="Times New Roman" w:eastAsia="Times New Roman" w:hAnsi="Times New Roman" w:cs="Times New Roman"/>
          <w:sz w:val="24"/>
          <w:szCs w:val="24"/>
          <w:lang w:eastAsia="hr-HR"/>
        </w:rPr>
        <w:t xml:space="preserve"> 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5669B7" w:rsidRPr="00B839C5">
        <w:rPr>
          <w:rFonts w:ascii="Times New Roman" w:eastAsia="Times New Roman" w:hAnsi="Times New Roman" w:cs="Times New Roman"/>
          <w:sz w:val="24"/>
          <w:szCs w:val="24"/>
          <w:lang w:eastAsia="hr-HR"/>
        </w:rPr>
        <w:t>99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1., za radna mjesta 6.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310D50" w:rsidRPr="00B839C5">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1525AF" w:rsidRPr="00B839C5">
        <w:rPr>
          <w:rFonts w:ascii="Times New Roman" w:eastAsia="Times New Roman" w:hAnsi="Times New Roman" w:cs="Times New Roman"/>
          <w:sz w:val="24"/>
          <w:szCs w:val="24"/>
          <w:lang w:eastAsia="hr-HR"/>
        </w:rPr>
        <w:t>gospodarstvo, turizam, infrastrukturu i EU fondove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7" w:history="1">
        <w:r w:rsidRPr="00B839C5">
          <w:rPr>
            <w:rStyle w:val="Hyperlink"/>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Petranovića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5669B7" w:rsidRPr="00B839C5">
        <w:rPr>
          <w:rFonts w:ascii="Times New Roman" w:eastAsia="Times New Roman" w:hAnsi="Times New Roman" w:cs="Times New Roman"/>
          <w:sz w:val="24"/>
          <w:szCs w:val="24"/>
          <w:lang w:eastAsia="hr-HR"/>
        </w:rPr>
        <w:t xml:space="preserve">višeg stručnog suradnika za </w:t>
      </w:r>
      <w:r w:rsidR="0010289B" w:rsidRPr="00B839C5">
        <w:rPr>
          <w:rFonts w:ascii="Times New Roman" w:eastAsia="Times New Roman" w:hAnsi="Times New Roman" w:cs="Times New Roman"/>
          <w:sz w:val="24"/>
          <w:szCs w:val="24"/>
          <w:lang w:eastAsia="hr-HR"/>
        </w:rPr>
        <w:t>fondove Europske unije</w:t>
      </w:r>
      <w:r w:rsidRPr="00B839C5">
        <w:rPr>
          <w:rFonts w:ascii="Times New Roman" w:eastAsia="Times New Roman" w:hAnsi="Times New Roman" w:cs="Times New Roman"/>
          <w:sz w:val="24"/>
          <w:szCs w:val="24"/>
          <w:lang w:eastAsia="hr-HR"/>
        </w:rPr>
        <w:t xml:space="preserve"> u Upravnom odjelu za </w:t>
      </w:r>
      <w:r w:rsidR="001525AF" w:rsidRPr="00B839C5">
        <w:rPr>
          <w:rFonts w:ascii="Times New Roman" w:eastAsia="Times New Roman" w:hAnsi="Times New Roman" w:cs="Times New Roman"/>
          <w:sz w:val="24"/>
          <w:szCs w:val="24"/>
          <w:lang w:eastAsia="hr-HR"/>
        </w:rPr>
        <w:t>gospodarstvo, turizam, infrastrukturu i EU fondove</w:t>
      </w:r>
      <w:r w:rsidRPr="00B839C5">
        <w:rPr>
          <w:rFonts w:ascii="Times New Roman" w:eastAsia="Times New Roman" w:hAnsi="Times New Roman" w:cs="Times New Roman"/>
          <w:sz w:val="24"/>
          <w:szCs w:val="24"/>
          <w:lang w:eastAsia="hr-HR"/>
        </w:rPr>
        <w:t xml:space="preserve"> su sljedeći: </w:t>
      </w:r>
    </w:p>
    <w:p w:rsidR="001525AF" w:rsidRPr="00B839C5" w:rsidRDefault="001525AF" w:rsidP="001525AF">
      <w:pPr>
        <w:tabs>
          <w:tab w:val="left" w:pos="567"/>
        </w:tabs>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1. Zakon o uspostavi institucionalnog okvira za provedbu europskih strukturnih i investicijskih fondova u Republici Hrvatskoj u financijskom razdoblju 2014./2020.  („Narodne novine“ 92/14)</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2 </w:t>
      </w:r>
      <w:r w:rsidR="001525AF" w:rsidRPr="00B839C5">
        <w:rPr>
          <w:rFonts w:ascii="Times New Roman" w:hAnsi="Times New Roman" w:cs="Times New Roman"/>
          <w:sz w:val="24"/>
          <w:szCs w:val="24"/>
        </w:rPr>
        <w:t>Uredba o tijelima u sustavima upravljanja i kontrole korištenja Europskog socijalnog fonda, Europskog fonda za regionalni razvoj i Kohezijskog fonda, u vezi s ciljem „Ulaganje za rast i radna mjesta“ („Narodne novine“ 107/14, 23/15, 129/15,15/2017)</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3. </w:t>
      </w:r>
      <w:r w:rsidR="001525AF" w:rsidRPr="00B839C5">
        <w:rPr>
          <w:rFonts w:ascii="Times New Roman" w:hAnsi="Times New Roman" w:cs="Times New Roman"/>
          <w:sz w:val="24"/>
          <w:szCs w:val="24"/>
        </w:rPr>
        <w:t>Zakon o regionalnom razvoju Republike Hrvatske („Narodne novine“ 147/14)</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 xml:space="preserve">4. </w:t>
      </w:r>
      <w:r w:rsidR="001525AF" w:rsidRPr="00B839C5">
        <w:rPr>
          <w:rFonts w:ascii="Times New Roman" w:hAnsi="Times New Roman" w:cs="Times New Roman"/>
          <w:sz w:val="24"/>
          <w:szCs w:val="24"/>
        </w:rPr>
        <w:t>Strategija regionalnog razvoja Republike Hrvatske za razdoblje do kraja 2020. godine („Narodne novine“</w:t>
      </w:r>
      <w:r w:rsidR="00665281" w:rsidRPr="00B839C5">
        <w:rPr>
          <w:rFonts w:ascii="Times New Roman" w:hAnsi="Times New Roman" w:cs="Times New Roman"/>
          <w:sz w:val="24"/>
          <w:szCs w:val="24"/>
        </w:rPr>
        <w:t xml:space="preserve"> </w:t>
      </w:r>
      <w:r w:rsidR="001525AF" w:rsidRPr="00B839C5">
        <w:rPr>
          <w:rFonts w:ascii="Times New Roman" w:hAnsi="Times New Roman" w:cs="Times New Roman"/>
          <w:sz w:val="24"/>
          <w:szCs w:val="24"/>
        </w:rPr>
        <w:t>75/17)</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5. </w:t>
      </w:r>
      <w:r w:rsidR="001525AF" w:rsidRPr="00B839C5">
        <w:rPr>
          <w:rFonts w:ascii="Times New Roman" w:hAnsi="Times New Roman" w:cs="Times New Roman"/>
          <w:sz w:val="24"/>
          <w:szCs w:val="24"/>
        </w:rPr>
        <w:t>Strategija „Europa 2020“ (Brussels 3. 3. 2010. COM (2010) 2020 final)</w:t>
      </w:r>
    </w:p>
    <w:p w:rsidR="001525AF" w:rsidRPr="00B839C5" w:rsidRDefault="002A1EF2" w:rsidP="002A1EF2">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6. </w:t>
      </w:r>
      <w:r w:rsidR="001525AF" w:rsidRPr="00B839C5">
        <w:rPr>
          <w:rFonts w:ascii="Times New Roman" w:hAnsi="Times New Roman" w:cs="Times New Roman"/>
          <w:sz w:val="24"/>
          <w:szCs w:val="24"/>
        </w:rPr>
        <w:t>Statut Zadarske županije („Službeni glasnik Zadarske županije“ 15/09, 7/10, 11/10, 4/12, 2/13, 14/13).</w:t>
      </w:r>
    </w:p>
    <w:p w:rsidR="003322D7" w:rsidRPr="00B839C5" w:rsidRDefault="003322D7" w:rsidP="003322D7">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002A1EF2" w:rsidRPr="00B839C5">
          <w:rPr>
            <w:rFonts w:ascii="Times New Roman" w:eastAsia="Times New Roman" w:hAnsi="Times New Roman" w:cs="Times New Roman"/>
            <w:color w:val="0000FF"/>
            <w:sz w:val="24"/>
            <w:szCs w:val="24"/>
            <w:u w:val="single"/>
            <w:lang w:eastAsia="hr-HR"/>
          </w:rPr>
          <w:t>narodne novine</w:t>
        </w:r>
      </w:hyperlink>
      <w:r w:rsidRPr="00B839C5">
        <w:rPr>
          <w:rFonts w:ascii="Times New Roman" w:eastAsia="Times New Roman" w:hAnsi="Times New Roman" w:cs="Times New Roman"/>
          <w:sz w:val="24"/>
          <w:szCs w:val="24"/>
          <w:lang w:eastAsia="hr-HR"/>
        </w:rPr>
        <w:t xml:space="preserve">, izvor pod br. </w:t>
      </w:r>
      <w:r w:rsidR="002A1EF2" w:rsidRPr="00B839C5">
        <w:rPr>
          <w:rFonts w:ascii="Times New Roman" w:eastAsia="Times New Roman" w:hAnsi="Times New Roman" w:cs="Times New Roman"/>
          <w:sz w:val="24"/>
          <w:szCs w:val="24"/>
          <w:lang w:eastAsia="hr-HR"/>
        </w:rPr>
        <w:t>5</w:t>
      </w:r>
      <w:r w:rsidRPr="00B839C5">
        <w:rPr>
          <w:rFonts w:ascii="Times New Roman" w:eastAsia="Times New Roman" w:hAnsi="Times New Roman" w:cs="Times New Roman"/>
          <w:sz w:val="24"/>
          <w:szCs w:val="24"/>
          <w:lang w:eastAsia="hr-HR"/>
        </w:rPr>
        <w:t xml:space="preserve">. dostupan je putem mrežne stranice </w:t>
      </w:r>
      <w:r w:rsidR="002A1EF2" w:rsidRPr="00B839C5">
        <w:rPr>
          <w:rFonts w:ascii="Times New Roman" w:eastAsia="Times New Roman" w:hAnsi="Times New Roman" w:cs="Times New Roman"/>
          <w:sz w:val="24"/>
          <w:szCs w:val="24"/>
          <w:lang w:eastAsia="hr-HR"/>
        </w:rPr>
        <w:t xml:space="preserve"> </w:t>
      </w:r>
      <w:hyperlink r:id="rId9" w:history="1">
        <w:r w:rsidR="002A1EF2" w:rsidRPr="00B839C5">
          <w:rPr>
            <w:rStyle w:val="Hyperlink"/>
            <w:rFonts w:ascii="Times New Roman" w:eastAsia="Times New Roman" w:hAnsi="Times New Roman" w:cs="Times New Roman"/>
            <w:sz w:val="24"/>
            <w:szCs w:val="24"/>
            <w:lang w:eastAsia="hr-HR"/>
          </w:rPr>
          <w:t>http://www.azoo.hr/images/razno/eu_hr.pdf</w:t>
        </w:r>
      </w:hyperlink>
      <w:r w:rsidR="002A1EF2" w:rsidRPr="00B839C5">
        <w:rPr>
          <w:rFonts w:ascii="Times New Roman" w:eastAsia="Times New Roman" w:hAnsi="Times New Roman" w:cs="Times New Roman"/>
          <w:sz w:val="24"/>
          <w:szCs w:val="24"/>
          <w:lang w:eastAsia="hr-HR"/>
        </w:rPr>
        <w:t xml:space="preserve"> , </w:t>
      </w:r>
      <w:r w:rsidRPr="00B839C5">
        <w:rPr>
          <w:rFonts w:ascii="Times New Roman" w:eastAsia="Times New Roman" w:hAnsi="Times New Roman" w:cs="Times New Roman"/>
          <w:sz w:val="24"/>
          <w:szCs w:val="24"/>
          <w:lang w:eastAsia="hr-HR"/>
        </w:rPr>
        <w:t xml:space="preserve">izvor objavljen u „Službenom glasniku Zadarske županije“ dostupan je na linku </w:t>
      </w:r>
      <w:hyperlink r:id="rId10" w:history="1">
        <w:r w:rsidR="009861B4" w:rsidRPr="00B839C5">
          <w:rPr>
            <w:rFonts w:ascii="Times New Roman" w:eastAsia="Times New Roman" w:hAnsi="Times New Roman" w:cs="Times New Roman"/>
            <w:color w:val="0000FF"/>
            <w:sz w:val="24"/>
            <w:szCs w:val="24"/>
            <w:u w:val="single"/>
            <w:lang w:eastAsia="hr-HR"/>
          </w:rPr>
          <w:t>zadarska županija-službeni glasnici</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 xml:space="preserve">pisano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pisanu provjeru znanja engleskog jezika, </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30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C7524" w:rsidRPr="00B839C5" w:rsidRDefault="006C7524"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Pisana provjera znanja engleskog jezika sastoji se od: prijevoda teksta s hrvatskog jezika na engleski jezik</w:t>
      </w:r>
      <w:r w:rsidR="001E603A">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Maksimalan broj </w:t>
      </w:r>
      <w:r w:rsidR="00700006" w:rsidRPr="00B839C5">
        <w:rPr>
          <w:rFonts w:ascii="Times New Roman" w:eastAsia="Times New Roman" w:hAnsi="Times New Roman" w:cs="Times New Roman"/>
          <w:sz w:val="24"/>
          <w:szCs w:val="24"/>
          <w:lang w:eastAsia="hr-HR"/>
        </w:rPr>
        <w:t>bodova koji kandidat može ostvariti na provjeri znanja engleskog jezika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B839C5"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Izvadak iz Zakona o službenicima i namještenicima u lokalnoj i područnoj (regionalnoj) samoupravi („Narodne novine“ 86/08, 61/11</w:t>
      </w:r>
      <w:r w:rsidR="0010289B" w:rsidRPr="00B839C5">
        <w:rPr>
          <w:rFonts w:ascii="Times New Roman" w:eastAsia="Times New Roman" w:hAnsi="Times New Roman" w:cs="Times New Roman"/>
          <w:sz w:val="24"/>
          <w:szCs w:val="24"/>
          <w:lang w:eastAsia="hr-HR"/>
        </w:rPr>
        <w:t>, 4/18</w:t>
      </w:r>
      <w:r w:rsidRPr="00B839C5">
        <w:rPr>
          <w:rFonts w:ascii="Times New Roman" w:eastAsia="Times New Roman" w:hAnsi="Times New Roman" w:cs="Times New Roman"/>
          <w:sz w:val="24"/>
          <w:szCs w:val="24"/>
          <w:lang w:eastAsia="hr-HR"/>
        </w:rPr>
        <w:t>), a koji se odnosi na natječajni</w:t>
      </w:r>
      <w:r w:rsidR="00572714" w:rsidRPr="00B839C5">
        <w:rPr>
          <w:rFonts w:ascii="Times New Roman" w:eastAsia="Times New Roman" w:hAnsi="Times New Roman" w:cs="Times New Roman"/>
          <w:sz w:val="24"/>
          <w:szCs w:val="24"/>
          <w:lang w:eastAsia="hr-HR"/>
        </w:rPr>
        <w:t xml:space="preserve"> postupak, dostupan je na linku </w:t>
      </w:r>
      <w:hyperlink r:id="rId11" w:history="1">
        <w:r w:rsidR="00572714" w:rsidRPr="00B839C5">
          <w:rPr>
            <w:rFonts w:ascii="Times New Roman" w:eastAsia="Times New Roman" w:hAnsi="Times New Roman" w:cs="Times New Roman"/>
            <w:sz w:val="24"/>
            <w:szCs w:val="24"/>
            <w:u w:val="single"/>
            <w:lang w:eastAsia="hr-HR"/>
          </w:rPr>
          <w:t>izvadak iz zakona</w:t>
        </w:r>
      </w:hyperlink>
      <w:bookmarkStart w:id="0" w:name="_GoBack"/>
      <w:bookmarkEnd w:id="0"/>
      <w:r w:rsidR="00572714"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yperlink"/>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1E603A">
        <w:rPr>
          <w:rFonts w:ascii="Times New Roman" w:eastAsia="Times New Roman" w:hAnsi="Times New Roman" w:cs="Times New Roman"/>
          <w:sz w:val="24"/>
          <w:szCs w:val="24"/>
          <w:lang w:eastAsia="hr-HR"/>
        </w:rPr>
        <w:t>30</w:t>
      </w:r>
      <w:r w:rsidR="000A6348" w:rsidRPr="00B839C5">
        <w:rPr>
          <w:rFonts w:ascii="Times New Roman" w:eastAsia="Times New Roman" w:hAnsi="Times New Roman" w:cs="Times New Roman"/>
          <w:sz w:val="24"/>
          <w:szCs w:val="24"/>
          <w:lang w:eastAsia="hr-HR"/>
        </w:rPr>
        <w:t xml:space="preserve">. </w:t>
      </w:r>
      <w:r w:rsidR="007B3C9C">
        <w:rPr>
          <w:rFonts w:ascii="Times New Roman" w:eastAsia="Times New Roman" w:hAnsi="Times New Roman" w:cs="Times New Roman"/>
          <w:sz w:val="24"/>
          <w:szCs w:val="24"/>
          <w:lang w:eastAsia="hr-HR"/>
        </w:rPr>
        <w:t>t</w:t>
      </w:r>
      <w:r w:rsidR="001E603A">
        <w:rPr>
          <w:rFonts w:ascii="Times New Roman" w:eastAsia="Times New Roman" w:hAnsi="Times New Roman" w:cs="Times New Roman"/>
          <w:sz w:val="24"/>
          <w:szCs w:val="24"/>
          <w:lang w:eastAsia="hr-HR"/>
        </w:rPr>
        <w:t>ravnja</w:t>
      </w:r>
      <w:r w:rsidR="003322D7" w:rsidRPr="00B839C5">
        <w:rPr>
          <w:rFonts w:ascii="Times New Roman" w:eastAsia="Times New Roman" w:hAnsi="Times New Roman" w:cs="Times New Roman"/>
          <w:sz w:val="24"/>
          <w:szCs w:val="24"/>
          <w:lang w:eastAsia="hr-HR"/>
        </w:rPr>
        <w:t xml:space="preserve"> 201</w:t>
      </w:r>
      <w:r w:rsidR="0010289B" w:rsidRPr="00B839C5">
        <w:rPr>
          <w:rFonts w:ascii="Times New Roman" w:eastAsia="Times New Roman" w:hAnsi="Times New Roman" w:cs="Times New Roman"/>
          <w:sz w:val="24"/>
          <w:szCs w:val="24"/>
          <w:lang w:eastAsia="hr-HR"/>
        </w:rPr>
        <w:t>8</w:t>
      </w:r>
      <w:r w:rsidR="003322D7" w:rsidRPr="00B839C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0664D6" w:rsidRPr="00B839C5">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46015B" w:rsidRPr="00B839C5">
        <w:rPr>
          <w:rFonts w:ascii="Times New Roman" w:eastAsia="Times New Roman" w:hAnsi="Times New Roman" w:cs="Times New Roman"/>
          <w:b/>
          <w:sz w:val="24"/>
          <w:szCs w:val="24"/>
          <w:lang w:eastAsia="hr-HR"/>
        </w:rPr>
        <w:t>Lovro Jurišić, mag. ing. el.</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84"/>
    <w:rsid w:val="00020291"/>
    <w:rsid w:val="00021A0B"/>
    <w:rsid w:val="000450EE"/>
    <w:rsid w:val="00047D01"/>
    <w:rsid w:val="000664D6"/>
    <w:rsid w:val="000674EA"/>
    <w:rsid w:val="0007404B"/>
    <w:rsid w:val="000A6348"/>
    <w:rsid w:val="000B171E"/>
    <w:rsid w:val="000B6F76"/>
    <w:rsid w:val="00102067"/>
    <w:rsid w:val="0010289B"/>
    <w:rsid w:val="00106939"/>
    <w:rsid w:val="001353DE"/>
    <w:rsid w:val="001525AF"/>
    <w:rsid w:val="00156584"/>
    <w:rsid w:val="00190419"/>
    <w:rsid w:val="00195318"/>
    <w:rsid w:val="001D3298"/>
    <w:rsid w:val="001D5397"/>
    <w:rsid w:val="001E603A"/>
    <w:rsid w:val="00272425"/>
    <w:rsid w:val="00290F3C"/>
    <w:rsid w:val="00294CC6"/>
    <w:rsid w:val="002A1EF2"/>
    <w:rsid w:val="00310D50"/>
    <w:rsid w:val="003322D7"/>
    <w:rsid w:val="0034383B"/>
    <w:rsid w:val="003453C4"/>
    <w:rsid w:val="00347F09"/>
    <w:rsid w:val="00365552"/>
    <w:rsid w:val="003D17A3"/>
    <w:rsid w:val="0042427A"/>
    <w:rsid w:val="004412AF"/>
    <w:rsid w:val="0046015B"/>
    <w:rsid w:val="004C3F1F"/>
    <w:rsid w:val="0051762C"/>
    <w:rsid w:val="00546A1B"/>
    <w:rsid w:val="0054737E"/>
    <w:rsid w:val="005574AE"/>
    <w:rsid w:val="005669B7"/>
    <w:rsid w:val="00572714"/>
    <w:rsid w:val="00583B3D"/>
    <w:rsid w:val="005B0313"/>
    <w:rsid w:val="005D26BF"/>
    <w:rsid w:val="0062589B"/>
    <w:rsid w:val="00627676"/>
    <w:rsid w:val="00636E98"/>
    <w:rsid w:val="00665281"/>
    <w:rsid w:val="00685956"/>
    <w:rsid w:val="00695879"/>
    <w:rsid w:val="006A466F"/>
    <w:rsid w:val="006A54C9"/>
    <w:rsid w:val="006C6E3C"/>
    <w:rsid w:val="006C7524"/>
    <w:rsid w:val="00700006"/>
    <w:rsid w:val="00711338"/>
    <w:rsid w:val="0071620E"/>
    <w:rsid w:val="0075745E"/>
    <w:rsid w:val="007B3C9C"/>
    <w:rsid w:val="007C287E"/>
    <w:rsid w:val="00806B20"/>
    <w:rsid w:val="00847532"/>
    <w:rsid w:val="008A1297"/>
    <w:rsid w:val="008A3348"/>
    <w:rsid w:val="008D0EF5"/>
    <w:rsid w:val="008D1FEE"/>
    <w:rsid w:val="008F5F7D"/>
    <w:rsid w:val="00920596"/>
    <w:rsid w:val="00933326"/>
    <w:rsid w:val="00941901"/>
    <w:rsid w:val="00946992"/>
    <w:rsid w:val="009861B4"/>
    <w:rsid w:val="009E5EE8"/>
    <w:rsid w:val="009F6454"/>
    <w:rsid w:val="00A127F7"/>
    <w:rsid w:val="00A17E3B"/>
    <w:rsid w:val="00A7306E"/>
    <w:rsid w:val="00A734E1"/>
    <w:rsid w:val="00A82C8D"/>
    <w:rsid w:val="00AC0650"/>
    <w:rsid w:val="00AC2E46"/>
    <w:rsid w:val="00AF3404"/>
    <w:rsid w:val="00B11207"/>
    <w:rsid w:val="00B11FD6"/>
    <w:rsid w:val="00B6173B"/>
    <w:rsid w:val="00B646AB"/>
    <w:rsid w:val="00B839C5"/>
    <w:rsid w:val="00BD6BA2"/>
    <w:rsid w:val="00BF13A8"/>
    <w:rsid w:val="00BF7F3B"/>
    <w:rsid w:val="00C60885"/>
    <w:rsid w:val="00C60B65"/>
    <w:rsid w:val="00C82FE8"/>
    <w:rsid w:val="00C9038D"/>
    <w:rsid w:val="00CF1604"/>
    <w:rsid w:val="00D90556"/>
    <w:rsid w:val="00DA5568"/>
    <w:rsid w:val="00DC050B"/>
    <w:rsid w:val="00DD307E"/>
    <w:rsid w:val="00DD5765"/>
    <w:rsid w:val="00E3246D"/>
    <w:rsid w:val="00E4792E"/>
    <w:rsid w:val="00E564A8"/>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0DDA5-A50E-487B-A630-A909A37A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oglasi/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images/izvadak_iz_zakona.pdf" TargetMode="External"/><Relationship Id="rId5" Type="http://schemas.openxmlformats.org/officeDocument/2006/relationships/webSettings" Target="webSettings.xml"/><Relationship Id="rId10" Type="http://schemas.openxmlformats.org/officeDocument/2006/relationships/hyperlink" Target="http://glasnik.zadarska-zupanija.hr/" TargetMode="External"/><Relationship Id="rId4" Type="http://schemas.openxmlformats.org/officeDocument/2006/relationships/settings" Target="settings.xml"/><Relationship Id="rId9" Type="http://schemas.openxmlformats.org/officeDocument/2006/relationships/hyperlink" Target="http://www.azoo.hr/images/razno/eu_hr.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F8A2-A727-46CF-9135-A1A711E7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7831</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Windows User</cp:lastModifiedBy>
  <cp:revision>2</cp:revision>
  <cp:lastPrinted>2017-09-08T09:24:00Z</cp:lastPrinted>
  <dcterms:created xsi:type="dcterms:W3CDTF">2018-04-30T11:33:00Z</dcterms:created>
  <dcterms:modified xsi:type="dcterms:W3CDTF">2018-04-30T11:33:00Z</dcterms:modified>
</cp:coreProperties>
</file>