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5275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243C22">
        <w:rPr>
          <w:b/>
        </w:rPr>
        <w:t>128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52757E">
        <w:rPr>
          <w:b/>
        </w:rPr>
        <w:t>19.</w:t>
      </w:r>
      <w:r w:rsidRPr="004574A3">
        <w:rPr>
          <w:b/>
        </w:rPr>
        <w:t xml:space="preserve"> </w:t>
      </w:r>
      <w:r w:rsidR="00E672EF">
        <w:rPr>
          <w:b/>
        </w:rPr>
        <w:t>kolovo</w:t>
      </w:r>
      <w:r w:rsidR="00243C22">
        <w:rPr>
          <w:b/>
        </w:rPr>
        <w:t>z</w:t>
      </w:r>
      <w:r w:rsidR="00E672EF">
        <w:rPr>
          <w:b/>
        </w:rPr>
        <w:t>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viši referent za prostorno uređenje i gradnju (</w:t>
      </w:r>
      <w:r w:rsidR="007147EA">
        <w:t>1</w:t>
      </w:r>
      <w:r w:rsidR="00B0173A">
        <w:t xml:space="preserve"> izvršitelj),</w:t>
      </w:r>
      <w:r w:rsidR="00003DB8">
        <w:t xml:space="preserve"> </w:t>
      </w:r>
      <w:r w:rsidR="007147EA">
        <w:t>s mjestom rada u Ispostavi Obrovac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90602">
        <w:rPr>
          <w:b/>
        </w:rPr>
        <w:t>višeg referenta za prostorno uređenje i gradnju</w:t>
      </w:r>
      <w:r w:rsidR="00003DB8">
        <w:rPr>
          <w:b/>
        </w:rPr>
        <w:t xml:space="preserve">, s mjestom rada u </w:t>
      </w:r>
      <w:r w:rsidR="007147EA">
        <w:rPr>
          <w:b/>
        </w:rPr>
        <w:t>Ispostavi Obrovac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601198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E672EF">
        <w:t>29</w:t>
      </w:r>
      <w:r w:rsidR="00085650">
        <w:t xml:space="preserve">. </w:t>
      </w:r>
      <w:r w:rsidR="00E672EF">
        <w:t>srpnja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423652">
        <w:rPr>
          <w:b/>
          <w:u w:val="single"/>
        </w:rPr>
        <w:t>2</w:t>
      </w:r>
      <w:r w:rsidR="00E672EF">
        <w:rPr>
          <w:b/>
          <w:u w:val="single"/>
        </w:rPr>
        <w:t>5</w:t>
      </w:r>
      <w:r w:rsidRPr="00637CDB">
        <w:rPr>
          <w:b/>
          <w:u w:val="single"/>
        </w:rPr>
        <w:t xml:space="preserve">. </w:t>
      </w:r>
      <w:r w:rsidR="00E672EF">
        <w:rPr>
          <w:b/>
          <w:u w:val="single"/>
        </w:rPr>
        <w:t>kolovoza</w:t>
      </w:r>
      <w:r w:rsidRPr="00637CDB">
        <w:rPr>
          <w:b/>
          <w:u w:val="single"/>
        </w:rPr>
        <w:t xml:space="preserve"> (</w:t>
      </w:r>
      <w:r w:rsidR="00E672EF">
        <w:rPr>
          <w:b/>
          <w:u w:val="single"/>
        </w:rPr>
        <w:t>četvrtak</w:t>
      </w:r>
      <w:r w:rsidR="00190602">
        <w:rPr>
          <w:b/>
          <w:u w:val="single"/>
        </w:rPr>
        <w:t>)</w:t>
      </w:r>
      <w:r w:rsidRPr="00637CDB">
        <w:rPr>
          <w:b/>
          <w:u w:val="single"/>
        </w:rPr>
        <w:t xml:space="preserve">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Petranovića 8, 23000 Zadar, s početkom u </w:t>
      </w:r>
      <w:r w:rsidR="00BA2061" w:rsidRPr="00637CDB">
        <w:rPr>
          <w:b/>
          <w:u w:val="single"/>
        </w:rPr>
        <w:t>1</w:t>
      </w:r>
      <w:r w:rsidR="00243C22">
        <w:rPr>
          <w:b/>
          <w:u w:val="single"/>
        </w:rPr>
        <w:t>2</w:t>
      </w:r>
      <w:r w:rsidRPr="00637CDB">
        <w:rPr>
          <w:b/>
          <w:u w:val="single"/>
        </w:rPr>
        <w:t>,</w:t>
      </w:r>
      <w:r w:rsidR="00243C22">
        <w:rPr>
          <w:b/>
          <w:u w:val="single"/>
        </w:rPr>
        <w:t>3</w:t>
      </w:r>
      <w:r w:rsidRPr="00637CDB">
        <w:rPr>
          <w:b/>
          <w:u w:val="single"/>
        </w:rPr>
        <w:t>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7147EA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t xml:space="preserve">1. </w:t>
      </w:r>
      <w:r w:rsidR="007147EA">
        <w:t>Josip Brandejs</w:t>
      </w:r>
    </w:p>
    <w:p w:rsidR="00FD1A7E" w:rsidRDefault="00601198" w:rsidP="00D3439D">
      <w:pPr>
        <w:jc w:val="both"/>
      </w:pPr>
      <w:r>
        <w:t>2</w:t>
      </w:r>
      <w:r w:rsidR="007147EA">
        <w:t>. Marina Marić Ševerdija</w:t>
      </w:r>
    </w:p>
    <w:p w:rsidR="007147EA" w:rsidRDefault="007147EA" w:rsidP="007147EA">
      <w:pPr>
        <w:jc w:val="both"/>
      </w:pPr>
      <w:r>
        <w:t>3.</w:t>
      </w:r>
      <w:r w:rsidRPr="007147EA">
        <w:t xml:space="preserve"> </w:t>
      </w:r>
      <w:r>
        <w:t>Mate Torbarina</w:t>
      </w:r>
    </w:p>
    <w:p w:rsidR="00601198" w:rsidRDefault="00601198" w:rsidP="00D3439D">
      <w:pPr>
        <w:jc w:val="both"/>
      </w:pPr>
    </w:p>
    <w:p w:rsidR="00D6492B" w:rsidRPr="00D6492B" w:rsidRDefault="00D6492B" w:rsidP="00D3439D">
      <w:pPr>
        <w:jc w:val="both"/>
        <w:sectPr w:rsidR="00D6492B" w:rsidRPr="00D6492B" w:rsidSect="007147EA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>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</w:t>
      </w:r>
      <w:r w:rsidR="00C56E72">
        <w:t>Ispostavi Obrovac</w:t>
      </w:r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</w:t>
      </w:r>
      <w:r w:rsidRPr="00637CDB">
        <w:t xml:space="preserve">, s danom </w:t>
      </w:r>
      <w:r w:rsidR="00E672EF">
        <w:t>19</w:t>
      </w:r>
      <w:r w:rsidR="00637CDB" w:rsidRPr="00637CDB">
        <w:t>.</w:t>
      </w:r>
      <w:r w:rsidRPr="00637CDB">
        <w:t xml:space="preserve"> </w:t>
      </w:r>
      <w:r w:rsidR="00E672EF">
        <w:t>kolovoza</w:t>
      </w:r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70" w:rsidRDefault="00DC5C70" w:rsidP="009101C7">
      <w:r>
        <w:separator/>
      </w:r>
    </w:p>
  </w:endnote>
  <w:endnote w:type="continuationSeparator" w:id="0">
    <w:p w:rsidR="00DC5C70" w:rsidRDefault="00DC5C70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3C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70" w:rsidRDefault="00DC5C70" w:rsidP="009101C7">
      <w:r>
        <w:separator/>
      </w:r>
    </w:p>
  </w:footnote>
  <w:footnote w:type="continuationSeparator" w:id="0">
    <w:p w:rsidR="00DC5C70" w:rsidRDefault="00DC5C70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43C22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D75AB"/>
    <w:rsid w:val="003F6947"/>
    <w:rsid w:val="00423652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B5D25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E0B6C"/>
    <w:rsid w:val="006F2B60"/>
    <w:rsid w:val="006F79D9"/>
    <w:rsid w:val="00712C20"/>
    <w:rsid w:val="007147EA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C7BF0"/>
    <w:rsid w:val="00AF46FD"/>
    <w:rsid w:val="00AF5C29"/>
    <w:rsid w:val="00B0173A"/>
    <w:rsid w:val="00B077FC"/>
    <w:rsid w:val="00B21A87"/>
    <w:rsid w:val="00B32690"/>
    <w:rsid w:val="00B4483C"/>
    <w:rsid w:val="00BA2061"/>
    <w:rsid w:val="00BB27F1"/>
    <w:rsid w:val="00BB433F"/>
    <w:rsid w:val="00BD0B8D"/>
    <w:rsid w:val="00BD4A7A"/>
    <w:rsid w:val="00BD74D2"/>
    <w:rsid w:val="00BE1105"/>
    <w:rsid w:val="00C012FF"/>
    <w:rsid w:val="00C14B30"/>
    <w:rsid w:val="00C15D9D"/>
    <w:rsid w:val="00C20118"/>
    <w:rsid w:val="00C32134"/>
    <w:rsid w:val="00C56E72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C5C70"/>
    <w:rsid w:val="00DE266B"/>
    <w:rsid w:val="00DF7F03"/>
    <w:rsid w:val="00E173BC"/>
    <w:rsid w:val="00E301D5"/>
    <w:rsid w:val="00E46D56"/>
    <w:rsid w:val="00E672EF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F3D1-3D27-4299-8ABA-4E4F7B2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A329-42D7-49F6-B40F-A2F0F461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95</cp:revision>
  <cp:lastPrinted>2015-08-21T08:02:00Z</cp:lastPrinted>
  <dcterms:created xsi:type="dcterms:W3CDTF">2014-11-05T10:27:00Z</dcterms:created>
  <dcterms:modified xsi:type="dcterms:W3CDTF">2016-08-19T10:09:00Z</dcterms:modified>
</cp:coreProperties>
</file>