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5F53" w:rsidRPr="004D4C98" w:rsidRDefault="004D4C98" w:rsidP="004D4C98">
      <w:pPr>
        <w:spacing w:after="0" w:line="240" w:lineRule="auto"/>
        <w:jc w:val="both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</w:pPr>
      <w:r w:rsidRPr="004D4C98">
        <w:rPr>
          <w:rFonts w:asciiTheme="majorBidi" w:hAnsiTheme="majorBidi" w:cstheme="majorBidi"/>
          <w:sz w:val="28"/>
          <w:szCs w:val="28"/>
        </w:rPr>
        <w:t xml:space="preserve">Popis banaka koje su iskazale interes i s kojima je Zadarska županija potpisala </w:t>
      </w:r>
      <w:r w:rsidRPr="004D4C98">
        <w:rPr>
          <w:rFonts w:asciiTheme="majorBidi" w:hAnsiTheme="majorBidi" w:cstheme="majorBidi"/>
          <w:sz w:val="28"/>
          <w:szCs w:val="28"/>
        </w:rPr>
        <w:t xml:space="preserve">Ugovor o poslovnoj suradnji u provedbi Programa </w:t>
      </w:r>
      <w:r w:rsidRPr="004D4C98">
        <w:rPr>
          <w:rFonts w:asciiTheme="majorBidi" w:eastAsia="Times New Roman" w:hAnsiTheme="majorBidi" w:cstheme="majorBidi"/>
          <w:sz w:val="28"/>
          <w:szCs w:val="28"/>
          <w:lang w:eastAsia="hr-HR"/>
        </w:rPr>
        <w:t>za OBITELJI Zadarske županije</w:t>
      </w:r>
      <w:r w:rsidRPr="004D4C98">
        <w:rPr>
          <w:rFonts w:asciiTheme="majorBidi" w:hAnsiTheme="majorBidi" w:cstheme="majorBidi"/>
          <w:sz w:val="28"/>
          <w:szCs w:val="28"/>
        </w:rPr>
        <w:t xml:space="preserve"> putem subvencioniranja  stambenih  kredita</w:t>
      </w:r>
      <w:r w:rsidRPr="004D4C98">
        <w:rPr>
          <w:rFonts w:asciiTheme="majorBidi" w:hAnsiTheme="majorBidi" w:cstheme="majorBidi"/>
          <w:sz w:val="28"/>
          <w:szCs w:val="28"/>
        </w:rPr>
        <w:t>:</w:t>
      </w:r>
    </w:p>
    <w:p w:rsidR="00E45F53" w:rsidRPr="00B25B6B" w:rsidRDefault="00E45F53" w:rsidP="004D4C98">
      <w:pPr>
        <w:spacing w:after="0"/>
        <w:rPr>
          <w:rFonts w:asciiTheme="majorBidi" w:eastAsia="Times New Roman" w:hAnsiTheme="majorBidi" w:cstheme="majorBidi"/>
          <w:b/>
          <w:bCs/>
          <w:color w:val="000000"/>
          <w:sz w:val="16"/>
          <w:szCs w:val="16"/>
          <w:lang w:eastAsia="hr-HR"/>
        </w:rPr>
      </w:pPr>
      <w:bookmarkStart w:id="0" w:name="_GoBack"/>
      <w:bookmarkEnd w:id="0"/>
    </w:p>
    <w:p w:rsidR="00E45F53" w:rsidRPr="004D4C98" w:rsidRDefault="00E45F53" w:rsidP="004D4C98">
      <w:pPr>
        <w:pStyle w:val="Odlomakpopisa"/>
        <w:numPr>
          <w:ilvl w:val="0"/>
          <w:numId w:val="1"/>
        </w:numPr>
        <w:spacing w:after="120" w:line="240" w:lineRule="auto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</w:pPr>
      <w:r w:rsidRPr="004D4C9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  <w:t>AGRAM BANKA d.d.</w:t>
      </w:r>
    </w:p>
    <w:p w:rsidR="00E45F53" w:rsidRPr="004D4C98" w:rsidRDefault="00E45F53" w:rsidP="004D4C98">
      <w:pPr>
        <w:pStyle w:val="Odlomakpopisa"/>
        <w:numPr>
          <w:ilvl w:val="0"/>
          <w:numId w:val="1"/>
        </w:numPr>
        <w:spacing w:after="120" w:line="240" w:lineRule="auto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</w:pPr>
      <w:r w:rsidRPr="004D4C9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  <w:t>ERSTE&amp;STEIERMARKISCHE BANK d.d.</w:t>
      </w:r>
    </w:p>
    <w:p w:rsidR="00E45F53" w:rsidRPr="004D4C98" w:rsidRDefault="00E45F53" w:rsidP="004D4C98">
      <w:pPr>
        <w:pStyle w:val="Odlomakpopisa"/>
        <w:numPr>
          <w:ilvl w:val="0"/>
          <w:numId w:val="1"/>
        </w:numPr>
        <w:spacing w:after="120" w:line="240" w:lineRule="auto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</w:pPr>
      <w:r w:rsidRPr="004D4C9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  <w:t>HRVATSKA POŠTANSKA BANKA d.d.</w:t>
      </w:r>
    </w:p>
    <w:p w:rsidR="00E45F53" w:rsidRPr="004D4C98" w:rsidRDefault="00E45F53" w:rsidP="004D4C98">
      <w:pPr>
        <w:pStyle w:val="Odlomakpopisa"/>
        <w:numPr>
          <w:ilvl w:val="0"/>
          <w:numId w:val="1"/>
        </w:numPr>
        <w:spacing w:after="120" w:line="240" w:lineRule="auto"/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</w:pPr>
      <w:r w:rsidRPr="004D4C9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  <w:t>OTP  BANKA d.d.</w:t>
      </w:r>
    </w:p>
    <w:p w:rsidR="00E45F53" w:rsidRPr="004D4C98" w:rsidRDefault="00E45F53" w:rsidP="004D4C98">
      <w:pPr>
        <w:pStyle w:val="Odlomakpopisa"/>
        <w:numPr>
          <w:ilvl w:val="0"/>
          <w:numId w:val="1"/>
        </w:numPr>
        <w:spacing w:after="120" w:line="240" w:lineRule="auto"/>
        <w:rPr>
          <w:rFonts w:asciiTheme="majorBidi" w:hAnsiTheme="majorBidi" w:cstheme="majorBidi"/>
          <w:sz w:val="28"/>
          <w:szCs w:val="28"/>
        </w:rPr>
      </w:pPr>
      <w:r w:rsidRPr="004D4C98">
        <w:rPr>
          <w:rFonts w:asciiTheme="majorBidi" w:eastAsia="Times New Roman" w:hAnsiTheme="majorBidi" w:cstheme="majorBidi"/>
          <w:b/>
          <w:bCs/>
          <w:color w:val="000000"/>
          <w:sz w:val="28"/>
          <w:szCs w:val="28"/>
          <w:lang w:eastAsia="hr-HR"/>
        </w:rPr>
        <w:t>RAIFFEISEN BANKA d.d.</w:t>
      </w:r>
    </w:p>
    <w:p w:rsidR="00E45F53" w:rsidRPr="004D4C98" w:rsidRDefault="00E45F53" w:rsidP="004D4C98">
      <w:pPr>
        <w:spacing w:after="0"/>
        <w:rPr>
          <w:rFonts w:asciiTheme="majorBidi" w:hAnsiTheme="majorBidi" w:cstheme="majorBidi"/>
          <w:sz w:val="28"/>
          <w:szCs w:val="28"/>
        </w:rPr>
      </w:pPr>
    </w:p>
    <w:p w:rsidR="004D4C98" w:rsidRPr="004D4C98" w:rsidRDefault="004D4C98" w:rsidP="00C31288">
      <w:pPr>
        <w:autoSpaceDE w:val="0"/>
        <w:autoSpaceDN w:val="0"/>
        <w:adjustRightInd w:val="0"/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eastAsia="hr-HR"/>
        </w:rPr>
      </w:pPr>
      <w:r w:rsidRPr="004D4C98">
        <w:rPr>
          <w:rFonts w:asciiTheme="majorBidi" w:hAnsiTheme="majorBidi" w:cstheme="majorBidi"/>
          <w:sz w:val="28"/>
          <w:szCs w:val="28"/>
        </w:rPr>
        <w:t xml:space="preserve">Da bi Korisnik ostvario pravo na subvenciju mora imati zaključen Ugovor o stambenom kreditu s </w:t>
      </w:r>
      <w:r w:rsidRPr="004D4C98">
        <w:rPr>
          <w:rFonts w:asciiTheme="majorBidi" w:hAnsiTheme="majorBidi" w:cstheme="majorBidi"/>
          <w:sz w:val="28"/>
          <w:szCs w:val="28"/>
        </w:rPr>
        <w:t xml:space="preserve">jednom od navedenih </w:t>
      </w:r>
      <w:r w:rsidRPr="004D4C98">
        <w:rPr>
          <w:rFonts w:asciiTheme="majorBidi" w:hAnsiTheme="majorBidi" w:cstheme="majorBidi"/>
          <w:sz w:val="28"/>
          <w:szCs w:val="28"/>
        </w:rPr>
        <w:t>ban</w:t>
      </w:r>
      <w:r w:rsidRPr="004D4C98">
        <w:rPr>
          <w:rFonts w:asciiTheme="majorBidi" w:hAnsiTheme="majorBidi" w:cstheme="majorBidi"/>
          <w:sz w:val="28"/>
          <w:szCs w:val="28"/>
        </w:rPr>
        <w:t>a</w:t>
      </w:r>
      <w:r w:rsidRPr="004D4C98">
        <w:rPr>
          <w:rFonts w:asciiTheme="majorBidi" w:hAnsiTheme="majorBidi" w:cstheme="majorBidi"/>
          <w:sz w:val="28"/>
          <w:szCs w:val="28"/>
        </w:rPr>
        <w:t>k</w:t>
      </w:r>
      <w:r w:rsidRPr="004D4C98">
        <w:rPr>
          <w:rFonts w:asciiTheme="majorBidi" w:hAnsiTheme="majorBidi" w:cstheme="majorBidi"/>
          <w:sz w:val="28"/>
          <w:szCs w:val="28"/>
        </w:rPr>
        <w:t>a.</w:t>
      </w:r>
      <w:r w:rsidRPr="004D4C98">
        <w:rPr>
          <w:rFonts w:asciiTheme="majorBidi" w:hAnsiTheme="majorBidi" w:cstheme="majorBidi"/>
          <w:sz w:val="28"/>
          <w:szCs w:val="28"/>
        </w:rPr>
        <w:t xml:space="preserve"> Ugovor o stambenom kreditu mora biti potpisan nakon objave Javnog poziva</w:t>
      </w:r>
      <w:r>
        <w:rPr>
          <w:rFonts w:asciiTheme="majorBidi" w:hAnsiTheme="majorBidi" w:cstheme="majorBidi"/>
          <w:sz w:val="28"/>
          <w:szCs w:val="28"/>
        </w:rPr>
        <w:t xml:space="preserve"> (16.04.2026.).</w:t>
      </w:r>
      <w:r w:rsidRPr="004D4C98">
        <w:rPr>
          <w:rFonts w:asciiTheme="majorBidi" w:hAnsiTheme="majorBidi" w:cstheme="majorBidi"/>
          <w:sz w:val="28"/>
          <w:szCs w:val="28"/>
        </w:rPr>
        <w:t xml:space="preserve">  </w:t>
      </w:r>
    </w:p>
    <w:p w:rsidR="004D4C98" w:rsidRPr="004D4C98" w:rsidRDefault="004D4C98" w:rsidP="004D4C98">
      <w:pPr>
        <w:spacing w:after="0" w:line="240" w:lineRule="auto"/>
        <w:rPr>
          <w:rFonts w:asciiTheme="majorBidi" w:hAnsiTheme="majorBidi" w:cstheme="majorBidi"/>
          <w:sz w:val="28"/>
          <w:szCs w:val="28"/>
        </w:rPr>
      </w:pPr>
    </w:p>
    <w:p w:rsidR="004D4C98" w:rsidRDefault="004D4C98" w:rsidP="004D4C98">
      <w:pPr>
        <w:spacing w:after="0"/>
      </w:pPr>
    </w:p>
    <w:sectPr w:rsidR="004D4C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D82D26"/>
    <w:multiLevelType w:val="hybridMultilevel"/>
    <w:tmpl w:val="7CDA5D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5F53"/>
    <w:rsid w:val="003A41C0"/>
    <w:rsid w:val="004D4C98"/>
    <w:rsid w:val="00B25B6B"/>
    <w:rsid w:val="00C31288"/>
    <w:rsid w:val="00E45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10D2B-60B0-4C5A-9383-F6B388926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D4C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70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Ante Vukašina</dc:creator>
  <cp:keywords/>
  <dc:description/>
  <cp:lastModifiedBy>Ante Vukašina</cp:lastModifiedBy>
  <cp:revision>3</cp:revision>
  <dcterms:created xsi:type="dcterms:W3CDTF">2026-04-15T07:40:00Z</dcterms:created>
  <dcterms:modified xsi:type="dcterms:W3CDTF">2026-04-15T07:55:00Z</dcterms:modified>
</cp:coreProperties>
</file>