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794B9A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</w:rPr>
              <w:t>Obrazac 5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36"/>
    <w:rsid w:val="00142972"/>
    <w:rsid w:val="00156136"/>
    <w:rsid w:val="00181A44"/>
    <w:rsid w:val="00296E0A"/>
    <w:rsid w:val="00435055"/>
    <w:rsid w:val="0046719D"/>
    <w:rsid w:val="0049769E"/>
    <w:rsid w:val="00502100"/>
    <w:rsid w:val="005F7774"/>
    <w:rsid w:val="00794B9A"/>
    <w:rsid w:val="0083278F"/>
    <w:rsid w:val="008A5D27"/>
    <w:rsid w:val="00D074A5"/>
    <w:rsid w:val="00D91AB5"/>
    <w:rsid w:val="00E2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CD0DA-5A63-4F09-BE4E-A7B6847B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Ines Vitaljić</cp:lastModifiedBy>
  <cp:revision>2</cp:revision>
  <cp:lastPrinted>2017-11-02T10:33:00Z</cp:lastPrinted>
  <dcterms:created xsi:type="dcterms:W3CDTF">2023-01-12T08:17:00Z</dcterms:created>
  <dcterms:modified xsi:type="dcterms:W3CDTF">2023-01-12T08:17:00Z</dcterms:modified>
</cp:coreProperties>
</file>