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C6388" w14:textId="77777777" w:rsidR="009D6F44" w:rsidRPr="00740A7E" w:rsidRDefault="009D6F44" w:rsidP="009D6F44">
      <w:pPr>
        <w:rPr>
          <w:b/>
          <w:sz w:val="28"/>
          <w:szCs w:val="28"/>
          <w:u w:val="single"/>
        </w:rPr>
      </w:pPr>
      <w:r w:rsidRPr="00740A7E">
        <w:rPr>
          <w:b/>
          <w:sz w:val="28"/>
          <w:szCs w:val="28"/>
          <w:u w:val="single"/>
        </w:rPr>
        <w:t>OBRAZAC 1.</w:t>
      </w:r>
    </w:p>
    <w:p w14:paraId="4796F47D" w14:textId="77777777" w:rsidR="00740A7E" w:rsidRDefault="00740A7E" w:rsidP="009D6F44">
      <w:pPr>
        <w:rPr>
          <w:b/>
          <w:sz w:val="28"/>
          <w:szCs w:val="28"/>
        </w:rPr>
      </w:pPr>
    </w:p>
    <w:p w14:paraId="133310D5" w14:textId="79CAC58E" w:rsidR="00865632" w:rsidRPr="00740A7E" w:rsidRDefault="00740A7E" w:rsidP="00CC37EA">
      <w:pPr>
        <w:jc w:val="center"/>
        <w:rPr>
          <w:b/>
          <w:sz w:val="28"/>
          <w:szCs w:val="28"/>
        </w:rPr>
      </w:pPr>
      <w:r w:rsidRPr="00740A7E">
        <w:rPr>
          <w:b/>
          <w:sz w:val="28"/>
          <w:szCs w:val="28"/>
        </w:rPr>
        <w:t>Utvrđivanje opsega studije, razine detaljnosti obrađenih podataka</w:t>
      </w:r>
      <w:r>
        <w:rPr>
          <w:b/>
          <w:sz w:val="28"/>
          <w:szCs w:val="28"/>
        </w:rPr>
        <w:t xml:space="preserve"> i ključnih okolišnih pitanja (S</w:t>
      </w:r>
      <w:r w:rsidRPr="00740A7E">
        <w:rPr>
          <w:b/>
          <w:sz w:val="28"/>
          <w:szCs w:val="28"/>
        </w:rPr>
        <w:t>coping)</w:t>
      </w:r>
    </w:p>
    <w:p w14:paraId="2919663E" w14:textId="77777777" w:rsidR="00865632" w:rsidRDefault="00942D2E" w:rsidP="00536101">
      <w:pPr>
        <w:jc w:val="both"/>
      </w:pPr>
      <w:r>
        <w:t>Svrha ovog koraka je prikupljanje podataka potrebnih za provođenje postupka i izrade strateške studije, kao i definiranje razine de</w:t>
      </w:r>
      <w:bookmarkStart w:id="0" w:name="_GoBack"/>
      <w:bookmarkEnd w:id="0"/>
      <w:r>
        <w:t>taljnosti</w:t>
      </w:r>
      <w:r w:rsidR="00CC37EA">
        <w:t xml:space="preserve"> obrađenih podataka</w:t>
      </w:r>
      <w:r>
        <w:t>. S</w:t>
      </w:r>
      <w:r w:rsidR="00865632">
        <w:t xml:space="preserve">coping omogućava fokusiranje na ključna pitanja okoliša </w:t>
      </w:r>
      <w:r w:rsidR="000D0159">
        <w:t xml:space="preserve">i definiranje okolišnih ciljeva </w:t>
      </w:r>
      <w:r>
        <w:t>koji će se koristiti kao kriteriji pri procjeni utjecaja</w:t>
      </w:r>
      <w:r w:rsidR="00865632">
        <w:t xml:space="preserve">. </w:t>
      </w:r>
      <w:r w:rsidR="00536101">
        <w:t>J</w:t>
      </w:r>
      <w:r w:rsidR="00865632">
        <w:t>avnopravnim tijelima i zainteresiranoj javnosti poslani su zahtjevi za mišljenjem o obuhvatu studije i razini podataka, te mi</w:t>
      </w:r>
      <w:r w:rsidR="00DF31D9">
        <w:t xml:space="preserve">šljenjem o ključnim okolišnim problemima i pitanjima prisutnima na području funkcionalne regije. Ista tijela zamoljena su za dostavu </w:t>
      </w:r>
      <w:r w:rsidR="000D0159">
        <w:t xml:space="preserve">mišljenja o sadržaju pojedinih poglavlja obveznog sadržaja strateške studije, kao i </w:t>
      </w:r>
      <w:r w:rsidR="00DF31D9">
        <w:t>recentnih podataka iz svoje nadležnosti, a relevantnih za izradu studije.</w:t>
      </w:r>
      <w:r w:rsidR="00536101">
        <w:t xml:space="preserve"> </w:t>
      </w:r>
    </w:p>
    <w:p w14:paraId="4E741F1B" w14:textId="77777777" w:rsidR="00E303A2" w:rsidRPr="002B45EF" w:rsidRDefault="000D0159" w:rsidP="00865632">
      <w:pPr>
        <w:rPr>
          <w:b/>
          <w:i/>
        </w:rPr>
      </w:pPr>
      <w:r>
        <w:rPr>
          <w:b/>
          <w:i/>
        </w:rPr>
        <w:t xml:space="preserve">Obvezni </w:t>
      </w:r>
      <w:r w:rsidR="00E303A2" w:rsidRPr="002B45EF">
        <w:rPr>
          <w:b/>
          <w:i/>
        </w:rPr>
        <w:t xml:space="preserve"> sadržaj </w:t>
      </w:r>
      <w:r>
        <w:rPr>
          <w:b/>
          <w:i/>
        </w:rPr>
        <w:t xml:space="preserve">strateške </w:t>
      </w:r>
      <w:r w:rsidR="00E303A2" w:rsidRPr="002B45EF">
        <w:rPr>
          <w:b/>
          <w:i/>
        </w:rPr>
        <w:t xml:space="preserve">studije </w:t>
      </w:r>
    </w:p>
    <w:p w14:paraId="57DA2CB1" w14:textId="77777777" w:rsidR="00817F0F" w:rsidRPr="00817F0F" w:rsidRDefault="00817F0F" w:rsidP="000D0159">
      <w:pPr>
        <w:pStyle w:val="ListParagraph"/>
        <w:numPr>
          <w:ilvl w:val="0"/>
          <w:numId w:val="7"/>
        </w:numPr>
      </w:pPr>
      <w:r>
        <w:rPr>
          <w:color w:val="231F20"/>
          <w:shd w:val="clear" w:color="auto" w:fill="FFFFFF"/>
        </w:rPr>
        <w:t>kratki pregled sadržaja i glavnih ciljeva strategije, plana ili programa i odnosa s drugim odgovarajućim strategijama, planovima i programima</w:t>
      </w:r>
    </w:p>
    <w:p w14:paraId="67F172FE" w14:textId="367FEB5B" w:rsidR="000D0159" w:rsidRPr="000D0159" w:rsidRDefault="000D0159" w:rsidP="000D0159">
      <w:pPr>
        <w:pStyle w:val="ListParagraph"/>
        <w:numPr>
          <w:ilvl w:val="0"/>
          <w:numId w:val="7"/>
        </w:numPr>
      </w:pPr>
      <w:r>
        <w:rPr>
          <w:color w:val="231F20"/>
          <w:shd w:val="clear" w:color="auto" w:fill="FFFFFF"/>
        </w:rPr>
        <w:t>podaci</w:t>
      </w:r>
      <w:r w:rsidRPr="000D0159">
        <w:rPr>
          <w:color w:val="231F20"/>
          <w:shd w:val="clear" w:color="auto" w:fill="FFFFFF"/>
        </w:rPr>
        <w:t xml:space="preserve"> o postojećem stanju okoliša i mogući razvoj okoliša bez provedbe </w:t>
      </w:r>
      <w:r w:rsidR="00155278">
        <w:rPr>
          <w:color w:val="231F20"/>
          <w:shd w:val="clear" w:color="auto" w:fill="FFFFFF"/>
        </w:rPr>
        <w:t>Master</w:t>
      </w:r>
      <w:r>
        <w:rPr>
          <w:color w:val="231F20"/>
          <w:shd w:val="clear" w:color="auto" w:fill="FFFFFF"/>
        </w:rPr>
        <w:t>plana</w:t>
      </w:r>
    </w:p>
    <w:p w14:paraId="34D55B4E" w14:textId="59A57CB0" w:rsidR="000C5E9E" w:rsidRPr="000D0159" w:rsidRDefault="000D0159" w:rsidP="000D0159">
      <w:pPr>
        <w:pStyle w:val="ListParagraph"/>
        <w:numPr>
          <w:ilvl w:val="0"/>
          <w:numId w:val="7"/>
        </w:numPr>
        <w:spacing w:before="120" w:after="160" w:line="259" w:lineRule="auto"/>
        <w:jc w:val="both"/>
        <w:rPr>
          <w:rFonts w:cstheme="minorHAnsi"/>
        </w:rPr>
      </w:pPr>
      <w:r w:rsidRPr="000D0159">
        <w:rPr>
          <w:color w:val="231F20"/>
          <w:shd w:val="clear" w:color="auto" w:fill="FFFFFF"/>
        </w:rPr>
        <w:t xml:space="preserve">okolišne značajke područja na koja provedba </w:t>
      </w:r>
      <w:r w:rsidR="00155278">
        <w:rPr>
          <w:color w:val="231F20"/>
          <w:shd w:val="clear" w:color="auto" w:fill="FFFFFF"/>
        </w:rPr>
        <w:t>Master</w:t>
      </w:r>
      <w:r>
        <w:rPr>
          <w:color w:val="231F20"/>
          <w:shd w:val="clear" w:color="auto" w:fill="FFFFFF"/>
        </w:rPr>
        <w:t>plana</w:t>
      </w:r>
      <w:r w:rsidRPr="000D0159">
        <w:rPr>
          <w:color w:val="231F20"/>
          <w:shd w:val="clear" w:color="auto" w:fill="FFFFFF"/>
        </w:rPr>
        <w:t xml:space="preserve"> može značajno utjecati</w:t>
      </w:r>
    </w:p>
    <w:p w14:paraId="781CA1CA" w14:textId="70640278" w:rsidR="000D0159" w:rsidRPr="000D0159" w:rsidRDefault="000D0159" w:rsidP="00155278">
      <w:pPr>
        <w:pStyle w:val="ListParagraph"/>
        <w:numPr>
          <w:ilvl w:val="0"/>
          <w:numId w:val="7"/>
        </w:numPr>
        <w:spacing w:before="120" w:after="160" w:line="259" w:lineRule="auto"/>
        <w:jc w:val="both"/>
        <w:rPr>
          <w:rFonts w:cstheme="minorHAnsi"/>
        </w:rPr>
      </w:pPr>
      <w:r>
        <w:rPr>
          <w:color w:val="231F20"/>
          <w:shd w:val="clear" w:color="auto" w:fill="FFFFFF"/>
        </w:rPr>
        <w:t xml:space="preserve">postojeći okolišni problemi koji su važni za </w:t>
      </w:r>
      <w:r w:rsidR="00155278" w:rsidRPr="00155278">
        <w:rPr>
          <w:color w:val="231F20"/>
          <w:shd w:val="clear" w:color="auto" w:fill="FFFFFF"/>
        </w:rPr>
        <w:t>Master</w:t>
      </w:r>
      <w:r>
        <w:rPr>
          <w:color w:val="231F20"/>
          <w:shd w:val="clear" w:color="auto" w:fill="FFFFFF"/>
        </w:rPr>
        <w:t>plan, posebno uključujući one koji se odnose na područja posebnog ekološkog značaja, primjerice područja određena u skladu s posebnim propisima o zaštiti prirode</w:t>
      </w:r>
    </w:p>
    <w:p w14:paraId="7D77B625" w14:textId="73E7EC54" w:rsidR="000C5E9E" w:rsidRPr="000D0159" w:rsidRDefault="000D0159" w:rsidP="00155278">
      <w:pPr>
        <w:pStyle w:val="ListParagraph"/>
        <w:numPr>
          <w:ilvl w:val="0"/>
          <w:numId w:val="7"/>
        </w:numPr>
        <w:spacing w:before="120" w:after="160" w:line="259" w:lineRule="auto"/>
        <w:jc w:val="both"/>
        <w:rPr>
          <w:rFonts w:cstheme="minorHAnsi"/>
        </w:rPr>
      </w:pPr>
      <w:r>
        <w:rPr>
          <w:color w:val="231F20"/>
          <w:shd w:val="clear" w:color="auto" w:fill="FFFFFF"/>
        </w:rPr>
        <w:t xml:space="preserve">ciljeve zaštite okoliša uspostavljene po zaključivanju međunarodnih ugovora i sporazuma, koji se odnose na </w:t>
      </w:r>
      <w:r w:rsidR="00155278" w:rsidRPr="00155278">
        <w:rPr>
          <w:color w:val="231F20"/>
          <w:shd w:val="clear" w:color="auto" w:fill="FFFFFF"/>
        </w:rPr>
        <w:t>Master</w:t>
      </w:r>
      <w:r>
        <w:rPr>
          <w:color w:val="231F20"/>
          <w:shd w:val="clear" w:color="auto" w:fill="FFFFFF"/>
        </w:rPr>
        <w:t>plan, te način na koji su ti ciljevi i druga pitanja zaštite okoliša uzeti u obzir tijekom izrade strategije, plana ili programa. Kao ciljevi zaštite okoliša predloženi su:</w:t>
      </w:r>
    </w:p>
    <w:p w14:paraId="74939BB4" w14:textId="2F586BE1" w:rsidR="000D0159" w:rsidRDefault="000D0159" w:rsidP="000D0159">
      <w:pPr>
        <w:spacing w:before="120" w:after="160" w:line="259" w:lineRule="auto"/>
        <w:jc w:val="both"/>
        <w:rPr>
          <w:sz w:val="20"/>
          <w:szCs w:val="20"/>
        </w:rPr>
      </w:pPr>
      <w:r w:rsidRPr="00CC37EA">
        <w:rPr>
          <w:sz w:val="20"/>
          <w:szCs w:val="20"/>
        </w:rPr>
        <w:t>Smanjenje emisija iz prometa (</w:t>
      </w:r>
      <w:r w:rsidR="005C639C">
        <w:rPr>
          <w:sz w:val="20"/>
          <w:szCs w:val="20"/>
        </w:rPr>
        <w:t>onečišćujućih tvari</w:t>
      </w:r>
      <w:r w:rsidRPr="00CC37EA">
        <w:rPr>
          <w:sz w:val="20"/>
          <w:szCs w:val="20"/>
        </w:rPr>
        <w:t>, stakleničkih plinova, buke)</w:t>
      </w:r>
    </w:p>
    <w:p w14:paraId="5DC948BE" w14:textId="77777777" w:rsidR="000D0159" w:rsidRDefault="000D0159" w:rsidP="000D0159">
      <w:pPr>
        <w:spacing w:before="120" w:after="160" w:line="259" w:lineRule="auto"/>
        <w:jc w:val="both"/>
        <w:rPr>
          <w:sz w:val="20"/>
          <w:szCs w:val="20"/>
        </w:rPr>
      </w:pPr>
      <w:r w:rsidRPr="00CC37EA">
        <w:rPr>
          <w:sz w:val="20"/>
          <w:szCs w:val="20"/>
        </w:rPr>
        <w:t>Poticanje javnog i ostalih održivih oblika prijevo</w:t>
      </w:r>
      <w:r>
        <w:rPr>
          <w:sz w:val="20"/>
          <w:szCs w:val="20"/>
        </w:rPr>
        <w:t>z</w:t>
      </w:r>
      <w:r w:rsidRPr="00CC37EA">
        <w:rPr>
          <w:sz w:val="20"/>
          <w:szCs w:val="20"/>
        </w:rPr>
        <w:t>a</w:t>
      </w:r>
    </w:p>
    <w:p w14:paraId="0DF880B6" w14:textId="77777777" w:rsidR="000D0159" w:rsidRDefault="000D0159" w:rsidP="000D0159">
      <w:pPr>
        <w:spacing w:before="120" w:after="160" w:line="259" w:lineRule="auto"/>
        <w:jc w:val="both"/>
        <w:rPr>
          <w:rFonts w:cstheme="minorHAnsi"/>
        </w:rPr>
      </w:pPr>
      <w:r w:rsidRPr="00CC37EA">
        <w:rPr>
          <w:sz w:val="20"/>
          <w:szCs w:val="20"/>
        </w:rPr>
        <w:t>Smanjenje količine energije korištene u sektoru prometa</w:t>
      </w:r>
    </w:p>
    <w:p w14:paraId="55F970DD" w14:textId="6E2F7572" w:rsidR="00BE18C3" w:rsidRDefault="000D0159" w:rsidP="000D0159">
      <w:pPr>
        <w:spacing w:before="120" w:after="160" w:line="259" w:lineRule="auto"/>
        <w:jc w:val="both"/>
        <w:rPr>
          <w:sz w:val="20"/>
          <w:szCs w:val="20"/>
        </w:rPr>
      </w:pPr>
      <w:r w:rsidRPr="00CC37EA">
        <w:rPr>
          <w:sz w:val="20"/>
          <w:szCs w:val="20"/>
        </w:rPr>
        <w:t>Smanjenje utjecaja prometnog sustava na vodne resurse</w:t>
      </w:r>
      <w:r w:rsidR="00BE18C3">
        <w:rPr>
          <w:sz w:val="20"/>
          <w:szCs w:val="20"/>
        </w:rPr>
        <w:t xml:space="preserve"> i sprječavanje onečišćenja kopnenih voda</w:t>
      </w:r>
    </w:p>
    <w:p w14:paraId="5D6BB9BB" w14:textId="2DB98708" w:rsidR="000D0159" w:rsidRDefault="000D0159" w:rsidP="000D0159">
      <w:pPr>
        <w:spacing w:before="120" w:after="160" w:line="259" w:lineRule="auto"/>
        <w:jc w:val="both"/>
        <w:rPr>
          <w:sz w:val="20"/>
          <w:szCs w:val="20"/>
        </w:rPr>
      </w:pPr>
      <w:r w:rsidRPr="00CC37EA">
        <w:rPr>
          <w:sz w:val="20"/>
          <w:szCs w:val="20"/>
        </w:rPr>
        <w:t xml:space="preserve">Sprječavanje onečišćenja </w:t>
      </w:r>
      <w:r w:rsidR="00BE18C3">
        <w:rPr>
          <w:sz w:val="20"/>
          <w:szCs w:val="20"/>
        </w:rPr>
        <w:t>mora</w:t>
      </w:r>
      <w:r>
        <w:rPr>
          <w:sz w:val="20"/>
          <w:szCs w:val="20"/>
        </w:rPr>
        <w:t xml:space="preserve"> i stvaranja morskog otpada</w:t>
      </w:r>
    </w:p>
    <w:p w14:paraId="08C126E9" w14:textId="77777777" w:rsidR="000D0159" w:rsidRDefault="000D0159" w:rsidP="000D0159">
      <w:pPr>
        <w:spacing w:before="120"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Sprječavanje</w:t>
      </w:r>
      <w:r w:rsidRPr="00CC37EA">
        <w:rPr>
          <w:sz w:val="20"/>
          <w:szCs w:val="20"/>
        </w:rPr>
        <w:t xml:space="preserve"> nepovratnog gubitka staništa i vrsta</w:t>
      </w:r>
    </w:p>
    <w:p w14:paraId="3CFFBE1C" w14:textId="016F311B" w:rsidR="000D32E9" w:rsidRDefault="000D32E9" w:rsidP="000D0159">
      <w:pPr>
        <w:spacing w:before="120"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0D32E9">
        <w:rPr>
          <w:sz w:val="20"/>
          <w:szCs w:val="20"/>
        </w:rPr>
        <w:t>acionalno korištenje zemljišta i izbjegavanje promjena u korištenju zemljišta koje bi mogle značajno utjeca</w:t>
      </w:r>
      <w:r>
        <w:rPr>
          <w:sz w:val="20"/>
          <w:szCs w:val="20"/>
        </w:rPr>
        <w:t>ti n</w:t>
      </w:r>
      <w:r w:rsidRPr="000D32E9">
        <w:rPr>
          <w:sz w:val="20"/>
          <w:szCs w:val="20"/>
        </w:rPr>
        <w:t>a okoliš</w:t>
      </w:r>
    </w:p>
    <w:p w14:paraId="5E0E23E0" w14:textId="6F697D7B" w:rsidR="000D0159" w:rsidRDefault="000D0159" w:rsidP="000D0159">
      <w:pPr>
        <w:spacing w:before="120" w:after="160" w:line="259" w:lineRule="auto"/>
        <w:jc w:val="both"/>
        <w:rPr>
          <w:sz w:val="20"/>
          <w:szCs w:val="20"/>
        </w:rPr>
      </w:pPr>
      <w:r w:rsidRPr="00CC37EA">
        <w:rPr>
          <w:sz w:val="20"/>
          <w:szCs w:val="20"/>
        </w:rPr>
        <w:t>Smanjenje utjecaja teretnog prometa na naseljena područja</w:t>
      </w:r>
      <w:r w:rsidR="00F74F2E">
        <w:rPr>
          <w:sz w:val="20"/>
          <w:szCs w:val="20"/>
        </w:rPr>
        <w:t xml:space="preserve">   </w:t>
      </w:r>
    </w:p>
    <w:p w14:paraId="5F83249C" w14:textId="72DBCC15" w:rsidR="000D0159" w:rsidRPr="000D0159" w:rsidRDefault="000D0159" w:rsidP="000D0159">
      <w:pPr>
        <w:pStyle w:val="ListParagraph"/>
        <w:numPr>
          <w:ilvl w:val="0"/>
          <w:numId w:val="7"/>
        </w:numPr>
        <w:spacing w:before="120" w:after="160" w:line="259" w:lineRule="auto"/>
        <w:jc w:val="both"/>
        <w:rPr>
          <w:rFonts w:cstheme="minorHAnsi"/>
        </w:rPr>
      </w:pPr>
      <w:r>
        <w:rPr>
          <w:color w:val="231F20"/>
          <w:shd w:val="clear" w:color="auto" w:fill="FFFFFF"/>
        </w:rPr>
        <w:t>vjerojatno značajni utjecaji (sekundarn</w:t>
      </w:r>
      <w:r w:rsidR="00155278">
        <w:rPr>
          <w:color w:val="231F20"/>
          <w:shd w:val="clear" w:color="auto" w:fill="FFFFFF"/>
        </w:rPr>
        <w:t>i</w:t>
      </w:r>
      <w:r>
        <w:rPr>
          <w:color w:val="231F20"/>
          <w:shd w:val="clear" w:color="auto" w:fill="FFFFFF"/>
        </w:rPr>
        <w:t>, kumulativn</w:t>
      </w:r>
      <w:r w:rsidR="00155278">
        <w:rPr>
          <w:color w:val="231F20"/>
          <w:shd w:val="clear" w:color="auto" w:fill="FFFFFF"/>
        </w:rPr>
        <w:t>i</w:t>
      </w:r>
      <w:r>
        <w:rPr>
          <w:color w:val="231F20"/>
          <w:shd w:val="clear" w:color="auto" w:fill="FFFFFF"/>
        </w:rPr>
        <w:t>, sinergijsk</w:t>
      </w:r>
      <w:r w:rsidR="00155278">
        <w:rPr>
          <w:color w:val="231F20"/>
          <w:shd w:val="clear" w:color="auto" w:fill="FFFFFF"/>
        </w:rPr>
        <w:t>i</w:t>
      </w:r>
      <w:r>
        <w:rPr>
          <w:color w:val="231F20"/>
          <w:shd w:val="clear" w:color="auto" w:fill="FFFFFF"/>
        </w:rPr>
        <w:t>, kratkoročn</w:t>
      </w:r>
      <w:r w:rsidR="00155278">
        <w:rPr>
          <w:color w:val="231F20"/>
          <w:shd w:val="clear" w:color="auto" w:fill="FFFFFF"/>
        </w:rPr>
        <w:t>i</w:t>
      </w:r>
      <w:r>
        <w:rPr>
          <w:color w:val="231F20"/>
          <w:shd w:val="clear" w:color="auto" w:fill="FFFFFF"/>
        </w:rPr>
        <w:t>, srednjoročn</w:t>
      </w:r>
      <w:r w:rsidR="00155278">
        <w:rPr>
          <w:color w:val="231F20"/>
          <w:shd w:val="clear" w:color="auto" w:fill="FFFFFF"/>
        </w:rPr>
        <w:t>i</w:t>
      </w:r>
      <w:r>
        <w:rPr>
          <w:color w:val="231F20"/>
          <w:shd w:val="clear" w:color="auto" w:fill="FFFFFF"/>
        </w:rPr>
        <w:t xml:space="preserve"> i dugoročn</w:t>
      </w:r>
      <w:r w:rsidR="00155278">
        <w:rPr>
          <w:color w:val="231F20"/>
          <w:shd w:val="clear" w:color="auto" w:fill="FFFFFF"/>
        </w:rPr>
        <w:t>i</w:t>
      </w:r>
      <w:r>
        <w:rPr>
          <w:color w:val="231F20"/>
          <w:shd w:val="clear" w:color="auto" w:fill="FFFFFF"/>
        </w:rPr>
        <w:t>, staln</w:t>
      </w:r>
      <w:r w:rsidR="00155278">
        <w:rPr>
          <w:color w:val="231F20"/>
          <w:shd w:val="clear" w:color="auto" w:fill="FFFFFF"/>
        </w:rPr>
        <w:t>i</w:t>
      </w:r>
      <w:r>
        <w:rPr>
          <w:color w:val="231F20"/>
          <w:shd w:val="clear" w:color="auto" w:fill="FFFFFF"/>
        </w:rPr>
        <w:t xml:space="preserve"> i privremen</w:t>
      </w:r>
      <w:r w:rsidR="00155278">
        <w:rPr>
          <w:color w:val="231F20"/>
          <w:shd w:val="clear" w:color="auto" w:fill="FFFFFF"/>
        </w:rPr>
        <w:t>i</w:t>
      </w:r>
      <w:r>
        <w:rPr>
          <w:color w:val="231F20"/>
          <w:shd w:val="clear" w:color="auto" w:fill="FFFFFF"/>
        </w:rPr>
        <w:t>, pozitivn</w:t>
      </w:r>
      <w:r w:rsidR="00155278">
        <w:rPr>
          <w:color w:val="231F20"/>
          <w:shd w:val="clear" w:color="auto" w:fill="FFFFFF"/>
        </w:rPr>
        <w:t>i</w:t>
      </w:r>
      <w:r>
        <w:rPr>
          <w:color w:val="231F20"/>
          <w:shd w:val="clear" w:color="auto" w:fill="FFFFFF"/>
        </w:rPr>
        <w:t xml:space="preserve"> i negativn</w:t>
      </w:r>
      <w:r w:rsidR="00155278">
        <w:rPr>
          <w:color w:val="231F20"/>
          <w:shd w:val="clear" w:color="auto" w:fill="FFFFFF"/>
        </w:rPr>
        <w:t>i</w:t>
      </w:r>
      <w:r>
        <w:rPr>
          <w:color w:val="231F20"/>
          <w:shd w:val="clear" w:color="auto" w:fill="FFFFFF"/>
        </w:rPr>
        <w:t>) na okoliš, uključujući bioraznolikost, stanovništvo i zdravlje ljudi, tlo, vodu, more, zrak, klimu, materijalnu imovinu, kulturno-povijesnu baštinu, krajobraz, uzimajući u obzir njihove međuodnose</w:t>
      </w:r>
    </w:p>
    <w:p w14:paraId="45206584" w14:textId="77777777" w:rsidR="000D0159" w:rsidRPr="000D0159" w:rsidRDefault="000D0159" w:rsidP="000D0159">
      <w:pPr>
        <w:pStyle w:val="ListParagraph"/>
        <w:numPr>
          <w:ilvl w:val="0"/>
          <w:numId w:val="7"/>
        </w:numPr>
        <w:spacing w:before="120" w:after="160" w:line="259" w:lineRule="auto"/>
        <w:jc w:val="both"/>
        <w:rPr>
          <w:rFonts w:cstheme="minorHAnsi"/>
        </w:rPr>
      </w:pPr>
      <w:r>
        <w:rPr>
          <w:color w:val="231F20"/>
          <w:shd w:val="clear" w:color="auto" w:fill="FFFFFF"/>
        </w:rPr>
        <w:t>mjere zaštite okoliša uključujući mjere sprječavanja, smanjenja i ublažavanja nepovoljnih utjecaja provedbe strategije, plana ili programa na okoliš</w:t>
      </w:r>
    </w:p>
    <w:p w14:paraId="06E34190" w14:textId="2A84D83C" w:rsidR="000D0159" w:rsidRPr="000D0159" w:rsidRDefault="000D0159" w:rsidP="00155278">
      <w:pPr>
        <w:pStyle w:val="ListParagraph"/>
        <w:numPr>
          <w:ilvl w:val="0"/>
          <w:numId w:val="7"/>
        </w:numPr>
        <w:spacing w:before="120" w:after="160" w:line="259" w:lineRule="auto"/>
        <w:jc w:val="both"/>
        <w:rPr>
          <w:rFonts w:cstheme="minorHAnsi"/>
        </w:rPr>
      </w:pPr>
      <w:r>
        <w:rPr>
          <w:color w:val="231F20"/>
          <w:shd w:val="clear" w:color="auto" w:fill="FFFFFF"/>
        </w:rPr>
        <w:lastRenderedPageBreak/>
        <w:t xml:space="preserve">kratki prikaz razloga za odabir razmotrenih razumnih alternativi, obrazloženje najprihvatljivije razumne alternative </w:t>
      </w:r>
      <w:r w:rsidR="00155278" w:rsidRPr="00155278">
        <w:rPr>
          <w:color w:val="231F20"/>
          <w:shd w:val="clear" w:color="auto" w:fill="FFFFFF"/>
        </w:rPr>
        <w:t>Master</w:t>
      </w:r>
      <w:r>
        <w:rPr>
          <w:color w:val="231F20"/>
          <w:shd w:val="clear" w:color="auto" w:fill="FFFFFF"/>
        </w:rPr>
        <w:t>plana na okoliš uključujući i naznaku razmatranih razumnih alternativi i opis provedene procjene, uključujući i poteškoće (primjerice tehničke nedostatke ili nedostatke znanja i iskustva) pri prikupljanju potrebnih podataka</w:t>
      </w:r>
    </w:p>
    <w:p w14:paraId="5756E529" w14:textId="77777777" w:rsidR="000D0159" w:rsidRPr="000D0159" w:rsidRDefault="000D0159" w:rsidP="000D0159">
      <w:pPr>
        <w:pStyle w:val="ListParagraph"/>
        <w:numPr>
          <w:ilvl w:val="0"/>
          <w:numId w:val="7"/>
        </w:numPr>
        <w:spacing w:before="120" w:after="160" w:line="259" w:lineRule="auto"/>
        <w:jc w:val="both"/>
        <w:rPr>
          <w:rFonts w:cstheme="minorHAnsi"/>
        </w:rPr>
      </w:pPr>
      <w:r>
        <w:rPr>
          <w:color w:val="231F20"/>
          <w:shd w:val="clear" w:color="auto" w:fill="FFFFFF"/>
        </w:rPr>
        <w:t>opis predviđenih mjera praćenja</w:t>
      </w:r>
    </w:p>
    <w:p w14:paraId="3BA24A69" w14:textId="7BEDDA5E" w:rsidR="000D0159" w:rsidRPr="000D0159" w:rsidRDefault="000D0159" w:rsidP="00155278">
      <w:pPr>
        <w:pStyle w:val="ListParagraph"/>
        <w:numPr>
          <w:ilvl w:val="0"/>
          <w:numId w:val="7"/>
        </w:numPr>
        <w:spacing w:before="120" w:after="160" w:line="259" w:lineRule="auto"/>
        <w:jc w:val="both"/>
        <w:rPr>
          <w:rFonts w:cstheme="minorHAnsi"/>
        </w:rPr>
      </w:pPr>
      <w:r>
        <w:rPr>
          <w:color w:val="231F20"/>
          <w:shd w:val="clear" w:color="auto" w:fill="FFFFFF"/>
        </w:rPr>
        <w:t xml:space="preserve">poglavlje Glavne ocjene prihvatljivosti </w:t>
      </w:r>
      <w:r w:rsidR="00155278" w:rsidRPr="00155278">
        <w:rPr>
          <w:color w:val="231F20"/>
          <w:shd w:val="clear" w:color="auto" w:fill="FFFFFF"/>
        </w:rPr>
        <w:t>Master</w:t>
      </w:r>
      <w:r>
        <w:rPr>
          <w:color w:val="231F20"/>
          <w:shd w:val="clear" w:color="auto" w:fill="FFFFFF"/>
        </w:rPr>
        <w:t>plana na ekološku mrežu</w:t>
      </w:r>
    </w:p>
    <w:p w14:paraId="5C0D62ED" w14:textId="77777777" w:rsidR="000D0159" w:rsidRPr="000D0159" w:rsidRDefault="000D0159" w:rsidP="000D0159">
      <w:pPr>
        <w:pStyle w:val="ListParagraph"/>
        <w:numPr>
          <w:ilvl w:val="0"/>
          <w:numId w:val="7"/>
        </w:numPr>
        <w:spacing w:before="120" w:after="160" w:line="259" w:lineRule="auto"/>
        <w:jc w:val="both"/>
        <w:rPr>
          <w:rFonts w:cstheme="minorHAnsi"/>
        </w:rPr>
      </w:pPr>
      <w:r w:rsidRPr="000D0159">
        <w:rPr>
          <w:color w:val="231F20"/>
          <w:shd w:val="clear" w:color="auto" w:fill="FFFFFF"/>
        </w:rPr>
        <w:t>ne-tehnički sažetak podataka iz podstavaka 1. do 10. ovoga Priloga uključujući sažetak glavne ocjene prihvatljivosti </w:t>
      </w:r>
      <w:r w:rsidRPr="000D0159">
        <w:rPr>
          <w:b/>
          <w:u w:val="single"/>
        </w:rPr>
        <w:t xml:space="preserve"> </w:t>
      </w:r>
    </w:p>
    <w:p w14:paraId="08991490" w14:textId="77777777" w:rsidR="000D0159" w:rsidRDefault="000D0159" w:rsidP="00802568">
      <w:pPr>
        <w:rPr>
          <w:b/>
          <w:i/>
        </w:rPr>
      </w:pPr>
    </w:p>
    <w:p w14:paraId="73B69274" w14:textId="3F638A77" w:rsidR="000D0159" w:rsidRDefault="00155278" w:rsidP="00802568">
      <w:r>
        <w:t>M</w:t>
      </w:r>
      <w:r w:rsidR="00E34FBD">
        <w:t xml:space="preserve">olimo </w:t>
      </w:r>
      <w:r>
        <w:t xml:space="preserve">Vas </w:t>
      </w:r>
      <w:r w:rsidR="00E34FBD">
        <w:t xml:space="preserve">za doprinos odgovorom na sljedeća pitanja vezano </w:t>
      </w:r>
      <w:r>
        <w:t xml:space="preserve">za sadržaj i razinu detaljnosti </w:t>
      </w:r>
      <w:r w:rsidR="00E34FBD">
        <w:t>strateške studije</w:t>
      </w:r>
      <w:r w:rsidR="00817F0F">
        <w:t xml:space="preserve"> po točkama obveznog sadržaja:</w:t>
      </w:r>
    </w:p>
    <w:p w14:paraId="3E1D6A8C" w14:textId="596DDB31" w:rsidR="00817F0F" w:rsidRDefault="00817F0F" w:rsidP="00155278">
      <w:pPr>
        <w:pStyle w:val="ListParagraph"/>
        <w:numPr>
          <w:ilvl w:val="0"/>
          <w:numId w:val="9"/>
        </w:numPr>
      </w:pPr>
      <w:r>
        <w:t xml:space="preserve">Osim </w:t>
      </w:r>
      <w:r w:rsidR="00843359">
        <w:t xml:space="preserve">strategija planova i programa (dalje: </w:t>
      </w:r>
      <w:r>
        <w:t>SPP</w:t>
      </w:r>
      <w:r w:rsidR="00843359">
        <w:t>)</w:t>
      </w:r>
      <w:r>
        <w:t xml:space="preserve"> i Direktiva zahtijevanih </w:t>
      </w:r>
      <w:r w:rsidRPr="00BE4BC7">
        <w:t>Projektnim zadatkom, s</w:t>
      </w:r>
      <w:r>
        <w:t xml:space="preserve">matrate li da postoje dodatni SPP koje je potrebno uključiti u svrhu procjene usklađenosti </w:t>
      </w:r>
      <w:r w:rsidR="00155278" w:rsidRPr="00155278">
        <w:t>Master</w:t>
      </w:r>
      <w:r>
        <w:t xml:space="preserve">plana i integriranja ciljeva SPP u </w:t>
      </w:r>
      <w:r w:rsidR="00155278" w:rsidRPr="00155278">
        <w:t>Master</w:t>
      </w:r>
      <w:r w:rsidR="00155278">
        <w:t>plan</w:t>
      </w:r>
      <w:r>
        <w:t xml:space="preserve"> i ako da, kojima? </w:t>
      </w:r>
    </w:p>
    <w:p w14:paraId="098D40D3" w14:textId="77777777" w:rsidR="00817F0F" w:rsidRDefault="00817F0F" w:rsidP="00817F0F">
      <w:pPr>
        <w:pStyle w:val="ListParagraph"/>
        <w:numPr>
          <w:ilvl w:val="0"/>
          <w:numId w:val="9"/>
        </w:numPr>
      </w:pPr>
      <w:r>
        <w:t>Koje podatke smatrate da su relevantni za obradu u analizi početnog stanja okoliša i koje izvore smatrate da je potrebno koristiti pri analizi?</w:t>
      </w:r>
    </w:p>
    <w:p w14:paraId="0AFC8877" w14:textId="6BF4B59E" w:rsidR="00817F0F" w:rsidRDefault="00817F0F" w:rsidP="00155278">
      <w:pPr>
        <w:pStyle w:val="ListParagraph"/>
        <w:numPr>
          <w:ilvl w:val="0"/>
          <w:numId w:val="9"/>
        </w:numPr>
      </w:pPr>
      <w:r>
        <w:t xml:space="preserve">Na koja će područja provedbe </w:t>
      </w:r>
      <w:r w:rsidR="00155278" w:rsidRPr="00155278">
        <w:t>Master</w:t>
      </w:r>
      <w:r>
        <w:t>plana utjecaj biti najveći i zašto?</w:t>
      </w:r>
    </w:p>
    <w:p w14:paraId="150BFE59" w14:textId="77777777" w:rsidR="00817F0F" w:rsidRDefault="00817F0F" w:rsidP="00817F0F">
      <w:pPr>
        <w:pStyle w:val="ListParagraph"/>
        <w:numPr>
          <w:ilvl w:val="0"/>
          <w:numId w:val="9"/>
        </w:numPr>
      </w:pPr>
      <w:r>
        <w:t>Na koje je ključne okolišne ili sektorske faktore iz područja vašeg djelokruga potrebno posebno obratiti pažnju tijekom izrade studije?</w:t>
      </w:r>
    </w:p>
    <w:p w14:paraId="082949E4" w14:textId="3E9A4B6A" w:rsidR="00817F0F" w:rsidRDefault="00817F0F" w:rsidP="00155278">
      <w:pPr>
        <w:pStyle w:val="ListParagraph"/>
        <w:numPr>
          <w:ilvl w:val="0"/>
          <w:numId w:val="9"/>
        </w:numPr>
      </w:pPr>
      <w:r>
        <w:t>Smatrate li da je potrebno dopuniti ciljeve zaštite okoliša koji će se koristiti kao kriterij u strateškoj procjeni i ako da, koje je ciljeve još potrebno obuhvatiti</w:t>
      </w:r>
      <w:r w:rsidR="00546173">
        <w:t xml:space="preserve"> kako bi se osigurao kvalitetni okvir za procjenu vjerojatno značajnih utjecaja </w:t>
      </w:r>
      <w:r w:rsidR="00155278" w:rsidRPr="00155278">
        <w:t>Master</w:t>
      </w:r>
      <w:r w:rsidR="00546173">
        <w:t>plana</w:t>
      </w:r>
      <w:r>
        <w:t>?</w:t>
      </w:r>
    </w:p>
    <w:p w14:paraId="33047417" w14:textId="77777777" w:rsidR="00817F0F" w:rsidRPr="000D0159" w:rsidRDefault="00817F0F" w:rsidP="009D6F44"/>
    <w:sectPr w:rsidR="00817F0F" w:rsidRPr="000D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C50"/>
    <w:multiLevelType w:val="hybridMultilevel"/>
    <w:tmpl w:val="7EEA6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4CA"/>
    <w:multiLevelType w:val="hybridMultilevel"/>
    <w:tmpl w:val="80CA358A"/>
    <w:lvl w:ilvl="0" w:tplc="EE7823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3725"/>
    <w:multiLevelType w:val="hybridMultilevel"/>
    <w:tmpl w:val="3B7A4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A09"/>
    <w:multiLevelType w:val="hybridMultilevel"/>
    <w:tmpl w:val="22163228"/>
    <w:lvl w:ilvl="0" w:tplc="FE9405C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92B51"/>
    <w:multiLevelType w:val="hybridMultilevel"/>
    <w:tmpl w:val="B11AE9C8"/>
    <w:lvl w:ilvl="0" w:tplc="0776A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29F1"/>
    <w:multiLevelType w:val="hybridMultilevel"/>
    <w:tmpl w:val="653E8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44515"/>
    <w:multiLevelType w:val="hybridMultilevel"/>
    <w:tmpl w:val="79C27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95FD2"/>
    <w:multiLevelType w:val="hybridMultilevel"/>
    <w:tmpl w:val="8C701FBE"/>
    <w:lvl w:ilvl="0" w:tplc="8C4810E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D6E94"/>
    <w:multiLevelType w:val="hybridMultilevel"/>
    <w:tmpl w:val="D1C4D236"/>
    <w:lvl w:ilvl="0" w:tplc="3E9A28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82"/>
    <w:rsid w:val="00007FCD"/>
    <w:rsid w:val="00057518"/>
    <w:rsid w:val="00057C79"/>
    <w:rsid w:val="000C5E9E"/>
    <w:rsid w:val="000D0159"/>
    <w:rsid w:val="000D32E9"/>
    <w:rsid w:val="001066D8"/>
    <w:rsid w:val="00110C22"/>
    <w:rsid w:val="001133BF"/>
    <w:rsid w:val="00155278"/>
    <w:rsid w:val="001B4CBD"/>
    <w:rsid w:val="001D5436"/>
    <w:rsid w:val="001F0FAD"/>
    <w:rsid w:val="00234F4D"/>
    <w:rsid w:val="002928FA"/>
    <w:rsid w:val="002B45EF"/>
    <w:rsid w:val="00305916"/>
    <w:rsid w:val="00330065"/>
    <w:rsid w:val="0036066B"/>
    <w:rsid w:val="003B7184"/>
    <w:rsid w:val="003F1AC4"/>
    <w:rsid w:val="0041340D"/>
    <w:rsid w:val="0050608C"/>
    <w:rsid w:val="00530F3C"/>
    <w:rsid w:val="00536101"/>
    <w:rsid w:val="00546173"/>
    <w:rsid w:val="0056035F"/>
    <w:rsid w:val="005C639C"/>
    <w:rsid w:val="005E555A"/>
    <w:rsid w:val="006A44F3"/>
    <w:rsid w:val="00740A7E"/>
    <w:rsid w:val="007454FA"/>
    <w:rsid w:val="007E1DD6"/>
    <w:rsid w:val="00802568"/>
    <w:rsid w:val="00817F0F"/>
    <w:rsid w:val="00843359"/>
    <w:rsid w:val="00865632"/>
    <w:rsid w:val="008C252E"/>
    <w:rsid w:val="00942D2E"/>
    <w:rsid w:val="009D6F44"/>
    <w:rsid w:val="00AE2F50"/>
    <w:rsid w:val="00AF53F2"/>
    <w:rsid w:val="00B014EA"/>
    <w:rsid w:val="00B06F49"/>
    <w:rsid w:val="00B61F36"/>
    <w:rsid w:val="00B76F03"/>
    <w:rsid w:val="00BE18C3"/>
    <w:rsid w:val="00BE4BC7"/>
    <w:rsid w:val="00BF5682"/>
    <w:rsid w:val="00C904A4"/>
    <w:rsid w:val="00CC37EA"/>
    <w:rsid w:val="00DF31D9"/>
    <w:rsid w:val="00DF48E9"/>
    <w:rsid w:val="00E303A2"/>
    <w:rsid w:val="00E34FBD"/>
    <w:rsid w:val="00E90702"/>
    <w:rsid w:val="00F600FA"/>
    <w:rsid w:val="00F61E9F"/>
    <w:rsid w:val="00F664CB"/>
    <w:rsid w:val="00F74F2E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D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psomming 1,2,3 *-"/>
    <w:basedOn w:val="Normal"/>
    <w:link w:val="ListParagraphChar"/>
    <w:uiPriority w:val="34"/>
    <w:qFormat/>
    <w:rsid w:val="00BF5682"/>
    <w:pPr>
      <w:ind w:left="720"/>
      <w:contextualSpacing/>
    </w:pPr>
  </w:style>
  <w:style w:type="table" w:styleId="TableGrid">
    <w:name w:val="Table Grid"/>
    <w:basedOn w:val="TableNormal"/>
    <w:uiPriority w:val="59"/>
    <w:rsid w:val="0029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F664CB"/>
    <w:rPr>
      <w:rFonts w:cs="Times New Roman"/>
      <w:b/>
      <w:bCs/>
    </w:rPr>
  </w:style>
  <w:style w:type="character" w:customStyle="1" w:styleId="ListParagraphChar">
    <w:name w:val="List Paragraph Char"/>
    <w:aliases w:val="opsomming 1 Char,2 Char,3 *- Char"/>
    <w:basedOn w:val="DefaultParagraphFont"/>
    <w:link w:val="ListParagraph"/>
    <w:uiPriority w:val="34"/>
    <w:locked/>
    <w:rsid w:val="000C5E9E"/>
  </w:style>
  <w:style w:type="table" w:styleId="LightShading-Accent1">
    <w:name w:val="Light Shading Accent 1"/>
    <w:basedOn w:val="TableNormal"/>
    <w:uiPriority w:val="60"/>
    <w:rsid w:val="00F61E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CC3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6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psomming 1,2,3 *-"/>
    <w:basedOn w:val="Normal"/>
    <w:link w:val="ListParagraphChar"/>
    <w:uiPriority w:val="34"/>
    <w:qFormat/>
    <w:rsid w:val="00BF5682"/>
    <w:pPr>
      <w:ind w:left="720"/>
      <w:contextualSpacing/>
    </w:pPr>
  </w:style>
  <w:style w:type="table" w:styleId="TableGrid">
    <w:name w:val="Table Grid"/>
    <w:basedOn w:val="TableNormal"/>
    <w:uiPriority w:val="59"/>
    <w:rsid w:val="0029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F664CB"/>
    <w:rPr>
      <w:rFonts w:cs="Times New Roman"/>
      <w:b/>
      <w:bCs/>
    </w:rPr>
  </w:style>
  <w:style w:type="character" w:customStyle="1" w:styleId="ListParagraphChar">
    <w:name w:val="List Paragraph Char"/>
    <w:aliases w:val="opsomming 1 Char,2 Char,3 *- Char"/>
    <w:basedOn w:val="DefaultParagraphFont"/>
    <w:link w:val="ListParagraph"/>
    <w:uiPriority w:val="34"/>
    <w:locked/>
    <w:rsid w:val="000C5E9E"/>
  </w:style>
  <w:style w:type="table" w:styleId="LightShading-Accent1">
    <w:name w:val="Light Shading Accent 1"/>
    <w:basedOn w:val="TableNormal"/>
    <w:uiPriority w:val="60"/>
    <w:rsid w:val="00F61E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CC3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6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Josip Milić</cp:lastModifiedBy>
  <cp:revision>2</cp:revision>
  <dcterms:created xsi:type="dcterms:W3CDTF">2018-05-11T08:07:00Z</dcterms:created>
  <dcterms:modified xsi:type="dcterms:W3CDTF">2018-05-11T08:07:00Z</dcterms:modified>
</cp:coreProperties>
</file>