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404" w:rsidRPr="00B839C5" w:rsidRDefault="00946992" w:rsidP="00E4792E">
      <w:pPr>
        <w:spacing w:after="0"/>
        <w:jc w:val="both"/>
        <w:rPr>
          <w:rFonts w:ascii="Times New Roman" w:hAnsi="Times New Roman" w:cs="Times New Roman"/>
          <w:b/>
          <w:sz w:val="24"/>
          <w:szCs w:val="24"/>
        </w:rPr>
      </w:pPr>
      <w:r w:rsidRPr="00B839C5">
        <w:rPr>
          <w:rFonts w:ascii="Times New Roman" w:hAnsi="Times New Roman" w:cs="Times New Roman"/>
          <w:noProof/>
          <w:sz w:val="24"/>
          <w:szCs w:val="24"/>
          <w:lang w:val="en-US"/>
        </w:rPr>
        <w:drawing>
          <wp:inline distT="0" distB="0" distL="0" distR="0" wp14:anchorId="278D20A8" wp14:editId="6C2A8287">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rsidR="007E4F0B" w:rsidRPr="007E4F0B" w:rsidRDefault="007E4F0B" w:rsidP="007E4F0B">
      <w:pPr>
        <w:spacing w:after="0" w:line="240" w:lineRule="auto"/>
        <w:rPr>
          <w:rFonts w:ascii="Times New Roman" w:eastAsia="Times New Roman" w:hAnsi="Times New Roman" w:cs="Times New Roman"/>
          <w:b/>
          <w:sz w:val="23"/>
          <w:szCs w:val="23"/>
          <w:lang w:eastAsia="hr-HR"/>
        </w:rPr>
      </w:pPr>
      <w:r w:rsidRPr="007E4F0B">
        <w:rPr>
          <w:rFonts w:ascii="Times New Roman" w:eastAsia="Times New Roman" w:hAnsi="Times New Roman" w:cs="Times New Roman"/>
          <w:b/>
          <w:sz w:val="23"/>
          <w:szCs w:val="23"/>
          <w:lang w:eastAsia="hr-HR"/>
        </w:rPr>
        <w:t xml:space="preserve">UPRAVNI ODJEL ZA PRAVNE </w:t>
      </w:r>
    </w:p>
    <w:p w:rsidR="007E4F0B" w:rsidRPr="007E4F0B" w:rsidRDefault="007E4F0B" w:rsidP="007E4F0B">
      <w:pPr>
        <w:spacing w:after="0" w:line="240" w:lineRule="auto"/>
        <w:rPr>
          <w:rFonts w:ascii="Times New Roman" w:eastAsia="Times New Roman" w:hAnsi="Times New Roman" w:cs="Times New Roman"/>
          <w:b/>
          <w:sz w:val="23"/>
          <w:szCs w:val="23"/>
          <w:lang w:eastAsia="hr-HR"/>
        </w:rPr>
      </w:pPr>
      <w:r w:rsidRPr="007E4F0B">
        <w:rPr>
          <w:rFonts w:ascii="Times New Roman" w:eastAsia="Times New Roman" w:hAnsi="Times New Roman" w:cs="Times New Roman"/>
          <w:b/>
          <w:sz w:val="23"/>
          <w:szCs w:val="23"/>
          <w:lang w:eastAsia="hr-HR"/>
        </w:rPr>
        <w:t>I ZAJEDNIČKE POSLOVE</w:t>
      </w:r>
    </w:p>
    <w:p w:rsidR="007E4F0B" w:rsidRPr="007E4F0B" w:rsidRDefault="007E4F0B" w:rsidP="007E4F0B">
      <w:pPr>
        <w:spacing w:after="0" w:line="240" w:lineRule="auto"/>
        <w:rPr>
          <w:rFonts w:ascii="Times New Roman" w:eastAsia="Times New Roman" w:hAnsi="Times New Roman" w:cs="Times New Roman"/>
          <w:b/>
          <w:sz w:val="23"/>
          <w:szCs w:val="23"/>
          <w:lang w:eastAsia="hr-HR"/>
        </w:rPr>
      </w:pPr>
      <w:r w:rsidRPr="007E4F0B">
        <w:rPr>
          <w:rFonts w:ascii="Times New Roman" w:eastAsia="Times New Roman" w:hAnsi="Times New Roman" w:cs="Times New Roman"/>
          <w:b/>
          <w:sz w:val="23"/>
          <w:szCs w:val="23"/>
          <w:lang w:eastAsia="hr-HR"/>
        </w:rPr>
        <w:t>KLASA: 112-03/21-01/2</w:t>
      </w:r>
    </w:p>
    <w:p w:rsidR="007E4F0B" w:rsidRPr="007E4F0B" w:rsidRDefault="007E4F0B" w:rsidP="007E4F0B">
      <w:pPr>
        <w:spacing w:after="0" w:line="240" w:lineRule="auto"/>
        <w:rPr>
          <w:rFonts w:ascii="Times New Roman" w:eastAsia="Times New Roman" w:hAnsi="Times New Roman" w:cs="Times New Roman"/>
          <w:b/>
          <w:sz w:val="23"/>
          <w:szCs w:val="23"/>
          <w:lang w:eastAsia="hr-HR"/>
        </w:rPr>
      </w:pPr>
      <w:r w:rsidRPr="007E4F0B">
        <w:rPr>
          <w:rFonts w:ascii="Times New Roman" w:eastAsia="Times New Roman" w:hAnsi="Times New Roman" w:cs="Times New Roman"/>
          <w:b/>
          <w:sz w:val="23"/>
          <w:szCs w:val="23"/>
          <w:lang w:eastAsia="hr-HR"/>
        </w:rPr>
        <w:t>URBROJ: 2198/1-10/1-21</w:t>
      </w:r>
      <w:r w:rsidR="00F652CE">
        <w:rPr>
          <w:rFonts w:ascii="Times New Roman" w:eastAsia="Times New Roman" w:hAnsi="Times New Roman" w:cs="Times New Roman"/>
          <w:b/>
          <w:sz w:val="23"/>
          <w:szCs w:val="23"/>
          <w:lang w:eastAsia="hr-HR"/>
        </w:rPr>
        <w:t>-3</w:t>
      </w:r>
    </w:p>
    <w:p w:rsidR="007E4F0B" w:rsidRPr="007E4F0B" w:rsidRDefault="007E4F0B" w:rsidP="007E4F0B">
      <w:pPr>
        <w:spacing w:after="0" w:line="240" w:lineRule="auto"/>
        <w:rPr>
          <w:rFonts w:ascii="Times New Roman" w:eastAsia="Times New Roman" w:hAnsi="Times New Roman" w:cs="Times New Roman"/>
          <w:b/>
          <w:sz w:val="23"/>
          <w:szCs w:val="23"/>
          <w:lang w:eastAsia="hr-HR"/>
        </w:rPr>
      </w:pPr>
    </w:p>
    <w:p w:rsidR="007E4F0B" w:rsidRPr="007E4F0B" w:rsidRDefault="007E4F0B" w:rsidP="007E4F0B">
      <w:pPr>
        <w:spacing w:after="0" w:line="240" w:lineRule="auto"/>
        <w:rPr>
          <w:rFonts w:ascii="Times New Roman" w:eastAsia="Times New Roman" w:hAnsi="Times New Roman" w:cs="Times New Roman"/>
          <w:b/>
          <w:sz w:val="23"/>
          <w:szCs w:val="23"/>
          <w:lang w:eastAsia="hr-HR"/>
        </w:rPr>
      </w:pPr>
      <w:r w:rsidRPr="007E4F0B">
        <w:rPr>
          <w:rFonts w:ascii="Times New Roman" w:eastAsia="Times New Roman" w:hAnsi="Times New Roman" w:cs="Times New Roman"/>
          <w:b/>
          <w:sz w:val="23"/>
          <w:szCs w:val="23"/>
          <w:lang w:eastAsia="hr-HR"/>
        </w:rPr>
        <w:t xml:space="preserve">Zadar, </w:t>
      </w:r>
      <w:r>
        <w:rPr>
          <w:rFonts w:ascii="Times New Roman" w:eastAsia="Times New Roman" w:hAnsi="Times New Roman" w:cs="Times New Roman"/>
          <w:b/>
          <w:sz w:val="23"/>
          <w:szCs w:val="23"/>
          <w:lang w:eastAsia="hr-HR"/>
        </w:rPr>
        <w:t>6</w:t>
      </w:r>
      <w:r w:rsidRPr="007E4F0B">
        <w:rPr>
          <w:rFonts w:ascii="Times New Roman" w:eastAsia="Times New Roman" w:hAnsi="Times New Roman" w:cs="Times New Roman"/>
          <w:b/>
          <w:sz w:val="23"/>
          <w:szCs w:val="23"/>
          <w:lang w:eastAsia="hr-HR"/>
        </w:rPr>
        <w:t>. listopada 2021. godine</w:t>
      </w:r>
    </w:p>
    <w:p w:rsidR="007E4F0B" w:rsidRPr="007E4F0B" w:rsidRDefault="007E4F0B" w:rsidP="007E4F0B">
      <w:pPr>
        <w:spacing w:after="0" w:line="240" w:lineRule="auto"/>
        <w:rPr>
          <w:rFonts w:ascii="Times New Roman" w:eastAsia="Times New Roman" w:hAnsi="Times New Roman" w:cs="Times New Roman"/>
          <w:sz w:val="23"/>
          <w:szCs w:val="23"/>
          <w:lang w:eastAsia="hr-HR"/>
        </w:rPr>
      </w:pPr>
    </w:p>
    <w:p w:rsidR="00AF3404" w:rsidRPr="00B839C5" w:rsidRDefault="00AF3404" w:rsidP="00E4792E">
      <w:pPr>
        <w:spacing w:after="0"/>
        <w:jc w:val="both"/>
        <w:rPr>
          <w:rFonts w:ascii="Times New Roman" w:hAnsi="Times New Roman" w:cs="Times New Roman"/>
          <w:b/>
          <w:sz w:val="24"/>
          <w:szCs w:val="24"/>
        </w:rPr>
      </w:pPr>
    </w:p>
    <w:p w:rsidR="00AF3404" w:rsidRPr="00B839C5" w:rsidRDefault="00156584" w:rsidP="00156584">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Na temelju članka 19. stavka 1., a u svezi s člankom 29. stavkom 3. Zakona o službenicima i namještenicima u lokalnoj i područnoj (regionalnoj) samoupravi («Narodne novine» broj 86/08, 61/11</w:t>
      </w:r>
      <w:r w:rsidR="00347F09" w:rsidRPr="00B839C5">
        <w:rPr>
          <w:rFonts w:ascii="Times New Roman" w:eastAsia="Times New Roman" w:hAnsi="Times New Roman" w:cs="Times New Roman"/>
          <w:sz w:val="24"/>
          <w:szCs w:val="24"/>
          <w:lang w:eastAsia="hr-HR"/>
        </w:rPr>
        <w:t>, 4/18</w:t>
      </w:r>
      <w:r w:rsidR="007E4F0B">
        <w:rPr>
          <w:rFonts w:ascii="Times New Roman" w:eastAsia="Times New Roman" w:hAnsi="Times New Roman" w:cs="Times New Roman"/>
          <w:sz w:val="24"/>
          <w:szCs w:val="24"/>
          <w:lang w:eastAsia="hr-HR"/>
        </w:rPr>
        <w:t>,112/19</w:t>
      </w:r>
      <w:r w:rsidR="00347F09" w:rsidRPr="00B839C5">
        <w:rPr>
          <w:rFonts w:ascii="Times New Roman" w:eastAsia="Times New Roman" w:hAnsi="Times New Roman" w:cs="Times New Roman"/>
          <w:sz w:val="24"/>
          <w:szCs w:val="24"/>
          <w:lang w:eastAsia="hr-HR"/>
        </w:rPr>
        <w:t xml:space="preserve"> – u daljnjem tekstu: Zakon</w:t>
      </w:r>
      <w:r w:rsidRPr="00B839C5">
        <w:rPr>
          <w:rFonts w:ascii="Times New Roman" w:eastAsia="Times New Roman" w:hAnsi="Times New Roman" w:cs="Times New Roman"/>
          <w:sz w:val="24"/>
          <w:szCs w:val="24"/>
          <w:lang w:eastAsia="hr-HR"/>
        </w:rPr>
        <w:t>), pročelni</w:t>
      </w:r>
      <w:r w:rsidR="007F1BE8">
        <w:rPr>
          <w:rFonts w:ascii="Times New Roman" w:eastAsia="Times New Roman" w:hAnsi="Times New Roman" w:cs="Times New Roman"/>
          <w:sz w:val="24"/>
          <w:szCs w:val="24"/>
          <w:lang w:eastAsia="hr-HR"/>
        </w:rPr>
        <w:t>ca</w:t>
      </w:r>
      <w:r w:rsidRPr="00B839C5">
        <w:rPr>
          <w:rFonts w:ascii="Times New Roman" w:eastAsia="Times New Roman" w:hAnsi="Times New Roman" w:cs="Times New Roman"/>
          <w:sz w:val="24"/>
          <w:szCs w:val="24"/>
          <w:lang w:eastAsia="hr-HR"/>
        </w:rPr>
        <w:t xml:space="preserve"> Upravnog odjela za </w:t>
      </w:r>
      <w:r w:rsidR="007F1BE8">
        <w:rPr>
          <w:rFonts w:ascii="Times New Roman" w:eastAsia="Times New Roman" w:hAnsi="Times New Roman" w:cs="Times New Roman"/>
          <w:sz w:val="24"/>
          <w:szCs w:val="24"/>
          <w:lang w:eastAsia="hr-HR"/>
        </w:rPr>
        <w:t>pravne i zajedničke poslove</w:t>
      </w:r>
      <w:r w:rsidRPr="00B839C5">
        <w:rPr>
          <w:rFonts w:ascii="Times New Roman" w:eastAsia="Times New Roman" w:hAnsi="Times New Roman" w:cs="Times New Roman"/>
          <w:sz w:val="24"/>
          <w:szCs w:val="24"/>
          <w:lang w:eastAsia="hr-HR"/>
        </w:rPr>
        <w:t xml:space="preserve">, </w:t>
      </w:r>
      <w:r w:rsidR="00AF3404" w:rsidRPr="00B839C5">
        <w:rPr>
          <w:rFonts w:ascii="Times New Roman" w:eastAsia="Times New Roman" w:hAnsi="Times New Roman" w:cs="Times New Roman"/>
          <w:sz w:val="24"/>
          <w:szCs w:val="24"/>
          <w:lang w:eastAsia="hr-HR"/>
        </w:rPr>
        <w:t>objavljuje</w:t>
      </w:r>
    </w:p>
    <w:p w:rsidR="00DD5765" w:rsidRPr="00B839C5" w:rsidRDefault="00DD5765" w:rsidP="00156584">
      <w:pPr>
        <w:spacing w:after="0" w:line="240" w:lineRule="auto"/>
        <w:jc w:val="both"/>
        <w:rPr>
          <w:rFonts w:ascii="Times New Roman" w:eastAsia="Times New Roman" w:hAnsi="Times New Roman" w:cs="Times New Roman"/>
          <w:sz w:val="24"/>
          <w:szCs w:val="24"/>
          <w:lang w:eastAsia="hr-HR"/>
        </w:rPr>
      </w:pPr>
    </w:p>
    <w:p w:rsidR="00DD5765" w:rsidRPr="00B839C5" w:rsidRDefault="00DD5765" w:rsidP="00DD5765">
      <w:pPr>
        <w:spacing w:after="0" w:line="240" w:lineRule="auto"/>
        <w:jc w:val="center"/>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UPUTE I OBAVIJESTI KANDIDATIMA</w:t>
      </w:r>
    </w:p>
    <w:p w:rsidR="00DD5765" w:rsidRPr="00B839C5" w:rsidRDefault="00DD5765" w:rsidP="00DD5765">
      <w:pPr>
        <w:spacing w:after="0" w:line="240" w:lineRule="auto"/>
        <w:jc w:val="center"/>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koji podnose prijave na oglas za prijam u službu</w:t>
      </w:r>
    </w:p>
    <w:p w:rsidR="00365552" w:rsidRDefault="007E4F0B" w:rsidP="007E4F0B">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SAVJETNIKA</w:t>
      </w:r>
    </w:p>
    <w:p w:rsidR="007E4F0B" w:rsidRPr="00B839C5" w:rsidRDefault="007E4F0B" w:rsidP="007E4F0B">
      <w:pPr>
        <w:spacing w:after="0" w:line="240" w:lineRule="auto"/>
        <w:jc w:val="center"/>
        <w:rPr>
          <w:rFonts w:ascii="Times New Roman" w:eastAsia="Times New Roman" w:hAnsi="Times New Roman" w:cs="Times New Roman"/>
          <w:b/>
          <w:sz w:val="24"/>
          <w:szCs w:val="24"/>
          <w:lang w:eastAsia="hr-HR"/>
        </w:rPr>
      </w:pPr>
    </w:p>
    <w:p w:rsidR="00365552" w:rsidRPr="00D85A05" w:rsidRDefault="00365552" w:rsidP="0080703A">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Oglas za prijam u službu </w:t>
      </w:r>
      <w:r w:rsidR="007E4F0B">
        <w:rPr>
          <w:rFonts w:ascii="Times New Roman" w:eastAsia="Times New Roman" w:hAnsi="Times New Roman" w:cs="Times New Roman"/>
          <w:sz w:val="24"/>
          <w:szCs w:val="24"/>
          <w:lang w:eastAsia="hr-HR"/>
        </w:rPr>
        <w:t>savjetnika</w:t>
      </w:r>
      <w:r w:rsidR="00F93412" w:rsidRPr="00B839C5">
        <w:rPr>
          <w:rFonts w:ascii="Times New Roman" w:eastAsia="Times New Roman" w:hAnsi="Times New Roman" w:cs="Times New Roman"/>
          <w:sz w:val="24"/>
          <w:szCs w:val="24"/>
          <w:lang w:eastAsia="hr-HR"/>
        </w:rPr>
        <w:t xml:space="preserve">, </w:t>
      </w:r>
      <w:r w:rsidR="007F1BE8">
        <w:rPr>
          <w:rFonts w:ascii="Times New Roman" w:eastAsia="Times New Roman" w:hAnsi="Times New Roman" w:cs="Times New Roman"/>
          <w:sz w:val="24"/>
          <w:szCs w:val="24"/>
          <w:lang w:eastAsia="hr-HR"/>
        </w:rPr>
        <w:t>1</w:t>
      </w:r>
      <w:r w:rsidR="00F93412" w:rsidRPr="00B839C5">
        <w:rPr>
          <w:rFonts w:ascii="Times New Roman" w:eastAsia="Times New Roman" w:hAnsi="Times New Roman" w:cs="Times New Roman"/>
          <w:sz w:val="24"/>
          <w:szCs w:val="24"/>
          <w:lang w:eastAsia="hr-HR"/>
        </w:rPr>
        <w:t xml:space="preserve"> izvršitelj,</w:t>
      </w:r>
      <w:r w:rsidRPr="00B839C5">
        <w:rPr>
          <w:rFonts w:ascii="Times New Roman" w:eastAsia="Times New Roman" w:hAnsi="Times New Roman" w:cs="Times New Roman"/>
          <w:sz w:val="24"/>
          <w:szCs w:val="24"/>
          <w:lang w:eastAsia="hr-HR"/>
        </w:rPr>
        <w:t xml:space="preserve"> u Upravni odjel za </w:t>
      </w:r>
      <w:r w:rsidR="007F1BE8">
        <w:rPr>
          <w:rFonts w:ascii="Times New Roman" w:eastAsia="Times New Roman" w:hAnsi="Times New Roman" w:cs="Times New Roman"/>
          <w:sz w:val="24"/>
          <w:szCs w:val="24"/>
          <w:lang w:eastAsia="hr-HR"/>
        </w:rPr>
        <w:t>pravne i zajedničke poslove</w:t>
      </w:r>
      <w:r w:rsidRPr="00B839C5">
        <w:rPr>
          <w:rFonts w:ascii="Times New Roman" w:eastAsia="Times New Roman" w:hAnsi="Times New Roman" w:cs="Times New Roman"/>
          <w:sz w:val="24"/>
          <w:szCs w:val="24"/>
          <w:lang w:eastAsia="hr-HR"/>
        </w:rPr>
        <w:t xml:space="preserve">, </w:t>
      </w:r>
      <w:r w:rsidR="007E4F0B">
        <w:rPr>
          <w:rFonts w:ascii="Times New Roman" w:eastAsia="Times New Roman" w:hAnsi="Times New Roman" w:cs="Times New Roman"/>
          <w:sz w:val="24"/>
          <w:szCs w:val="24"/>
          <w:lang w:eastAsia="hr-HR"/>
        </w:rPr>
        <w:t xml:space="preserve">Odsjek za zajedničke poslove, </w:t>
      </w:r>
      <w:r w:rsidRPr="00B839C5">
        <w:rPr>
          <w:rFonts w:ascii="Times New Roman" w:eastAsia="Times New Roman" w:hAnsi="Times New Roman" w:cs="Times New Roman"/>
          <w:sz w:val="24"/>
          <w:szCs w:val="24"/>
          <w:lang w:eastAsia="hr-HR"/>
        </w:rPr>
        <w:t>radno mjest</w:t>
      </w:r>
      <w:r w:rsidR="00636E98" w:rsidRPr="00B839C5">
        <w:rPr>
          <w:rFonts w:ascii="Times New Roman" w:eastAsia="Times New Roman" w:hAnsi="Times New Roman" w:cs="Times New Roman"/>
          <w:sz w:val="24"/>
          <w:szCs w:val="24"/>
          <w:lang w:eastAsia="hr-HR"/>
        </w:rPr>
        <w:t>o broj</w:t>
      </w:r>
      <w:r w:rsidRPr="00B839C5">
        <w:rPr>
          <w:rFonts w:ascii="Times New Roman" w:eastAsia="Times New Roman" w:hAnsi="Times New Roman" w:cs="Times New Roman"/>
          <w:sz w:val="24"/>
          <w:szCs w:val="24"/>
          <w:lang w:eastAsia="hr-HR"/>
        </w:rPr>
        <w:t xml:space="preserve"> </w:t>
      </w:r>
      <w:r w:rsidR="007E4F0B">
        <w:rPr>
          <w:rFonts w:ascii="Times New Roman" w:eastAsia="Times New Roman" w:hAnsi="Times New Roman" w:cs="Times New Roman"/>
          <w:sz w:val="24"/>
          <w:szCs w:val="24"/>
          <w:lang w:eastAsia="hr-HR"/>
        </w:rPr>
        <w:t>25</w:t>
      </w:r>
      <w:r w:rsidRPr="00B839C5">
        <w:rPr>
          <w:rFonts w:ascii="Times New Roman" w:eastAsia="Times New Roman" w:hAnsi="Times New Roman" w:cs="Times New Roman"/>
          <w:sz w:val="24"/>
          <w:szCs w:val="24"/>
          <w:lang w:eastAsia="hr-HR"/>
        </w:rPr>
        <w:t xml:space="preserve">. </w:t>
      </w:r>
      <w:r w:rsidR="00583B3D" w:rsidRPr="00B839C5">
        <w:rPr>
          <w:rFonts w:ascii="Times New Roman" w:eastAsia="Times New Roman" w:hAnsi="Times New Roman" w:cs="Times New Roman"/>
          <w:sz w:val="24"/>
          <w:szCs w:val="24"/>
          <w:lang w:eastAsia="hr-HR"/>
        </w:rPr>
        <w:t>i</w:t>
      </w:r>
      <w:r w:rsidRPr="00B839C5">
        <w:rPr>
          <w:rFonts w:ascii="Times New Roman" w:eastAsia="Times New Roman" w:hAnsi="Times New Roman" w:cs="Times New Roman"/>
          <w:sz w:val="24"/>
          <w:szCs w:val="24"/>
          <w:lang w:eastAsia="hr-HR"/>
        </w:rPr>
        <w:t>z Pravilnika o unutarnjem redu upravnih tijela Zadarske županije</w:t>
      </w:r>
      <w:r w:rsidR="00347F09" w:rsidRPr="00B839C5">
        <w:rPr>
          <w:rFonts w:ascii="Times New Roman" w:eastAsia="Times New Roman" w:hAnsi="Times New Roman" w:cs="Times New Roman"/>
          <w:sz w:val="24"/>
          <w:szCs w:val="24"/>
          <w:lang w:eastAsia="hr-HR"/>
        </w:rPr>
        <w:t xml:space="preserve"> („Službeni glasnik Zadarske županije“ 1/</w:t>
      </w:r>
      <w:r w:rsidR="007E4F0B">
        <w:rPr>
          <w:rFonts w:ascii="Times New Roman" w:eastAsia="Times New Roman" w:hAnsi="Times New Roman" w:cs="Times New Roman"/>
          <w:sz w:val="24"/>
          <w:szCs w:val="24"/>
          <w:lang w:eastAsia="hr-HR"/>
        </w:rPr>
        <w:t>20, 28/20</w:t>
      </w:r>
      <w:r w:rsidR="00347F09" w:rsidRPr="00B839C5">
        <w:rPr>
          <w:rFonts w:ascii="Times New Roman" w:eastAsia="Times New Roman" w:hAnsi="Times New Roman" w:cs="Times New Roman"/>
          <w:sz w:val="24"/>
          <w:szCs w:val="24"/>
          <w:lang w:eastAsia="hr-HR"/>
        </w:rPr>
        <w:t xml:space="preserve"> – u daljnjem tekstu: Pravilnik)</w:t>
      </w:r>
      <w:r w:rsidRPr="00B839C5">
        <w:rPr>
          <w:rFonts w:ascii="Times New Roman" w:eastAsia="Times New Roman" w:hAnsi="Times New Roman" w:cs="Times New Roman"/>
          <w:sz w:val="24"/>
          <w:szCs w:val="24"/>
          <w:lang w:eastAsia="hr-HR"/>
        </w:rPr>
        <w:t xml:space="preserve">, </w:t>
      </w:r>
      <w:r w:rsidR="0080703A" w:rsidRPr="0080703A">
        <w:rPr>
          <w:rFonts w:ascii="Times New Roman" w:eastAsia="Times New Roman" w:hAnsi="Times New Roman" w:cs="Times New Roman"/>
          <w:sz w:val="23"/>
          <w:szCs w:val="23"/>
          <w:lang w:eastAsia="hr-HR"/>
        </w:rPr>
        <w:t xml:space="preserve">na određeno vrijeme </w:t>
      </w:r>
      <w:r w:rsidR="007E4F0B">
        <w:rPr>
          <w:rFonts w:ascii="Times New Roman" w:eastAsia="Times New Roman" w:hAnsi="Times New Roman" w:cs="Times New Roman"/>
          <w:sz w:val="23"/>
          <w:szCs w:val="23"/>
          <w:lang w:eastAsia="hr-HR"/>
        </w:rPr>
        <w:t>radi zamjene duže vrijeme odsutnog službenika</w:t>
      </w:r>
      <w:r w:rsidR="007F1BE8">
        <w:rPr>
          <w:rFonts w:ascii="Times New Roman" w:eastAsia="Times New Roman" w:hAnsi="Times New Roman" w:cs="Times New Roman"/>
          <w:sz w:val="23"/>
          <w:szCs w:val="23"/>
          <w:shd w:val="clear" w:color="auto" w:fill="FFFFFF"/>
          <w:lang w:eastAsia="hr-HR"/>
        </w:rPr>
        <w:t>,</w:t>
      </w:r>
      <w:r w:rsidR="0080703A" w:rsidRPr="0080703A">
        <w:rPr>
          <w:rFonts w:ascii="Times New Roman" w:eastAsia="Times New Roman" w:hAnsi="Times New Roman" w:cs="Times New Roman"/>
          <w:sz w:val="23"/>
          <w:szCs w:val="23"/>
          <w:lang w:eastAsia="hr-HR"/>
        </w:rPr>
        <w:t xml:space="preserve"> uz obvezni pro</w:t>
      </w:r>
      <w:r w:rsidR="0080703A">
        <w:rPr>
          <w:rFonts w:ascii="Times New Roman" w:eastAsia="Times New Roman" w:hAnsi="Times New Roman" w:cs="Times New Roman"/>
          <w:sz w:val="23"/>
          <w:szCs w:val="23"/>
          <w:lang w:eastAsia="hr-HR"/>
        </w:rPr>
        <w:t>bni rad u trajanju od 2 mjeseca</w:t>
      </w:r>
      <w:r w:rsidR="00347F09" w:rsidRPr="00B839C5">
        <w:rPr>
          <w:rFonts w:ascii="Times New Roman" w:eastAsia="Times New Roman" w:hAnsi="Times New Roman" w:cs="Times New Roman"/>
          <w:sz w:val="24"/>
          <w:szCs w:val="24"/>
          <w:lang w:eastAsia="hr-HR"/>
        </w:rPr>
        <w:t>,</w:t>
      </w:r>
      <w:r w:rsidRPr="00B839C5">
        <w:rPr>
          <w:rFonts w:ascii="Times New Roman" w:eastAsia="Times New Roman" w:hAnsi="Times New Roman" w:cs="Times New Roman"/>
          <w:sz w:val="24"/>
          <w:szCs w:val="24"/>
          <w:lang w:eastAsia="hr-HR"/>
        </w:rPr>
        <w:t xml:space="preserve"> objavljen je putem Hrvatskog zavoda za zapošljavanje, Područn</w:t>
      </w:r>
      <w:r w:rsidR="00C60B65" w:rsidRPr="00B839C5">
        <w:rPr>
          <w:rFonts w:ascii="Times New Roman" w:eastAsia="Times New Roman" w:hAnsi="Times New Roman" w:cs="Times New Roman"/>
          <w:sz w:val="24"/>
          <w:szCs w:val="24"/>
          <w:lang w:eastAsia="hr-HR"/>
        </w:rPr>
        <w:t>og</w:t>
      </w:r>
      <w:r w:rsidRPr="00B839C5">
        <w:rPr>
          <w:rFonts w:ascii="Times New Roman" w:eastAsia="Times New Roman" w:hAnsi="Times New Roman" w:cs="Times New Roman"/>
          <w:sz w:val="24"/>
          <w:szCs w:val="24"/>
          <w:lang w:eastAsia="hr-HR"/>
        </w:rPr>
        <w:t xml:space="preserve"> </w:t>
      </w:r>
      <w:r w:rsidR="00C60B65" w:rsidRPr="00B839C5">
        <w:rPr>
          <w:rFonts w:ascii="Times New Roman" w:eastAsia="Times New Roman" w:hAnsi="Times New Roman" w:cs="Times New Roman"/>
          <w:sz w:val="24"/>
          <w:szCs w:val="24"/>
          <w:lang w:eastAsia="hr-HR"/>
        </w:rPr>
        <w:t>ureda</w:t>
      </w:r>
      <w:r w:rsidRPr="00B839C5">
        <w:rPr>
          <w:rFonts w:ascii="Times New Roman" w:eastAsia="Times New Roman" w:hAnsi="Times New Roman" w:cs="Times New Roman"/>
          <w:sz w:val="24"/>
          <w:szCs w:val="24"/>
          <w:lang w:eastAsia="hr-HR"/>
        </w:rPr>
        <w:t xml:space="preserve"> u Zadru, dana </w:t>
      </w:r>
      <w:r w:rsidR="007E4F0B">
        <w:rPr>
          <w:rFonts w:ascii="Times New Roman" w:eastAsia="Times New Roman" w:hAnsi="Times New Roman" w:cs="Times New Roman"/>
          <w:sz w:val="24"/>
          <w:szCs w:val="24"/>
          <w:lang w:eastAsia="hr-HR"/>
        </w:rPr>
        <w:t>6</w:t>
      </w:r>
      <w:r w:rsidRPr="00D85A05">
        <w:rPr>
          <w:rFonts w:ascii="Times New Roman" w:eastAsia="Times New Roman" w:hAnsi="Times New Roman" w:cs="Times New Roman"/>
          <w:sz w:val="24"/>
          <w:szCs w:val="24"/>
          <w:lang w:eastAsia="hr-HR"/>
        </w:rPr>
        <w:t xml:space="preserve">. </w:t>
      </w:r>
      <w:r w:rsidR="007F1BE8" w:rsidRPr="00D85A05">
        <w:rPr>
          <w:rFonts w:ascii="Times New Roman" w:eastAsia="Times New Roman" w:hAnsi="Times New Roman" w:cs="Times New Roman"/>
          <w:sz w:val="24"/>
          <w:szCs w:val="24"/>
          <w:lang w:eastAsia="hr-HR"/>
        </w:rPr>
        <w:t>listopada</w:t>
      </w:r>
      <w:r w:rsidRPr="00D85A05">
        <w:rPr>
          <w:rFonts w:ascii="Times New Roman" w:eastAsia="Times New Roman" w:hAnsi="Times New Roman" w:cs="Times New Roman"/>
          <w:sz w:val="24"/>
          <w:szCs w:val="24"/>
          <w:lang w:eastAsia="hr-HR"/>
        </w:rPr>
        <w:t xml:space="preserve"> 20</w:t>
      </w:r>
      <w:r w:rsidR="007E4F0B">
        <w:rPr>
          <w:rFonts w:ascii="Times New Roman" w:eastAsia="Times New Roman" w:hAnsi="Times New Roman" w:cs="Times New Roman"/>
          <w:sz w:val="24"/>
          <w:szCs w:val="24"/>
          <w:lang w:eastAsia="hr-HR"/>
        </w:rPr>
        <w:t>21</w:t>
      </w:r>
      <w:r w:rsidRPr="00D85A05">
        <w:rPr>
          <w:rFonts w:ascii="Times New Roman" w:eastAsia="Times New Roman" w:hAnsi="Times New Roman" w:cs="Times New Roman"/>
          <w:sz w:val="24"/>
          <w:szCs w:val="24"/>
          <w:lang w:eastAsia="hr-HR"/>
        </w:rPr>
        <w:t xml:space="preserve">. godine. </w:t>
      </w:r>
    </w:p>
    <w:p w:rsidR="004C3F1F" w:rsidRPr="00D85A05" w:rsidRDefault="004C3F1F" w:rsidP="00685956">
      <w:pPr>
        <w:spacing w:after="0" w:line="240" w:lineRule="auto"/>
        <w:rPr>
          <w:rFonts w:ascii="Times New Roman" w:eastAsia="Times New Roman" w:hAnsi="Times New Roman" w:cs="Times New Roman"/>
          <w:sz w:val="24"/>
          <w:szCs w:val="24"/>
          <w:lang w:eastAsia="hr-HR"/>
        </w:rPr>
      </w:pPr>
    </w:p>
    <w:p w:rsidR="00572714" w:rsidRPr="00B839C5" w:rsidRDefault="00572714" w:rsidP="00572714">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Od dana objave oglasa kod nadležne službe za zapošljavanje počinje teći rok od 8 dana za podnošenje prijava na oglas. </w:t>
      </w:r>
      <w:r w:rsidR="001D3298" w:rsidRPr="00B839C5">
        <w:rPr>
          <w:rFonts w:ascii="Times New Roman" w:eastAsia="Times New Roman" w:hAnsi="Times New Roman" w:cs="Times New Roman"/>
          <w:kern w:val="1"/>
          <w:sz w:val="24"/>
          <w:szCs w:val="24"/>
        </w:rPr>
        <w:t xml:space="preserve">Slijedom navedenog, posljednji dan za podnošenje prijava na oglas je </w:t>
      </w:r>
      <w:r w:rsidR="007E4F0B">
        <w:rPr>
          <w:rFonts w:ascii="Times New Roman" w:eastAsia="Times New Roman" w:hAnsi="Times New Roman" w:cs="Times New Roman"/>
          <w:kern w:val="1"/>
          <w:sz w:val="24"/>
          <w:szCs w:val="24"/>
        </w:rPr>
        <w:t>14</w:t>
      </w:r>
      <w:r w:rsidR="00B839C5" w:rsidRPr="00B839C5">
        <w:rPr>
          <w:rFonts w:ascii="Times New Roman" w:eastAsia="Times New Roman" w:hAnsi="Times New Roman" w:cs="Times New Roman"/>
          <w:kern w:val="1"/>
          <w:sz w:val="24"/>
          <w:szCs w:val="24"/>
        </w:rPr>
        <w:t xml:space="preserve">. </w:t>
      </w:r>
      <w:r w:rsidR="007F1BE8">
        <w:rPr>
          <w:rFonts w:ascii="Times New Roman" w:eastAsia="Times New Roman" w:hAnsi="Times New Roman" w:cs="Times New Roman"/>
          <w:kern w:val="1"/>
          <w:sz w:val="24"/>
          <w:szCs w:val="24"/>
        </w:rPr>
        <w:t>listopada</w:t>
      </w:r>
      <w:r w:rsidR="001D3298" w:rsidRPr="00B839C5">
        <w:rPr>
          <w:rFonts w:ascii="Times New Roman" w:eastAsia="Times New Roman" w:hAnsi="Times New Roman" w:cs="Times New Roman"/>
          <w:kern w:val="1"/>
          <w:sz w:val="24"/>
          <w:szCs w:val="24"/>
        </w:rPr>
        <w:t xml:space="preserve"> 20</w:t>
      </w:r>
      <w:r w:rsidR="007E4F0B">
        <w:rPr>
          <w:rFonts w:ascii="Times New Roman" w:eastAsia="Times New Roman" w:hAnsi="Times New Roman" w:cs="Times New Roman"/>
          <w:kern w:val="1"/>
          <w:sz w:val="24"/>
          <w:szCs w:val="24"/>
        </w:rPr>
        <w:t>21</w:t>
      </w:r>
      <w:r w:rsidR="001D3298" w:rsidRPr="00B839C5">
        <w:rPr>
          <w:rFonts w:ascii="Times New Roman" w:eastAsia="Times New Roman" w:hAnsi="Times New Roman" w:cs="Times New Roman"/>
          <w:kern w:val="1"/>
          <w:sz w:val="24"/>
          <w:szCs w:val="24"/>
        </w:rPr>
        <w:t>. godine.</w:t>
      </w:r>
      <w:r w:rsidR="00636E98" w:rsidRPr="00B839C5">
        <w:rPr>
          <w:rFonts w:ascii="Times New Roman" w:eastAsia="Times New Roman" w:hAnsi="Times New Roman" w:cs="Times New Roman"/>
          <w:kern w:val="1"/>
          <w:sz w:val="24"/>
          <w:szCs w:val="24"/>
        </w:rPr>
        <w:t xml:space="preserve"> godine </w:t>
      </w:r>
      <w:r w:rsidRPr="00B839C5">
        <w:rPr>
          <w:rFonts w:ascii="Times New Roman" w:eastAsia="Times New Roman" w:hAnsi="Times New Roman" w:cs="Times New Roman"/>
          <w:sz w:val="24"/>
          <w:szCs w:val="24"/>
          <w:lang w:eastAsia="hr-HR"/>
        </w:rPr>
        <w:t xml:space="preserve">Prijava je podnesena u roku ako je prije isteka roka zaprimljena u pisarnici Zadarske županije, Božidara </w:t>
      </w:r>
      <w:proofErr w:type="spellStart"/>
      <w:r w:rsidRPr="00B839C5">
        <w:rPr>
          <w:rFonts w:ascii="Times New Roman" w:eastAsia="Times New Roman" w:hAnsi="Times New Roman" w:cs="Times New Roman"/>
          <w:sz w:val="24"/>
          <w:szCs w:val="24"/>
          <w:lang w:eastAsia="hr-HR"/>
        </w:rPr>
        <w:t>Petranovića</w:t>
      </w:r>
      <w:proofErr w:type="spellEnd"/>
      <w:r w:rsidRPr="00B839C5">
        <w:rPr>
          <w:rFonts w:ascii="Times New Roman" w:eastAsia="Times New Roman" w:hAnsi="Times New Roman" w:cs="Times New Roman"/>
          <w:sz w:val="24"/>
          <w:szCs w:val="24"/>
          <w:lang w:eastAsia="hr-HR"/>
        </w:rPr>
        <w:t xml:space="preserve"> 8, 23000 Zadar, a ako je prijava upućena poštom preporučeno ili predana ovlaštenom pružatelju poštanskih usluga</w:t>
      </w:r>
      <w:r w:rsidR="0080703A">
        <w:rPr>
          <w:rFonts w:ascii="Times New Roman" w:eastAsia="Times New Roman" w:hAnsi="Times New Roman" w:cs="Times New Roman"/>
          <w:sz w:val="24"/>
          <w:szCs w:val="24"/>
          <w:lang w:eastAsia="hr-HR"/>
        </w:rPr>
        <w:t xml:space="preserve"> preporučeno</w:t>
      </w:r>
      <w:r w:rsidRPr="00B839C5">
        <w:rPr>
          <w:rFonts w:ascii="Times New Roman" w:eastAsia="Times New Roman" w:hAnsi="Times New Roman" w:cs="Times New Roman"/>
          <w:sz w:val="24"/>
          <w:szCs w:val="24"/>
          <w:lang w:eastAsia="hr-HR"/>
        </w:rPr>
        <w:t>, dan predaje pošti, odnosno ovlaštenom pružatelju poštanskih usluga smatra se danom predaje javnopravnom tijelu kojem je upućena.</w:t>
      </w:r>
    </w:p>
    <w:p w:rsidR="004C3F1F" w:rsidRPr="00B839C5" w:rsidRDefault="004C3F1F" w:rsidP="00583B3D">
      <w:pPr>
        <w:spacing w:after="0" w:line="240" w:lineRule="auto"/>
        <w:jc w:val="both"/>
        <w:rPr>
          <w:rFonts w:ascii="Times New Roman" w:eastAsia="Times New Roman" w:hAnsi="Times New Roman" w:cs="Times New Roman"/>
          <w:sz w:val="24"/>
          <w:szCs w:val="24"/>
          <w:lang w:eastAsia="hr-HR"/>
        </w:rPr>
      </w:pPr>
    </w:p>
    <w:p w:rsidR="004C3F1F" w:rsidRPr="00B839C5" w:rsidRDefault="00F93412" w:rsidP="001D5397">
      <w:pPr>
        <w:spacing w:after="0" w:line="240" w:lineRule="auto"/>
        <w:jc w:val="both"/>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 xml:space="preserve">I. </w:t>
      </w:r>
      <w:r w:rsidR="004C3F1F" w:rsidRPr="00B839C5">
        <w:rPr>
          <w:rFonts w:ascii="Times New Roman" w:eastAsia="Times New Roman" w:hAnsi="Times New Roman" w:cs="Times New Roman"/>
          <w:b/>
          <w:sz w:val="24"/>
          <w:szCs w:val="24"/>
          <w:lang w:eastAsia="hr-HR"/>
        </w:rPr>
        <w:t xml:space="preserve">Opis poslova radnog </w:t>
      </w:r>
      <w:r w:rsidR="007E4F0B">
        <w:rPr>
          <w:rFonts w:ascii="Times New Roman" w:eastAsia="Times New Roman" w:hAnsi="Times New Roman" w:cs="Times New Roman"/>
          <w:b/>
          <w:sz w:val="24"/>
          <w:szCs w:val="24"/>
          <w:lang w:eastAsia="hr-HR"/>
        </w:rPr>
        <w:t>savjetnik</w:t>
      </w:r>
      <w:r w:rsidR="004C3F1F" w:rsidRPr="00B839C5">
        <w:rPr>
          <w:rFonts w:ascii="Times New Roman" w:eastAsia="Times New Roman" w:hAnsi="Times New Roman" w:cs="Times New Roman"/>
          <w:b/>
          <w:sz w:val="24"/>
          <w:szCs w:val="24"/>
          <w:lang w:eastAsia="hr-HR"/>
        </w:rPr>
        <w:t>, prema Pravilniku:</w:t>
      </w:r>
    </w:p>
    <w:p w:rsidR="007E4F0B" w:rsidRPr="0092669D" w:rsidRDefault="007E4F0B" w:rsidP="007E4F0B">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Pr="0092669D">
        <w:rPr>
          <w:rFonts w:ascii="Times New Roman" w:eastAsia="Times New Roman" w:hAnsi="Times New Roman" w:cs="Times New Roman"/>
          <w:sz w:val="24"/>
          <w:szCs w:val="24"/>
          <w:lang w:eastAsia="hr-HR"/>
        </w:rPr>
        <w:t>prati dinamiku izvršavanja proračuna Odjela</w:t>
      </w:r>
      <w:r>
        <w:rPr>
          <w:rFonts w:ascii="Times New Roman" w:eastAsia="Times New Roman" w:hAnsi="Times New Roman" w:cs="Times New Roman"/>
          <w:sz w:val="24"/>
          <w:szCs w:val="24"/>
          <w:lang w:eastAsia="hr-HR"/>
        </w:rPr>
        <w:t>,</w:t>
      </w:r>
    </w:p>
    <w:p w:rsidR="007E4F0B" w:rsidRDefault="007E4F0B" w:rsidP="007E4F0B">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w:t>
      </w:r>
      <w:r w:rsidRPr="0092669D">
        <w:rPr>
          <w:rFonts w:ascii="Times New Roman" w:eastAsia="Times New Roman" w:hAnsi="Times New Roman" w:cs="Times New Roman"/>
          <w:sz w:val="24"/>
          <w:szCs w:val="24"/>
          <w:lang w:eastAsia="hr-HR"/>
        </w:rPr>
        <w:t>riprema prijedloge akata iz područja djelokruga Odsjeka</w:t>
      </w:r>
      <w:r>
        <w:rPr>
          <w:rFonts w:ascii="Times New Roman" w:eastAsia="Times New Roman" w:hAnsi="Times New Roman" w:cs="Times New Roman"/>
          <w:sz w:val="24"/>
          <w:szCs w:val="24"/>
          <w:lang w:eastAsia="hr-HR"/>
        </w:rPr>
        <w:t>,</w:t>
      </w:r>
    </w:p>
    <w:p w:rsidR="007E4F0B" w:rsidRDefault="007E4F0B" w:rsidP="007E4F0B">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r w:rsidRPr="0092669D">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p</w:t>
      </w:r>
      <w:r w:rsidRPr="0092669D">
        <w:rPr>
          <w:rFonts w:ascii="Times New Roman" w:eastAsia="Times New Roman" w:hAnsi="Times New Roman" w:cs="Times New Roman"/>
          <w:sz w:val="24"/>
          <w:szCs w:val="24"/>
          <w:lang w:eastAsia="hr-HR"/>
        </w:rPr>
        <w:t>rikuplja podatke za izradu razvojnih planova i projektnih prijedloga</w:t>
      </w:r>
      <w:r>
        <w:rPr>
          <w:rFonts w:ascii="Times New Roman" w:eastAsia="Times New Roman" w:hAnsi="Times New Roman" w:cs="Times New Roman"/>
          <w:sz w:val="24"/>
          <w:szCs w:val="24"/>
          <w:lang w:eastAsia="hr-HR"/>
        </w:rPr>
        <w:t xml:space="preserve"> iz područja djelokruga Odsjeka,</w:t>
      </w:r>
    </w:p>
    <w:p w:rsidR="007E4F0B" w:rsidRPr="0092669D" w:rsidRDefault="007E4F0B" w:rsidP="007E4F0B">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r w:rsidRPr="0092669D">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p</w:t>
      </w:r>
      <w:r w:rsidRPr="0092669D">
        <w:rPr>
          <w:rFonts w:ascii="Times New Roman" w:eastAsia="Times New Roman" w:hAnsi="Times New Roman" w:cs="Times New Roman"/>
          <w:sz w:val="24"/>
          <w:szCs w:val="24"/>
          <w:lang w:eastAsia="hr-HR"/>
        </w:rPr>
        <w:t xml:space="preserve">rati zakonske odredbe, programe i mjere Vlade RH i drugih nadležnih tijela </w:t>
      </w:r>
      <w:r>
        <w:rPr>
          <w:rFonts w:ascii="Times New Roman" w:eastAsia="Times New Roman" w:hAnsi="Times New Roman" w:cs="Times New Roman"/>
          <w:sz w:val="24"/>
          <w:szCs w:val="24"/>
          <w:lang w:eastAsia="hr-HR"/>
        </w:rPr>
        <w:t>iz područja djelokruga Odsjeka,</w:t>
      </w:r>
    </w:p>
    <w:p w:rsidR="007E4F0B" w:rsidRPr="0092669D" w:rsidRDefault="007E4F0B" w:rsidP="007E4F0B">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i</w:t>
      </w:r>
      <w:r w:rsidRPr="0092669D">
        <w:rPr>
          <w:rFonts w:ascii="Times New Roman" w:eastAsia="Times New Roman" w:hAnsi="Times New Roman" w:cs="Times New Roman"/>
          <w:sz w:val="24"/>
          <w:szCs w:val="24"/>
          <w:lang w:eastAsia="hr-HR"/>
        </w:rPr>
        <w:t xml:space="preserve">zrađuje izvješća potrebna izviješća i analizira podatke </w:t>
      </w:r>
      <w:r>
        <w:rPr>
          <w:rFonts w:ascii="Times New Roman" w:eastAsia="Times New Roman" w:hAnsi="Times New Roman" w:cs="Times New Roman"/>
          <w:sz w:val="24"/>
          <w:szCs w:val="24"/>
          <w:lang w:eastAsia="hr-HR"/>
        </w:rPr>
        <w:t xml:space="preserve">za izradu strateških dokumenata,  </w:t>
      </w:r>
    </w:p>
    <w:p w:rsidR="007E4F0B" w:rsidRPr="0092669D" w:rsidRDefault="007E4F0B" w:rsidP="007E4F0B">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Pr="0092669D">
        <w:rPr>
          <w:rFonts w:ascii="Times New Roman" w:eastAsia="Times New Roman" w:hAnsi="Times New Roman" w:cs="Times New Roman"/>
          <w:sz w:val="24"/>
          <w:szCs w:val="24"/>
          <w:lang w:eastAsia="hr-HR"/>
        </w:rPr>
        <w:t>urađuje s drugim upravnim odjelima u prikupljanju podataka za potrebe praćenja provedbe aktivnosti iz djelokruga Od</w:t>
      </w:r>
      <w:r>
        <w:rPr>
          <w:rFonts w:ascii="Times New Roman" w:eastAsia="Times New Roman" w:hAnsi="Times New Roman" w:cs="Times New Roman"/>
          <w:sz w:val="24"/>
          <w:szCs w:val="24"/>
          <w:lang w:eastAsia="hr-HR"/>
        </w:rPr>
        <w:t>sjeka,</w:t>
      </w:r>
    </w:p>
    <w:p w:rsidR="007E4F0B" w:rsidRDefault="007E4F0B" w:rsidP="007E4F0B">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lastRenderedPageBreak/>
        <w:t>- o</w:t>
      </w:r>
      <w:r w:rsidRPr="0092669D">
        <w:rPr>
          <w:rFonts w:ascii="Times New Roman" w:eastAsia="Times New Roman" w:hAnsi="Times New Roman" w:cs="Times New Roman"/>
          <w:sz w:val="23"/>
          <w:szCs w:val="23"/>
          <w:lang w:eastAsia="hr-HR"/>
        </w:rPr>
        <w:t>bavlja i druge poslove koji su mu povjereni.</w:t>
      </w:r>
    </w:p>
    <w:p w:rsidR="007E4F0B" w:rsidRDefault="007E4F0B" w:rsidP="007E4F0B">
      <w:pPr>
        <w:spacing w:after="0" w:line="240" w:lineRule="auto"/>
        <w:jc w:val="both"/>
        <w:rPr>
          <w:rFonts w:ascii="Times New Roman" w:eastAsia="Times New Roman" w:hAnsi="Times New Roman" w:cs="Times New Roman"/>
          <w:b/>
          <w:sz w:val="24"/>
          <w:szCs w:val="24"/>
          <w:lang w:eastAsia="hr-HR"/>
        </w:rPr>
      </w:pPr>
    </w:p>
    <w:p w:rsidR="00F93412" w:rsidRPr="00B839C5" w:rsidRDefault="00F93412" w:rsidP="007E4F0B">
      <w:pPr>
        <w:spacing w:after="0" w:line="240" w:lineRule="auto"/>
        <w:jc w:val="both"/>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II. Podaci o plaći:</w:t>
      </w:r>
    </w:p>
    <w:p w:rsidR="00A127F7" w:rsidRPr="00B839C5" w:rsidRDefault="00A127F7" w:rsidP="00B11FD6">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rsidR="00A127F7" w:rsidRPr="00B839C5" w:rsidRDefault="00A127F7" w:rsidP="00583B3D">
      <w:pPr>
        <w:spacing w:after="0" w:line="240" w:lineRule="auto"/>
        <w:jc w:val="both"/>
        <w:rPr>
          <w:rFonts w:ascii="Times New Roman" w:eastAsia="Times New Roman" w:hAnsi="Times New Roman" w:cs="Times New Roman"/>
          <w:sz w:val="24"/>
          <w:szCs w:val="24"/>
          <w:lang w:eastAsia="hr-HR"/>
        </w:rPr>
      </w:pPr>
    </w:p>
    <w:p w:rsidR="000450EE" w:rsidRPr="00B839C5" w:rsidRDefault="000450EE" w:rsidP="00583B3D">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Koeficijent složenosti poslova  radnog mjesta </w:t>
      </w:r>
      <w:r w:rsidR="007B3F11">
        <w:rPr>
          <w:rFonts w:ascii="Times New Roman" w:eastAsia="Times New Roman" w:hAnsi="Times New Roman" w:cs="Times New Roman"/>
          <w:sz w:val="24"/>
          <w:szCs w:val="24"/>
          <w:lang w:eastAsia="hr-HR"/>
        </w:rPr>
        <w:t>savjetnik</w:t>
      </w:r>
      <w:r w:rsidR="006A54C9" w:rsidRPr="00B839C5">
        <w:rPr>
          <w:rFonts w:ascii="Times New Roman" w:eastAsia="Times New Roman" w:hAnsi="Times New Roman" w:cs="Times New Roman"/>
          <w:sz w:val="24"/>
          <w:szCs w:val="24"/>
          <w:lang w:eastAsia="hr-HR"/>
        </w:rPr>
        <w:t xml:space="preserve"> </w:t>
      </w:r>
      <w:r w:rsidRPr="00B839C5">
        <w:rPr>
          <w:rFonts w:ascii="Times New Roman" w:eastAsia="Times New Roman" w:hAnsi="Times New Roman" w:cs="Times New Roman"/>
          <w:sz w:val="24"/>
          <w:szCs w:val="24"/>
          <w:lang w:eastAsia="hr-HR"/>
        </w:rPr>
        <w:t xml:space="preserve">je </w:t>
      </w:r>
      <w:r w:rsidR="007B3F11">
        <w:rPr>
          <w:rFonts w:ascii="Times New Roman" w:eastAsia="Times New Roman" w:hAnsi="Times New Roman" w:cs="Times New Roman"/>
          <w:sz w:val="24"/>
          <w:szCs w:val="24"/>
          <w:lang w:eastAsia="hr-HR"/>
        </w:rPr>
        <w:t>2,14</w:t>
      </w:r>
      <w:r w:rsidR="005D26BF" w:rsidRPr="00B839C5">
        <w:rPr>
          <w:rFonts w:ascii="Times New Roman" w:eastAsia="Times New Roman" w:hAnsi="Times New Roman" w:cs="Times New Roman"/>
          <w:sz w:val="24"/>
          <w:szCs w:val="24"/>
          <w:lang w:eastAsia="hr-HR"/>
        </w:rPr>
        <w:t xml:space="preserve">, </w:t>
      </w:r>
      <w:r w:rsidRPr="00B839C5">
        <w:rPr>
          <w:rFonts w:ascii="Times New Roman" w:eastAsia="Times New Roman" w:hAnsi="Times New Roman" w:cs="Times New Roman"/>
          <w:sz w:val="24"/>
          <w:szCs w:val="24"/>
          <w:lang w:eastAsia="hr-HR"/>
        </w:rPr>
        <w:t>utvrđen</w:t>
      </w:r>
      <w:r w:rsidR="00583B3D" w:rsidRPr="00B839C5">
        <w:rPr>
          <w:rFonts w:ascii="Times New Roman" w:eastAsia="Times New Roman" w:hAnsi="Times New Roman" w:cs="Times New Roman"/>
          <w:sz w:val="24"/>
          <w:szCs w:val="24"/>
          <w:lang w:eastAsia="hr-HR"/>
        </w:rPr>
        <w:t xml:space="preserve"> </w:t>
      </w:r>
      <w:r w:rsidRPr="00B839C5">
        <w:rPr>
          <w:rFonts w:ascii="Times New Roman" w:eastAsia="Times New Roman" w:hAnsi="Times New Roman" w:cs="Times New Roman"/>
          <w:sz w:val="24"/>
          <w:szCs w:val="24"/>
          <w:lang w:eastAsia="hr-HR"/>
        </w:rPr>
        <w:t xml:space="preserve">temeljem točke </w:t>
      </w:r>
      <w:r w:rsidR="007B3F11">
        <w:rPr>
          <w:rFonts w:ascii="Times New Roman" w:eastAsia="Times New Roman" w:hAnsi="Times New Roman" w:cs="Times New Roman"/>
          <w:sz w:val="24"/>
          <w:szCs w:val="24"/>
          <w:lang w:eastAsia="hr-HR"/>
        </w:rPr>
        <w:t>I</w:t>
      </w:r>
      <w:r w:rsidRPr="00B839C5">
        <w:rPr>
          <w:rFonts w:ascii="Times New Roman" w:eastAsia="Times New Roman" w:hAnsi="Times New Roman" w:cs="Times New Roman"/>
          <w:sz w:val="24"/>
          <w:szCs w:val="24"/>
          <w:lang w:eastAsia="hr-HR"/>
        </w:rPr>
        <w:t>II. Odluke o koeficijentima za obračun plaća službenika i namještenika Zadarske županije</w:t>
      </w:r>
      <w:r w:rsidR="006A54C9" w:rsidRPr="00B839C5">
        <w:rPr>
          <w:rFonts w:ascii="Times New Roman" w:eastAsia="Times New Roman" w:hAnsi="Times New Roman" w:cs="Times New Roman"/>
          <w:sz w:val="24"/>
          <w:szCs w:val="24"/>
          <w:lang w:eastAsia="hr-HR"/>
        </w:rPr>
        <w:t xml:space="preserve"> utvrđenog pod rednim brojem </w:t>
      </w:r>
      <w:r w:rsidR="007B3F11">
        <w:rPr>
          <w:rFonts w:ascii="Times New Roman" w:eastAsia="Times New Roman" w:hAnsi="Times New Roman" w:cs="Times New Roman"/>
          <w:sz w:val="24"/>
          <w:szCs w:val="24"/>
          <w:lang w:eastAsia="hr-HR"/>
        </w:rPr>
        <w:t>8</w:t>
      </w:r>
      <w:r w:rsidR="006A54C9" w:rsidRPr="00B839C5">
        <w:rPr>
          <w:rFonts w:ascii="Times New Roman" w:eastAsia="Times New Roman" w:hAnsi="Times New Roman" w:cs="Times New Roman"/>
          <w:sz w:val="24"/>
          <w:szCs w:val="24"/>
          <w:lang w:eastAsia="hr-HR"/>
        </w:rPr>
        <w:t xml:space="preserve">., za radna mjesta </w:t>
      </w:r>
      <w:r w:rsidR="007B3F11">
        <w:rPr>
          <w:rFonts w:ascii="Times New Roman" w:eastAsia="Times New Roman" w:hAnsi="Times New Roman" w:cs="Times New Roman"/>
          <w:sz w:val="24"/>
          <w:szCs w:val="24"/>
          <w:lang w:eastAsia="hr-HR"/>
        </w:rPr>
        <w:t>5</w:t>
      </w:r>
      <w:r w:rsidR="006A54C9" w:rsidRPr="00B839C5">
        <w:rPr>
          <w:rFonts w:ascii="Times New Roman" w:eastAsia="Times New Roman" w:hAnsi="Times New Roman" w:cs="Times New Roman"/>
          <w:sz w:val="24"/>
          <w:szCs w:val="24"/>
          <w:lang w:eastAsia="hr-HR"/>
        </w:rPr>
        <w:t>. klasifikacijskog ranga</w:t>
      </w:r>
      <w:r w:rsidRPr="00B839C5">
        <w:rPr>
          <w:rFonts w:ascii="Times New Roman" w:eastAsia="Times New Roman" w:hAnsi="Times New Roman" w:cs="Times New Roman"/>
          <w:sz w:val="24"/>
          <w:szCs w:val="24"/>
          <w:lang w:eastAsia="hr-HR"/>
        </w:rPr>
        <w:t xml:space="preserve"> („Službeni glasnik Zadarske županije“ broj </w:t>
      </w:r>
      <w:r w:rsidR="007B3F11">
        <w:rPr>
          <w:rFonts w:ascii="Times New Roman" w:eastAsia="Times New Roman" w:hAnsi="Times New Roman" w:cs="Times New Roman"/>
          <w:sz w:val="24"/>
          <w:szCs w:val="24"/>
          <w:lang w:eastAsia="hr-HR"/>
        </w:rPr>
        <w:t>25/19</w:t>
      </w:r>
      <w:r w:rsidRPr="00B839C5">
        <w:rPr>
          <w:rFonts w:ascii="Times New Roman" w:eastAsia="Times New Roman" w:hAnsi="Times New Roman" w:cs="Times New Roman"/>
          <w:sz w:val="24"/>
          <w:szCs w:val="24"/>
          <w:lang w:eastAsia="hr-HR"/>
        </w:rPr>
        <w:t xml:space="preserve">). </w:t>
      </w:r>
    </w:p>
    <w:p w:rsidR="00A127F7" w:rsidRPr="00B839C5" w:rsidRDefault="00A127F7" w:rsidP="00583B3D">
      <w:pPr>
        <w:spacing w:after="0" w:line="240" w:lineRule="auto"/>
        <w:jc w:val="both"/>
        <w:rPr>
          <w:rFonts w:ascii="Times New Roman" w:eastAsia="Times New Roman" w:hAnsi="Times New Roman" w:cs="Times New Roman"/>
          <w:sz w:val="24"/>
          <w:szCs w:val="24"/>
          <w:lang w:eastAsia="hr-HR"/>
        </w:rPr>
      </w:pPr>
    </w:p>
    <w:p w:rsidR="007B3F11" w:rsidRPr="00231AD6" w:rsidRDefault="007B3F11" w:rsidP="007B3F11">
      <w:pPr>
        <w:tabs>
          <w:tab w:val="left" w:pos="708"/>
        </w:tabs>
        <w:suppressAutoHyphens/>
        <w:spacing w:after="0" w:line="240" w:lineRule="auto"/>
        <w:jc w:val="both"/>
        <w:rPr>
          <w:rFonts w:ascii="Times New Roman" w:eastAsia="SimSun" w:hAnsi="Times New Roman" w:cs="Times New Roman"/>
          <w:sz w:val="24"/>
          <w:szCs w:val="24"/>
        </w:rPr>
      </w:pPr>
      <w:r w:rsidRPr="00231AD6">
        <w:rPr>
          <w:rFonts w:ascii="Times New Roman" w:eastAsia="SimSun" w:hAnsi="Times New Roman" w:cs="Times New Roman"/>
          <w:sz w:val="24"/>
          <w:szCs w:val="24"/>
        </w:rPr>
        <w:t xml:space="preserve">Osnovica za izračun plaće utvrđena je Odlukom o visini osnovice za obračun plaća službenika i namještenika Zadarske županije („Službeni glasnik Zadarske županije“ broj 4/19, 9/20, 20/20). </w:t>
      </w:r>
    </w:p>
    <w:p w:rsidR="00A127F7" w:rsidRPr="00B839C5" w:rsidRDefault="00A127F7" w:rsidP="00583B3D">
      <w:pPr>
        <w:spacing w:after="0" w:line="240" w:lineRule="auto"/>
        <w:jc w:val="both"/>
        <w:rPr>
          <w:rFonts w:ascii="Times New Roman" w:eastAsia="Times New Roman" w:hAnsi="Times New Roman" w:cs="Times New Roman"/>
          <w:sz w:val="24"/>
          <w:szCs w:val="24"/>
          <w:lang w:eastAsia="hr-HR"/>
        </w:rPr>
      </w:pPr>
    </w:p>
    <w:p w:rsidR="00F93412" w:rsidRPr="00B839C5" w:rsidRDefault="00F93412" w:rsidP="001525AF">
      <w:pPr>
        <w:tabs>
          <w:tab w:val="left" w:pos="0"/>
        </w:tabs>
        <w:spacing w:after="0" w:line="240" w:lineRule="auto"/>
        <w:jc w:val="both"/>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III. Način obavljanja prethodne provjere znanja i sposobnosti kandidata:</w:t>
      </w:r>
    </w:p>
    <w:p w:rsidR="003322D7" w:rsidRPr="00B839C5" w:rsidRDefault="00A127F7" w:rsidP="00583B3D">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Prethodn</w:t>
      </w:r>
      <w:r w:rsidR="008A1297" w:rsidRPr="00B839C5">
        <w:rPr>
          <w:rFonts w:ascii="Times New Roman" w:eastAsia="Times New Roman" w:hAnsi="Times New Roman" w:cs="Times New Roman"/>
          <w:sz w:val="24"/>
          <w:szCs w:val="24"/>
          <w:lang w:eastAsia="hr-HR"/>
        </w:rPr>
        <w:t>a</w:t>
      </w:r>
      <w:r w:rsidRPr="00B839C5">
        <w:rPr>
          <w:rFonts w:ascii="Times New Roman" w:eastAsia="Times New Roman" w:hAnsi="Times New Roman" w:cs="Times New Roman"/>
          <w:sz w:val="24"/>
          <w:szCs w:val="24"/>
          <w:lang w:eastAsia="hr-HR"/>
        </w:rPr>
        <w:t xml:space="preserve"> provjer</w:t>
      </w:r>
      <w:r w:rsidR="008A1297" w:rsidRPr="00B839C5">
        <w:rPr>
          <w:rFonts w:ascii="Times New Roman" w:eastAsia="Times New Roman" w:hAnsi="Times New Roman" w:cs="Times New Roman"/>
          <w:sz w:val="24"/>
          <w:szCs w:val="24"/>
          <w:lang w:eastAsia="hr-HR"/>
        </w:rPr>
        <w:t>a</w:t>
      </w:r>
      <w:r w:rsidRPr="00B839C5">
        <w:rPr>
          <w:rFonts w:ascii="Times New Roman" w:eastAsia="Times New Roman" w:hAnsi="Times New Roman" w:cs="Times New Roman"/>
          <w:sz w:val="24"/>
          <w:szCs w:val="24"/>
          <w:lang w:eastAsia="hr-HR"/>
        </w:rPr>
        <w:t xml:space="preserve"> znanja i sposobnosti</w:t>
      </w:r>
      <w:r w:rsidR="008A1297" w:rsidRPr="00B839C5">
        <w:rPr>
          <w:rFonts w:ascii="Times New Roman" w:eastAsia="Times New Roman" w:hAnsi="Times New Roman" w:cs="Times New Roman"/>
          <w:sz w:val="24"/>
          <w:szCs w:val="24"/>
          <w:lang w:eastAsia="hr-HR"/>
        </w:rPr>
        <w:t xml:space="preserve"> </w:t>
      </w:r>
      <w:r w:rsidRPr="00B839C5">
        <w:rPr>
          <w:rFonts w:ascii="Times New Roman" w:eastAsia="Times New Roman" w:hAnsi="Times New Roman" w:cs="Times New Roman"/>
          <w:sz w:val="24"/>
          <w:szCs w:val="24"/>
          <w:lang w:eastAsia="hr-HR"/>
        </w:rPr>
        <w:t>kandidata</w:t>
      </w:r>
      <w:r w:rsidR="008A1297" w:rsidRPr="00B839C5">
        <w:rPr>
          <w:rFonts w:ascii="Times New Roman" w:eastAsia="Times New Roman" w:hAnsi="Times New Roman" w:cs="Times New Roman"/>
          <w:sz w:val="24"/>
          <w:szCs w:val="24"/>
          <w:lang w:eastAsia="hr-HR"/>
        </w:rPr>
        <w:t xml:space="preserve"> temelji se na članku 22. Zakona, a </w:t>
      </w:r>
      <w:r w:rsidRPr="00B839C5">
        <w:rPr>
          <w:rFonts w:ascii="Times New Roman" w:eastAsia="Times New Roman" w:hAnsi="Times New Roman" w:cs="Times New Roman"/>
          <w:sz w:val="24"/>
          <w:szCs w:val="24"/>
          <w:lang w:eastAsia="hr-HR"/>
        </w:rPr>
        <w:t>provodi</w:t>
      </w:r>
      <w:r w:rsidR="008A1297" w:rsidRPr="00B839C5">
        <w:rPr>
          <w:rFonts w:ascii="Times New Roman" w:eastAsia="Times New Roman" w:hAnsi="Times New Roman" w:cs="Times New Roman"/>
          <w:sz w:val="24"/>
          <w:szCs w:val="24"/>
          <w:lang w:eastAsia="hr-HR"/>
        </w:rPr>
        <w:t xml:space="preserve"> je</w:t>
      </w:r>
      <w:r w:rsidRPr="00B839C5">
        <w:rPr>
          <w:rFonts w:ascii="Times New Roman" w:eastAsia="Times New Roman" w:hAnsi="Times New Roman" w:cs="Times New Roman"/>
          <w:sz w:val="24"/>
          <w:szCs w:val="24"/>
          <w:lang w:eastAsia="hr-HR"/>
        </w:rPr>
        <w:t xml:space="preserve"> tročlano Povjerenstvo za provedbu oglasa imenovano od strane pročelni</w:t>
      </w:r>
      <w:r w:rsidR="007F1BE8">
        <w:rPr>
          <w:rFonts w:ascii="Times New Roman" w:eastAsia="Times New Roman" w:hAnsi="Times New Roman" w:cs="Times New Roman"/>
          <w:sz w:val="24"/>
          <w:szCs w:val="24"/>
          <w:lang w:eastAsia="hr-HR"/>
        </w:rPr>
        <w:t>ce</w:t>
      </w:r>
      <w:r w:rsidRPr="00B839C5">
        <w:rPr>
          <w:rFonts w:ascii="Times New Roman" w:eastAsia="Times New Roman" w:hAnsi="Times New Roman" w:cs="Times New Roman"/>
          <w:sz w:val="24"/>
          <w:szCs w:val="24"/>
          <w:lang w:eastAsia="hr-HR"/>
        </w:rPr>
        <w:t xml:space="preserve"> Upravnog odjela za </w:t>
      </w:r>
      <w:r w:rsidR="007F1BE8">
        <w:rPr>
          <w:rFonts w:ascii="Times New Roman" w:eastAsia="Times New Roman" w:hAnsi="Times New Roman" w:cs="Times New Roman"/>
          <w:sz w:val="24"/>
          <w:szCs w:val="24"/>
          <w:lang w:eastAsia="hr-HR"/>
        </w:rPr>
        <w:t>pravne i zajedničke poslove</w:t>
      </w:r>
      <w:r w:rsidR="00F93412" w:rsidRPr="00B839C5">
        <w:rPr>
          <w:rFonts w:ascii="Times New Roman" w:eastAsia="Times New Roman" w:hAnsi="Times New Roman" w:cs="Times New Roman"/>
          <w:sz w:val="24"/>
          <w:szCs w:val="24"/>
          <w:lang w:eastAsia="hr-HR"/>
        </w:rPr>
        <w:t>.</w:t>
      </w:r>
    </w:p>
    <w:p w:rsidR="00F93412" w:rsidRPr="00B839C5" w:rsidRDefault="00F93412" w:rsidP="00583B3D">
      <w:pPr>
        <w:spacing w:after="0" w:line="240" w:lineRule="auto"/>
        <w:jc w:val="both"/>
        <w:rPr>
          <w:rFonts w:ascii="Times New Roman" w:eastAsia="Times New Roman" w:hAnsi="Times New Roman" w:cs="Times New Roman"/>
          <w:sz w:val="24"/>
          <w:szCs w:val="24"/>
          <w:lang w:eastAsia="hr-HR"/>
        </w:rPr>
      </w:pPr>
    </w:p>
    <w:p w:rsidR="008A1297" w:rsidRPr="00B839C5" w:rsidRDefault="008A1297" w:rsidP="00583B3D">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Pravo pristupa na prethodnu provjeru znanja i sposobnosti imat će kandidati koji dostave pravovremene i potpune prijave te koji udovoljavaju propisanim i objavljenim uvjetima oglasa, a poziv će</w:t>
      </w:r>
      <w:r w:rsidR="006A54C9" w:rsidRPr="00B839C5">
        <w:rPr>
          <w:rFonts w:ascii="Times New Roman" w:eastAsia="Times New Roman" w:hAnsi="Times New Roman" w:cs="Times New Roman"/>
          <w:sz w:val="24"/>
          <w:szCs w:val="24"/>
          <w:lang w:eastAsia="hr-HR"/>
        </w:rPr>
        <w:t xml:space="preserve"> biti</w:t>
      </w:r>
      <w:r w:rsidRPr="00B839C5">
        <w:rPr>
          <w:rFonts w:ascii="Times New Roman" w:eastAsia="Times New Roman" w:hAnsi="Times New Roman" w:cs="Times New Roman"/>
          <w:sz w:val="24"/>
          <w:szCs w:val="24"/>
          <w:lang w:eastAsia="hr-HR"/>
        </w:rPr>
        <w:t xml:space="preserve"> objavljen na mrežnoj stranici Zadarske županij</w:t>
      </w:r>
      <w:r w:rsidR="007C287E" w:rsidRPr="00B839C5">
        <w:rPr>
          <w:rFonts w:ascii="Times New Roman" w:eastAsia="Times New Roman" w:hAnsi="Times New Roman" w:cs="Times New Roman"/>
          <w:sz w:val="24"/>
          <w:szCs w:val="24"/>
          <w:lang w:eastAsia="hr-HR"/>
        </w:rPr>
        <w:t>e</w:t>
      </w:r>
      <w:r w:rsidRPr="00B839C5">
        <w:rPr>
          <w:rFonts w:ascii="Times New Roman" w:eastAsia="Times New Roman" w:hAnsi="Times New Roman" w:cs="Times New Roman"/>
          <w:sz w:val="24"/>
          <w:szCs w:val="24"/>
          <w:lang w:eastAsia="hr-HR"/>
        </w:rPr>
        <w:t xml:space="preserve"> </w:t>
      </w:r>
      <w:hyperlink r:id="rId8" w:history="1">
        <w:r w:rsidR="003A6AC9" w:rsidRPr="00B839C5">
          <w:rPr>
            <w:rStyle w:val="Hiperveza"/>
            <w:rFonts w:ascii="Times New Roman" w:eastAsia="Times New Roman" w:hAnsi="Times New Roman" w:cs="Times New Roman"/>
            <w:sz w:val="24"/>
            <w:szCs w:val="24"/>
            <w:lang w:eastAsia="hr-HR"/>
          </w:rPr>
          <w:t>www.zadarska-zupanija.hr</w:t>
        </w:r>
      </w:hyperlink>
      <w:r w:rsidR="003A6AC9">
        <w:rPr>
          <w:rStyle w:val="Hiperveza"/>
          <w:rFonts w:ascii="Times New Roman" w:eastAsia="Times New Roman" w:hAnsi="Times New Roman" w:cs="Times New Roman"/>
          <w:sz w:val="24"/>
          <w:szCs w:val="24"/>
          <w:lang w:eastAsia="hr-HR"/>
        </w:rPr>
        <w:t xml:space="preserve"> </w:t>
      </w:r>
      <w:r w:rsidR="0062589B" w:rsidRPr="00B839C5">
        <w:rPr>
          <w:rFonts w:ascii="Times New Roman" w:eastAsia="Times New Roman" w:hAnsi="Times New Roman" w:cs="Times New Roman"/>
          <w:sz w:val="24"/>
          <w:szCs w:val="24"/>
          <w:u w:val="single"/>
          <w:lang w:eastAsia="hr-HR"/>
        </w:rPr>
        <w:t>,</w:t>
      </w:r>
      <w:r w:rsidR="0062589B" w:rsidRPr="00B839C5">
        <w:rPr>
          <w:rFonts w:ascii="Times New Roman" w:eastAsia="Times New Roman" w:hAnsi="Times New Roman" w:cs="Times New Roman"/>
          <w:sz w:val="24"/>
          <w:szCs w:val="24"/>
          <w:lang w:eastAsia="hr-HR"/>
        </w:rPr>
        <w:t xml:space="preserve">te na oglasnoj ploči Doma Županije, Božidara </w:t>
      </w:r>
      <w:proofErr w:type="spellStart"/>
      <w:r w:rsidR="0062589B" w:rsidRPr="00B839C5">
        <w:rPr>
          <w:rFonts w:ascii="Times New Roman" w:eastAsia="Times New Roman" w:hAnsi="Times New Roman" w:cs="Times New Roman"/>
          <w:sz w:val="24"/>
          <w:szCs w:val="24"/>
          <w:lang w:eastAsia="hr-HR"/>
        </w:rPr>
        <w:t>Petranovića</w:t>
      </w:r>
      <w:proofErr w:type="spellEnd"/>
      <w:r w:rsidR="0062589B" w:rsidRPr="00B839C5">
        <w:rPr>
          <w:rFonts w:ascii="Times New Roman" w:eastAsia="Times New Roman" w:hAnsi="Times New Roman" w:cs="Times New Roman"/>
          <w:sz w:val="24"/>
          <w:szCs w:val="24"/>
          <w:lang w:eastAsia="hr-HR"/>
        </w:rPr>
        <w:t xml:space="preserve"> 8, Zadar, </w:t>
      </w:r>
      <w:r w:rsidRPr="00B839C5">
        <w:rPr>
          <w:rFonts w:ascii="Times New Roman" w:eastAsia="Times New Roman" w:hAnsi="Times New Roman" w:cs="Times New Roman"/>
          <w:sz w:val="24"/>
          <w:szCs w:val="24"/>
          <w:lang w:eastAsia="hr-HR"/>
        </w:rPr>
        <w:t>najmanje pet dana prije održavanja provjere.</w:t>
      </w:r>
    </w:p>
    <w:p w:rsidR="008A1297" w:rsidRPr="00B839C5" w:rsidRDefault="008A1297" w:rsidP="00685956">
      <w:pPr>
        <w:spacing w:after="0" w:line="240" w:lineRule="auto"/>
        <w:rPr>
          <w:rFonts w:ascii="Times New Roman" w:eastAsia="Times New Roman" w:hAnsi="Times New Roman" w:cs="Times New Roman"/>
          <w:sz w:val="24"/>
          <w:szCs w:val="24"/>
          <w:lang w:eastAsia="hr-HR"/>
        </w:rPr>
      </w:pPr>
    </w:p>
    <w:p w:rsidR="008A1297" w:rsidRPr="00B839C5" w:rsidRDefault="008A1297" w:rsidP="00583B3D">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Podnositelji nepravodobnih i nepotpunih prijava kao i podnositelji</w:t>
      </w:r>
      <w:r w:rsidR="00946992" w:rsidRPr="00B839C5">
        <w:rPr>
          <w:rFonts w:ascii="Times New Roman" w:eastAsia="Times New Roman" w:hAnsi="Times New Roman" w:cs="Times New Roman"/>
          <w:sz w:val="24"/>
          <w:szCs w:val="24"/>
          <w:lang w:eastAsia="hr-HR"/>
        </w:rPr>
        <w:t xml:space="preserve"> </w:t>
      </w:r>
      <w:r w:rsidRPr="00B839C5">
        <w:rPr>
          <w:rFonts w:ascii="Times New Roman" w:eastAsia="Times New Roman" w:hAnsi="Times New Roman" w:cs="Times New Roman"/>
          <w:sz w:val="24"/>
          <w:szCs w:val="24"/>
          <w:lang w:eastAsia="hr-HR"/>
        </w:rPr>
        <w:t>koj</w:t>
      </w:r>
      <w:r w:rsidR="00946992" w:rsidRPr="00B839C5">
        <w:rPr>
          <w:rFonts w:ascii="Times New Roman" w:eastAsia="Times New Roman" w:hAnsi="Times New Roman" w:cs="Times New Roman"/>
          <w:sz w:val="24"/>
          <w:szCs w:val="24"/>
          <w:lang w:eastAsia="hr-HR"/>
        </w:rPr>
        <w:t>i</w:t>
      </w:r>
      <w:r w:rsidRPr="00B839C5">
        <w:rPr>
          <w:rFonts w:ascii="Times New Roman" w:eastAsia="Times New Roman" w:hAnsi="Times New Roman" w:cs="Times New Roman"/>
          <w:sz w:val="24"/>
          <w:szCs w:val="24"/>
          <w:lang w:eastAsia="hr-HR"/>
        </w:rPr>
        <w:t xml:space="preserve"> ne udovoljavaju propisanim i objavljenim uvjetima oglasa neće se smatrati kandidatima, te će im biti upućena odgovarajuća pisana obavijest.</w:t>
      </w:r>
    </w:p>
    <w:p w:rsidR="00020291" w:rsidRPr="00B839C5" w:rsidRDefault="00020291" w:rsidP="00020291">
      <w:pPr>
        <w:spacing w:after="0" w:line="240" w:lineRule="auto"/>
        <w:jc w:val="both"/>
        <w:rPr>
          <w:rFonts w:ascii="Times New Roman" w:eastAsia="Times New Roman" w:hAnsi="Times New Roman" w:cs="Times New Roman"/>
          <w:sz w:val="24"/>
          <w:szCs w:val="24"/>
          <w:lang w:eastAsia="hr-HR"/>
        </w:rPr>
      </w:pPr>
    </w:p>
    <w:p w:rsidR="00020291" w:rsidRDefault="00020291" w:rsidP="00020291">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Pravni izvori za pripremanje kandidata za prethodnu provjeru znanja za </w:t>
      </w:r>
      <w:r w:rsidR="00D85A05">
        <w:rPr>
          <w:rFonts w:ascii="Times New Roman" w:eastAsia="Times New Roman" w:hAnsi="Times New Roman" w:cs="Times New Roman"/>
          <w:sz w:val="24"/>
          <w:szCs w:val="24"/>
          <w:lang w:eastAsia="hr-HR"/>
        </w:rPr>
        <w:t xml:space="preserve">radno mjesto broj </w:t>
      </w:r>
      <w:r w:rsidR="003A6AC9">
        <w:rPr>
          <w:rFonts w:ascii="Times New Roman" w:eastAsia="Times New Roman" w:hAnsi="Times New Roman" w:cs="Times New Roman"/>
          <w:sz w:val="24"/>
          <w:szCs w:val="24"/>
          <w:lang w:eastAsia="hr-HR"/>
        </w:rPr>
        <w:t>25</w:t>
      </w:r>
      <w:r w:rsidR="00D85A05">
        <w:rPr>
          <w:rFonts w:ascii="Times New Roman" w:eastAsia="Times New Roman" w:hAnsi="Times New Roman" w:cs="Times New Roman"/>
          <w:sz w:val="24"/>
          <w:szCs w:val="24"/>
          <w:lang w:eastAsia="hr-HR"/>
        </w:rPr>
        <w:t>. iz Pravilnika,</w:t>
      </w:r>
      <w:r w:rsidR="00D85A05" w:rsidRPr="00B839C5">
        <w:rPr>
          <w:rFonts w:ascii="Times New Roman" w:eastAsia="Times New Roman" w:hAnsi="Times New Roman" w:cs="Times New Roman"/>
          <w:sz w:val="24"/>
          <w:szCs w:val="24"/>
          <w:lang w:eastAsia="hr-HR"/>
        </w:rPr>
        <w:t xml:space="preserve"> </w:t>
      </w:r>
      <w:r w:rsidR="00367BE3">
        <w:rPr>
          <w:rFonts w:ascii="Times New Roman" w:eastAsia="Times New Roman" w:hAnsi="Times New Roman" w:cs="Times New Roman"/>
          <w:sz w:val="24"/>
          <w:szCs w:val="24"/>
          <w:lang w:eastAsia="hr-HR"/>
        </w:rPr>
        <w:t>savjetnik</w:t>
      </w:r>
      <w:bookmarkStart w:id="0" w:name="_GoBack"/>
      <w:bookmarkEnd w:id="0"/>
      <w:r w:rsidR="00B24F25">
        <w:rPr>
          <w:rFonts w:ascii="Times New Roman" w:eastAsia="Times New Roman" w:hAnsi="Times New Roman" w:cs="Times New Roman"/>
          <w:sz w:val="24"/>
          <w:szCs w:val="24"/>
          <w:lang w:eastAsia="hr-HR"/>
        </w:rPr>
        <w:t xml:space="preserve"> </w:t>
      </w:r>
      <w:r w:rsidRPr="00B839C5">
        <w:rPr>
          <w:rFonts w:ascii="Times New Roman" w:eastAsia="Times New Roman" w:hAnsi="Times New Roman" w:cs="Times New Roman"/>
          <w:sz w:val="24"/>
          <w:szCs w:val="24"/>
          <w:lang w:eastAsia="hr-HR"/>
        </w:rPr>
        <w:t xml:space="preserve">u Upravnom odjelu za </w:t>
      </w:r>
      <w:r w:rsidR="007F1BE8">
        <w:rPr>
          <w:rFonts w:ascii="Times New Roman" w:eastAsia="Times New Roman" w:hAnsi="Times New Roman" w:cs="Times New Roman"/>
          <w:sz w:val="24"/>
          <w:szCs w:val="24"/>
          <w:lang w:eastAsia="hr-HR"/>
        </w:rPr>
        <w:t>pravne i zajedničke poslove</w:t>
      </w:r>
      <w:r w:rsidR="003A6AC9">
        <w:rPr>
          <w:rFonts w:ascii="Times New Roman" w:eastAsia="Times New Roman" w:hAnsi="Times New Roman" w:cs="Times New Roman"/>
          <w:sz w:val="24"/>
          <w:szCs w:val="24"/>
          <w:lang w:eastAsia="hr-HR"/>
        </w:rPr>
        <w:t>, Odsjek za zajedničke poslove</w:t>
      </w:r>
      <w:r w:rsidRPr="00B839C5">
        <w:rPr>
          <w:rFonts w:ascii="Times New Roman" w:eastAsia="Times New Roman" w:hAnsi="Times New Roman" w:cs="Times New Roman"/>
          <w:sz w:val="24"/>
          <w:szCs w:val="24"/>
          <w:lang w:eastAsia="hr-HR"/>
        </w:rPr>
        <w:t xml:space="preserve"> su sljedeći: </w:t>
      </w:r>
    </w:p>
    <w:p w:rsidR="00914C0C" w:rsidRPr="003A20D3" w:rsidRDefault="00914C0C" w:rsidP="00020291">
      <w:pPr>
        <w:spacing w:after="0" w:line="240" w:lineRule="auto"/>
        <w:jc w:val="both"/>
        <w:rPr>
          <w:rFonts w:ascii="Times New Roman" w:eastAsia="Times New Roman" w:hAnsi="Times New Roman" w:cs="Times New Roman"/>
          <w:sz w:val="24"/>
          <w:szCs w:val="24"/>
          <w:lang w:eastAsia="hr-HR"/>
        </w:rPr>
      </w:pPr>
      <w:r w:rsidRPr="003A20D3">
        <w:rPr>
          <w:rFonts w:ascii="Times New Roman" w:eastAsia="Times New Roman" w:hAnsi="Times New Roman" w:cs="Times New Roman"/>
          <w:sz w:val="24"/>
          <w:szCs w:val="24"/>
          <w:lang w:eastAsia="hr-HR"/>
        </w:rPr>
        <w:t xml:space="preserve">1. </w:t>
      </w:r>
      <w:r w:rsidR="007F1BE8" w:rsidRPr="003A20D3">
        <w:rPr>
          <w:rFonts w:ascii="Times New Roman" w:hAnsi="Times New Roman" w:cs="Times New Roman"/>
          <w:sz w:val="24"/>
          <w:szCs w:val="24"/>
        </w:rPr>
        <w:t>Zakon o lokalnoj i područnoj (regionalnoj) samoupravi („Narodne novine“ broj 33/01, 60/01, 129/05, 109/07, 125/08, 36/09, 150/11, 144/12, 123/17</w:t>
      </w:r>
      <w:r w:rsidR="003A20D3" w:rsidRPr="003A20D3">
        <w:rPr>
          <w:rFonts w:ascii="Times New Roman" w:hAnsi="Times New Roman" w:cs="Times New Roman"/>
          <w:sz w:val="24"/>
          <w:szCs w:val="24"/>
        </w:rPr>
        <w:t>, 98/19, 144/20</w:t>
      </w:r>
      <w:r w:rsidR="007F1BE8" w:rsidRPr="003A20D3">
        <w:rPr>
          <w:rFonts w:ascii="Times New Roman" w:hAnsi="Times New Roman" w:cs="Times New Roman"/>
          <w:sz w:val="24"/>
          <w:szCs w:val="24"/>
        </w:rPr>
        <w:t>),</w:t>
      </w:r>
    </w:p>
    <w:p w:rsidR="00130C1F" w:rsidRPr="003A20D3" w:rsidRDefault="00914C0C" w:rsidP="00130C1F">
      <w:pPr>
        <w:spacing w:after="0" w:line="240" w:lineRule="auto"/>
        <w:rPr>
          <w:rFonts w:ascii="Times New Roman" w:hAnsi="Times New Roman" w:cs="Times New Roman"/>
          <w:sz w:val="24"/>
          <w:szCs w:val="24"/>
        </w:rPr>
      </w:pPr>
      <w:r w:rsidRPr="003A20D3">
        <w:rPr>
          <w:rFonts w:ascii="Times New Roman" w:hAnsi="Times New Roman" w:cs="Times New Roman"/>
          <w:sz w:val="24"/>
          <w:szCs w:val="24"/>
        </w:rPr>
        <w:t>2</w:t>
      </w:r>
      <w:r w:rsidR="00AE323D" w:rsidRPr="003A20D3">
        <w:rPr>
          <w:rFonts w:ascii="Times New Roman" w:hAnsi="Times New Roman" w:cs="Times New Roman"/>
          <w:sz w:val="24"/>
          <w:szCs w:val="24"/>
        </w:rPr>
        <w:t xml:space="preserve">. </w:t>
      </w:r>
      <w:r w:rsidR="00130C1F" w:rsidRPr="003A20D3">
        <w:rPr>
          <w:rFonts w:ascii="Times New Roman" w:hAnsi="Times New Roman" w:cs="Times New Roman"/>
          <w:sz w:val="24"/>
          <w:szCs w:val="24"/>
        </w:rPr>
        <w:t>Pravilnik o provedbi postupka jednostavne nabave („Službeni glasnik Zadarske županije“ broj 5/18</w:t>
      </w:r>
      <w:r w:rsidR="004E4297">
        <w:rPr>
          <w:rFonts w:ascii="Times New Roman" w:hAnsi="Times New Roman" w:cs="Times New Roman"/>
          <w:sz w:val="24"/>
          <w:szCs w:val="24"/>
        </w:rPr>
        <w:t>, 7/20</w:t>
      </w:r>
      <w:r w:rsidR="00130C1F" w:rsidRPr="003A20D3">
        <w:rPr>
          <w:rFonts w:ascii="Times New Roman" w:hAnsi="Times New Roman" w:cs="Times New Roman"/>
          <w:sz w:val="24"/>
          <w:szCs w:val="24"/>
        </w:rPr>
        <w:t>),</w:t>
      </w:r>
    </w:p>
    <w:p w:rsidR="00985F91" w:rsidRPr="003A20D3" w:rsidRDefault="00985F91" w:rsidP="002A1EF2">
      <w:pPr>
        <w:spacing w:after="0" w:line="240" w:lineRule="auto"/>
        <w:jc w:val="both"/>
        <w:rPr>
          <w:rFonts w:ascii="Times New Roman" w:hAnsi="Times New Roman" w:cs="Times New Roman"/>
          <w:sz w:val="24"/>
          <w:szCs w:val="24"/>
        </w:rPr>
      </w:pPr>
      <w:r w:rsidRPr="003A20D3">
        <w:rPr>
          <w:rFonts w:ascii="Times New Roman" w:hAnsi="Times New Roman" w:cs="Times New Roman"/>
          <w:sz w:val="24"/>
          <w:szCs w:val="24"/>
        </w:rPr>
        <w:t>3. Uredba o uredskom poslovanju („Narodne novine“</w:t>
      </w:r>
      <w:r w:rsidR="003A20D3" w:rsidRPr="003A20D3">
        <w:rPr>
          <w:rFonts w:ascii="Times New Roman" w:hAnsi="Times New Roman" w:cs="Times New Roman"/>
          <w:sz w:val="24"/>
          <w:szCs w:val="24"/>
        </w:rPr>
        <w:t xml:space="preserve"> 75/21</w:t>
      </w:r>
      <w:r w:rsidRPr="003A20D3">
        <w:rPr>
          <w:rFonts w:ascii="Times New Roman" w:hAnsi="Times New Roman" w:cs="Times New Roman"/>
          <w:sz w:val="24"/>
          <w:szCs w:val="24"/>
        </w:rPr>
        <w:t>),</w:t>
      </w:r>
    </w:p>
    <w:p w:rsidR="00E00B14" w:rsidRPr="003A20D3" w:rsidRDefault="00985F91" w:rsidP="00E00B14">
      <w:pPr>
        <w:spacing w:after="0" w:line="240" w:lineRule="auto"/>
        <w:jc w:val="both"/>
        <w:rPr>
          <w:rFonts w:ascii="Times New Roman" w:eastAsia="Times New Roman" w:hAnsi="Times New Roman" w:cs="Times New Roman"/>
          <w:sz w:val="23"/>
          <w:szCs w:val="23"/>
          <w:lang w:eastAsia="hr-HR"/>
        </w:rPr>
      </w:pPr>
      <w:r w:rsidRPr="003A20D3">
        <w:rPr>
          <w:rFonts w:ascii="Times New Roman" w:hAnsi="Times New Roman" w:cs="Times New Roman"/>
          <w:sz w:val="24"/>
          <w:szCs w:val="24"/>
        </w:rPr>
        <w:t>4</w:t>
      </w:r>
      <w:r w:rsidR="002A1EF2" w:rsidRPr="003A20D3">
        <w:rPr>
          <w:rFonts w:ascii="Times New Roman" w:hAnsi="Times New Roman" w:cs="Times New Roman"/>
          <w:sz w:val="24"/>
          <w:szCs w:val="24"/>
        </w:rPr>
        <w:t xml:space="preserve">. </w:t>
      </w:r>
      <w:r w:rsidR="003A6AC9" w:rsidRPr="003A20D3">
        <w:rPr>
          <w:rFonts w:ascii="Times New Roman" w:hAnsi="Times New Roman" w:cs="Times New Roman"/>
          <w:sz w:val="24"/>
          <w:szCs w:val="24"/>
        </w:rPr>
        <w:t xml:space="preserve">Statut Zadarske </w:t>
      </w:r>
      <w:r w:rsidR="00E00B14" w:rsidRPr="003A20D3">
        <w:rPr>
          <w:rFonts w:ascii="Times New Roman" w:hAnsi="Times New Roman" w:cs="Times New Roman"/>
          <w:sz w:val="23"/>
          <w:szCs w:val="23"/>
        </w:rPr>
        <w:t xml:space="preserve">županije („Službeni glasnik Zadarske županije“ broj 11/2018 – pročišćeni tekst, 5/2020, 5/2021). </w:t>
      </w:r>
    </w:p>
    <w:p w:rsidR="003322D7" w:rsidRPr="00B839C5" w:rsidRDefault="003322D7" w:rsidP="003322D7">
      <w:pPr>
        <w:spacing w:after="0" w:line="240" w:lineRule="auto"/>
        <w:jc w:val="both"/>
        <w:rPr>
          <w:rFonts w:ascii="Times New Roman" w:eastAsia="Times New Roman" w:hAnsi="Times New Roman" w:cs="Times New Roman"/>
          <w:sz w:val="24"/>
          <w:szCs w:val="24"/>
          <w:lang w:eastAsia="hr-HR"/>
        </w:rPr>
      </w:pPr>
    </w:p>
    <w:p w:rsidR="00914C0C" w:rsidRPr="00D30225" w:rsidRDefault="00914C0C" w:rsidP="00914C0C">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Izvori za pripremu kandidata objavljeni u «Narodnim novinama» dostupni su na mrežnoj stranici </w:t>
      </w:r>
      <w:hyperlink r:id="rId9" w:history="1">
        <w:r w:rsidRPr="00D30225">
          <w:rPr>
            <w:rStyle w:val="Hiperveza"/>
            <w:rFonts w:ascii="Times New Roman" w:hAnsi="Times New Roman" w:cs="Times New Roman"/>
            <w:sz w:val="24"/>
            <w:szCs w:val="24"/>
          </w:rPr>
          <w:t>https://narodne-novine.nn.hr/</w:t>
        </w:r>
      </w:hyperlink>
      <w:r w:rsidRPr="00D30225">
        <w:rPr>
          <w:rFonts w:ascii="Times New Roman" w:hAnsi="Times New Roman" w:cs="Times New Roman"/>
          <w:sz w:val="24"/>
          <w:szCs w:val="24"/>
        </w:rPr>
        <w:t>,</w:t>
      </w:r>
      <w:r>
        <w:t xml:space="preserve"> </w:t>
      </w:r>
      <w:r w:rsidRPr="00B839C5">
        <w:rPr>
          <w:rFonts w:ascii="Times New Roman" w:eastAsia="Times New Roman" w:hAnsi="Times New Roman" w:cs="Times New Roman"/>
          <w:sz w:val="24"/>
          <w:szCs w:val="24"/>
          <w:lang w:eastAsia="hr-HR"/>
        </w:rPr>
        <w:t>izvor</w:t>
      </w:r>
      <w:r>
        <w:rPr>
          <w:rFonts w:ascii="Times New Roman" w:eastAsia="Times New Roman" w:hAnsi="Times New Roman" w:cs="Times New Roman"/>
          <w:sz w:val="24"/>
          <w:szCs w:val="24"/>
          <w:lang w:eastAsia="hr-HR"/>
        </w:rPr>
        <w:t>i</w:t>
      </w:r>
      <w:r w:rsidRPr="00B839C5">
        <w:rPr>
          <w:rFonts w:ascii="Times New Roman" w:eastAsia="Times New Roman" w:hAnsi="Times New Roman" w:cs="Times New Roman"/>
          <w:sz w:val="24"/>
          <w:szCs w:val="24"/>
          <w:lang w:eastAsia="hr-HR"/>
        </w:rPr>
        <w:t xml:space="preserve"> objavljen</w:t>
      </w:r>
      <w:r>
        <w:rPr>
          <w:rFonts w:ascii="Times New Roman" w:eastAsia="Times New Roman" w:hAnsi="Times New Roman" w:cs="Times New Roman"/>
          <w:sz w:val="24"/>
          <w:szCs w:val="24"/>
          <w:lang w:eastAsia="hr-HR"/>
        </w:rPr>
        <w:t>i</w:t>
      </w:r>
      <w:r w:rsidRPr="00B839C5">
        <w:rPr>
          <w:rFonts w:ascii="Times New Roman" w:eastAsia="Times New Roman" w:hAnsi="Times New Roman" w:cs="Times New Roman"/>
          <w:sz w:val="24"/>
          <w:szCs w:val="24"/>
          <w:lang w:eastAsia="hr-HR"/>
        </w:rPr>
        <w:t xml:space="preserve"> u „Službenom glasniku Zadarske županije“ dostupn</w:t>
      </w:r>
      <w:r>
        <w:rPr>
          <w:rFonts w:ascii="Times New Roman" w:eastAsia="Times New Roman" w:hAnsi="Times New Roman" w:cs="Times New Roman"/>
          <w:sz w:val="24"/>
          <w:szCs w:val="24"/>
          <w:lang w:eastAsia="hr-HR"/>
        </w:rPr>
        <w:t>i</w:t>
      </w:r>
      <w:r w:rsidRPr="00B839C5">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su</w:t>
      </w:r>
      <w:r w:rsidRPr="00B839C5">
        <w:rPr>
          <w:rFonts w:ascii="Times New Roman" w:eastAsia="Times New Roman" w:hAnsi="Times New Roman" w:cs="Times New Roman"/>
          <w:sz w:val="24"/>
          <w:szCs w:val="24"/>
          <w:lang w:eastAsia="hr-HR"/>
        </w:rPr>
        <w:t xml:space="preserve"> na linku </w:t>
      </w:r>
      <w:hyperlink r:id="rId10" w:history="1">
        <w:r w:rsidRPr="00D30225">
          <w:rPr>
            <w:rStyle w:val="Hiperveza"/>
            <w:rFonts w:ascii="Times New Roman" w:hAnsi="Times New Roman" w:cs="Times New Roman"/>
            <w:sz w:val="24"/>
            <w:szCs w:val="24"/>
          </w:rPr>
          <w:t>https://glasnik.zadarska-zupanija.hr/</w:t>
        </w:r>
      </w:hyperlink>
      <w:r w:rsidRPr="00D30225">
        <w:rPr>
          <w:rFonts w:ascii="Times New Roman" w:eastAsia="Times New Roman" w:hAnsi="Times New Roman" w:cs="Times New Roman"/>
          <w:sz w:val="24"/>
          <w:szCs w:val="24"/>
          <w:lang w:eastAsia="hr-HR"/>
        </w:rPr>
        <w:t xml:space="preserve"> .</w:t>
      </w:r>
    </w:p>
    <w:p w:rsidR="00914C0C" w:rsidRDefault="00914C0C" w:rsidP="0075745E">
      <w:pPr>
        <w:spacing w:after="0" w:line="240" w:lineRule="auto"/>
        <w:jc w:val="both"/>
        <w:rPr>
          <w:rFonts w:ascii="Times New Roman" w:hAnsi="Times New Roman" w:cs="Times New Roman"/>
          <w:sz w:val="24"/>
          <w:szCs w:val="24"/>
        </w:rPr>
      </w:pPr>
    </w:p>
    <w:p w:rsidR="007F1BE8" w:rsidRDefault="007F1BE8" w:rsidP="0075745E">
      <w:pPr>
        <w:spacing w:after="0" w:line="240" w:lineRule="auto"/>
        <w:jc w:val="both"/>
        <w:rPr>
          <w:rFonts w:ascii="Times New Roman" w:hAnsi="Times New Roman" w:cs="Times New Roman"/>
          <w:sz w:val="24"/>
          <w:szCs w:val="24"/>
        </w:rPr>
      </w:pPr>
    </w:p>
    <w:p w:rsidR="0075745E" w:rsidRPr="00B839C5" w:rsidRDefault="0075745E" w:rsidP="0075745E">
      <w:pPr>
        <w:spacing w:after="0" w:line="240" w:lineRule="auto"/>
        <w:jc w:val="both"/>
        <w:rPr>
          <w:rFonts w:ascii="Times New Roman" w:hAnsi="Times New Roman" w:cs="Times New Roman"/>
          <w:sz w:val="24"/>
          <w:szCs w:val="24"/>
        </w:rPr>
      </w:pPr>
      <w:r w:rsidRPr="00B839C5">
        <w:rPr>
          <w:rFonts w:ascii="Times New Roman" w:hAnsi="Times New Roman" w:cs="Times New Roman"/>
          <w:sz w:val="24"/>
          <w:szCs w:val="24"/>
        </w:rPr>
        <w:lastRenderedPageBreak/>
        <w:t>Prethodna provjera znanja i sposobnosti kandidata obuhvaća:</w:t>
      </w:r>
    </w:p>
    <w:p w:rsidR="0075745E" w:rsidRPr="00B839C5" w:rsidRDefault="002A1EF2" w:rsidP="0075745E">
      <w:pPr>
        <w:spacing w:after="0" w:line="240" w:lineRule="auto"/>
        <w:jc w:val="both"/>
        <w:rPr>
          <w:rFonts w:ascii="Times New Roman" w:hAnsi="Times New Roman" w:cs="Times New Roman"/>
          <w:sz w:val="24"/>
          <w:szCs w:val="24"/>
        </w:rPr>
      </w:pPr>
      <w:r w:rsidRPr="00B839C5">
        <w:rPr>
          <w:rFonts w:ascii="Times New Roman" w:hAnsi="Times New Roman" w:cs="Times New Roman"/>
          <w:sz w:val="24"/>
          <w:szCs w:val="24"/>
        </w:rPr>
        <w:t xml:space="preserve">- </w:t>
      </w:r>
      <w:r w:rsidR="0075745E" w:rsidRPr="00B839C5">
        <w:rPr>
          <w:rFonts w:ascii="Times New Roman" w:hAnsi="Times New Roman" w:cs="Times New Roman"/>
          <w:sz w:val="24"/>
          <w:szCs w:val="24"/>
        </w:rPr>
        <w:t xml:space="preserve">pisano </w:t>
      </w:r>
      <w:r w:rsidR="00546A1B" w:rsidRPr="00B839C5">
        <w:rPr>
          <w:rFonts w:ascii="Times New Roman" w:hAnsi="Times New Roman" w:cs="Times New Roman"/>
          <w:sz w:val="24"/>
          <w:szCs w:val="24"/>
        </w:rPr>
        <w:t>provjeru znanja</w:t>
      </w:r>
      <w:r w:rsidR="0075745E" w:rsidRPr="00B839C5">
        <w:rPr>
          <w:rFonts w:ascii="Times New Roman" w:hAnsi="Times New Roman" w:cs="Times New Roman"/>
          <w:sz w:val="24"/>
          <w:szCs w:val="24"/>
        </w:rPr>
        <w:t xml:space="preserve"> iz područja navedenih u pravnim izvorima za pripremanje   </w:t>
      </w:r>
      <w:r w:rsidR="00A7306E" w:rsidRPr="00B839C5">
        <w:rPr>
          <w:rFonts w:ascii="Times New Roman" w:hAnsi="Times New Roman" w:cs="Times New Roman"/>
          <w:sz w:val="24"/>
          <w:szCs w:val="24"/>
        </w:rPr>
        <w:t xml:space="preserve">  </w:t>
      </w:r>
      <w:r w:rsidR="0075745E" w:rsidRPr="00B839C5">
        <w:rPr>
          <w:rFonts w:ascii="Times New Roman" w:hAnsi="Times New Roman" w:cs="Times New Roman"/>
          <w:sz w:val="24"/>
          <w:szCs w:val="24"/>
        </w:rPr>
        <w:t>kandidata,</w:t>
      </w:r>
    </w:p>
    <w:p w:rsidR="0075745E" w:rsidRPr="00B839C5" w:rsidRDefault="0075745E" w:rsidP="0075745E">
      <w:pPr>
        <w:spacing w:after="0" w:line="240" w:lineRule="auto"/>
        <w:jc w:val="both"/>
        <w:rPr>
          <w:rFonts w:ascii="Times New Roman" w:hAnsi="Times New Roman" w:cs="Times New Roman"/>
          <w:sz w:val="24"/>
          <w:szCs w:val="24"/>
        </w:rPr>
      </w:pPr>
      <w:r w:rsidRPr="00B839C5">
        <w:rPr>
          <w:rFonts w:ascii="Times New Roman" w:hAnsi="Times New Roman" w:cs="Times New Roman"/>
          <w:sz w:val="24"/>
          <w:szCs w:val="24"/>
        </w:rPr>
        <w:t xml:space="preserve">- </w:t>
      </w:r>
      <w:r w:rsidR="002A1EF2" w:rsidRPr="00B839C5">
        <w:rPr>
          <w:rFonts w:ascii="Times New Roman" w:hAnsi="Times New Roman" w:cs="Times New Roman"/>
          <w:sz w:val="24"/>
          <w:szCs w:val="24"/>
        </w:rPr>
        <w:t xml:space="preserve"> </w:t>
      </w:r>
      <w:r w:rsidRPr="00B839C5">
        <w:rPr>
          <w:rFonts w:ascii="Times New Roman" w:hAnsi="Times New Roman" w:cs="Times New Roman"/>
          <w:sz w:val="24"/>
          <w:szCs w:val="24"/>
        </w:rPr>
        <w:t xml:space="preserve">intervju. </w:t>
      </w:r>
    </w:p>
    <w:p w:rsidR="00A7306E" w:rsidRPr="00B839C5" w:rsidRDefault="00A7306E" w:rsidP="00A7306E">
      <w:pPr>
        <w:spacing w:after="0" w:line="240" w:lineRule="auto"/>
        <w:jc w:val="both"/>
        <w:rPr>
          <w:rFonts w:ascii="Times New Roman" w:eastAsia="Times New Roman" w:hAnsi="Times New Roman" w:cs="Times New Roman"/>
          <w:sz w:val="24"/>
          <w:szCs w:val="24"/>
          <w:lang w:eastAsia="hr-HR"/>
        </w:rPr>
      </w:pPr>
    </w:p>
    <w:p w:rsidR="006C7524" w:rsidRPr="00B839C5" w:rsidRDefault="006C7524" w:rsidP="006C7524">
      <w:pPr>
        <w:spacing w:after="0" w:line="240" w:lineRule="auto"/>
        <w:jc w:val="both"/>
        <w:rPr>
          <w:rFonts w:ascii="Times New Roman" w:hAnsi="Times New Roman" w:cs="Times New Roman"/>
          <w:sz w:val="24"/>
          <w:szCs w:val="24"/>
        </w:rPr>
      </w:pPr>
      <w:r w:rsidRPr="00B839C5">
        <w:rPr>
          <w:rFonts w:ascii="Times New Roman" w:hAnsi="Times New Roman" w:cs="Times New Roman"/>
          <w:sz w:val="24"/>
          <w:szCs w:val="24"/>
        </w:rPr>
        <w:t>Za svaki dio provjere</w:t>
      </w:r>
      <w:r w:rsidR="00D90556" w:rsidRPr="00B839C5">
        <w:rPr>
          <w:rFonts w:ascii="Times New Roman" w:hAnsi="Times New Roman" w:cs="Times New Roman"/>
          <w:sz w:val="24"/>
          <w:szCs w:val="24"/>
        </w:rPr>
        <w:t>,</w:t>
      </w:r>
      <w:r w:rsidRPr="00B839C5">
        <w:rPr>
          <w:rFonts w:ascii="Times New Roman" w:hAnsi="Times New Roman" w:cs="Times New Roman"/>
          <w:sz w:val="24"/>
          <w:szCs w:val="24"/>
        </w:rPr>
        <w:t xml:space="preserve"> kandidatima se dodjeljuje broj</w:t>
      </w:r>
      <w:r w:rsidR="00272425" w:rsidRPr="00B839C5">
        <w:rPr>
          <w:rFonts w:ascii="Times New Roman" w:hAnsi="Times New Roman" w:cs="Times New Roman"/>
          <w:sz w:val="24"/>
          <w:szCs w:val="24"/>
        </w:rPr>
        <w:t xml:space="preserve"> bodova od 1 do 10,</w:t>
      </w:r>
      <w:r w:rsidRPr="00B839C5">
        <w:rPr>
          <w:rFonts w:ascii="Times New Roman" w:hAnsi="Times New Roman" w:cs="Times New Roman"/>
          <w:sz w:val="24"/>
          <w:szCs w:val="24"/>
        </w:rPr>
        <w:t xml:space="preserve"> </w:t>
      </w:r>
      <w:r w:rsidR="00D90556" w:rsidRPr="00B839C5">
        <w:rPr>
          <w:rFonts w:ascii="Times New Roman" w:hAnsi="Times New Roman" w:cs="Times New Roman"/>
          <w:sz w:val="24"/>
          <w:szCs w:val="24"/>
        </w:rPr>
        <w:t xml:space="preserve">te maksimalan broj bodova koje </w:t>
      </w:r>
      <w:r w:rsidRPr="00B839C5">
        <w:rPr>
          <w:rFonts w:ascii="Times New Roman" w:hAnsi="Times New Roman" w:cs="Times New Roman"/>
          <w:sz w:val="24"/>
          <w:szCs w:val="24"/>
        </w:rPr>
        <w:t>kandidat</w:t>
      </w:r>
      <w:r w:rsidR="00D90556" w:rsidRPr="00B839C5">
        <w:rPr>
          <w:rFonts w:ascii="Times New Roman" w:hAnsi="Times New Roman" w:cs="Times New Roman"/>
          <w:sz w:val="24"/>
          <w:szCs w:val="24"/>
        </w:rPr>
        <w:t xml:space="preserve"> može ostvariti</w:t>
      </w:r>
      <w:r w:rsidRPr="00B839C5">
        <w:rPr>
          <w:rFonts w:ascii="Times New Roman" w:hAnsi="Times New Roman" w:cs="Times New Roman"/>
          <w:sz w:val="24"/>
          <w:szCs w:val="24"/>
        </w:rPr>
        <w:t xml:space="preserve"> na prethodnoj provjeri znanja i sposobnosti </w:t>
      </w:r>
      <w:r w:rsidR="00D90556" w:rsidRPr="00B839C5">
        <w:rPr>
          <w:rFonts w:ascii="Times New Roman" w:hAnsi="Times New Roman" w:cs="Times New Roman"/>
          <w:sz w:val="24"/>
          <w:szCs w:val="24"/>
        </w:rPr>
        <w:t>je</w:t>
      </w:r>
      <w:r w:rsidRPr="00B839C5">
        <w:rPr>
          <w:rFonts w:ascii="Times New Roman" w:hAnsi="Times New Roman" w:cs="Times New Roman"/>
          <w:sz w:val="24"/>
          <w:szCs w:val="24"/>
        </w:rPr>
        <w:t xml:space="preserve"> </w:t>
      </w:r>
      <w:r w:rsidR="00985F91">
        <w:rPr>
          <w:rFonts w:ascii="Times New Roman" w:hAnsi="Times New Roman" w:cs="Times New Roman"/>
          <w:sz w:val="24"/>
          <w:szCs w:val="24"/>
        </w:rPr>
        <w:t>2</w:t>
      </w:r>
      <w:r w:rsidRPr="00B839C5">
        <w:rPr>
          <w:rFonts w:ascii="Times New Roman" w:hAnsi="Times New Roman" w:cs="Times New Roman"/>
          <w:sz w:val="24"/>
          <w:szCs w:val="24"/>
        </w:rPr>
        <w:t>0 bodova.</w:t>
      </w:r>
    </w:p>
    <w:p w:rsidR="00985F91" w:rsidRDefault="00985F91" w:rsidP="008A1297">
      <w:pPr>
        <w:spacing w:after="0" w:line="240" w:lineRule="auto"/>
        <w:jc w:val="both"/>
        <w:rPr>
          <w:rFonts w:ascii="Times New Roman" w:eastAsia="Times New Roman" w:hAnsi="Times New Roman" w:cs="Times New Roman"/>
          <w:sz w:val="24"/>
          <w:szCs w:val="24"/>
          <w:lang w:eastAsia="hr-HR"/>
        </w:rPr>
      </w:pPr>
    </w:p>
    <w:p w:rsidR="008A1297" w:rsidRPr="00B839C5" w:rsidRDefault="008A1297" w:rsidP="008A1297">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Pisan</w:t>
      </w:r>
      <w:r w:rsidR="00DC050B" w:rsidRPr="00B839C5">
        <w:rPr>
          <w:rFonts w:ascii="Times New Roman" w:eastAsia="Times New Roman" w:hAnsi="Times New Roman" w:cs="Times New Roman"/>
          <w:sz w:val="24"/>
          <w:szCs w:val="24"/>
          <w:lang w:eastAsia="hr-HR"/>
        </w:rPr>
        <w:t>a</w:t>
      </w:r>
      <w:r w:rsidRPr="00B839C5">
        <w:rPr>
          <w:rFonts w:ascii="Times New Roman" w:eastAsia="Times New Roman" w:hAnsi="Times New Roman" w:cs="Times New Roman"/>
          <w:sz w:val="24"/>
          <w:szCs w:val="24"/>
          <w:lang w:eastAsia="hr-HR"/>
        </w:rPr>
        <w:t xml:space="preserve"> </w:t>
      </w:r>
      <w:r w:rsidR="00806B20" w:rsidRPr="00B839C5">
        <w:rPr>
          <w:rFonts w:ascii="Times New Roman" w:eastAsia="Times New Roman" w:hAnsi="Times New Roman" w:cs="Times New Roman"/>
          <w:sz w:val="24"/>
          <w:szCs w:val="24"/>
          <w:lang w:eastAsia="hr-HR"/>
        </w:rPr>
        <w:t>provjera znanja</w:t>
      </w:r>
      <w:r w:rsidRPr="00B839C5">
        <w:rPr>
          <w:rFonts w:ascii="Times New Roman" w:eastAsia="Times New Roman" w:hAnsi="Times New Roman" w:cs="Times New Roman"/>
          <w:sz w:val="24"/>
          <w:szCs w:val="24"/>
          <w:lang w:eastAsia="hr-HR"/>
        </w:rPr>
        <w:t xml:space="preserve"> sastoji se od ukupno </w:t>
      </w:r>
      <w:r w:rsidR="00BD6BA2" w:rsidRPr="00B839C5">
        <w:rPr>
          <w:rFonts w:ascii="Times New Roman" w:eastAsia="Times New Roman" w:hAnsi="Times New Roman" w:cs="Times New Roman"/>
          <w:sz w:val="24"/>
          <w:szCs w:val="24"/>
          <w:lang w:eastAsia="hr-HR"/>
        </w:rPr>
        <w:t>2</w:t>
      </w:r>
      <w:r w:rsidRPr="00B839C5">
        <w:rPr>
          <w:rFonts w:ascii="Times New Roman" w:eastAsia="Times New Roman" w:hAnsi="Times New Roman" w:cs="Times New Roman"/>
          <w:sz w:val="24"/>
          <w:szCs w:val="24"/>
          <w:lang w:eastAsia="hr-HR"/>
        </w:rPr>
        <w:t>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rsidR="00985F91" w:rsidRDefault="00985F91" w:rsidP="008A1297">
      <w:pPr>
        <w:spacing w:after="0" w:line="240" w:lineRule="auto"/>
        <w:jc w:val="both"/>
        <w:rPr>
          <w:rFonts w:ascii="Times New Roman" w:eastAsia="Times New Roman" w:hAnsi="Times New Roman" w:cs="Times New Roman"/>
          <w:sz w:val="24"/>
          <w:szCs w:val="24"/>
          <w:lang w:eastAsia="hr-HR"/>
        </w:rPr>
      </w:pPr>
    </w:p>
    <w:p w:rsidR="008A1297" w:rsidRPr="00B839C5" w:rsidRDefault="008A1297" w:rsidP="008A1297">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Smatra se da je kandidat položio pisani test ako je ostvario najmanje 50% bodova </w:t>
      </w:r>
      <w:r w:rsidR="00D90556" w:rsidRPr="00B839C5">
        <w:rPr>
          <w:rFonts w:ascii="Times New Roman" w:eastAsia="Times New Roman" w:hAnsi="Times New Roman" w:cs="Times New Roman"/>
          <w:sz w:val="24"/>
          <w:szCs w:val="24"/>
          <w:lang w:eastAsia="hr-HR"/>
        </w:rPr>
        <w:t>na provedenom testiranju.</w:t>
      </w:r>
    </w:p>
    <w:p w:rsidR="008A1297" w:rsidRPr="00B839C5" w:rsidRDefault="008A1297" w:rsidP="008A1297">
      <w:pPr>
        <w:spacing w:after="0" w:line="240" w:lineRule="auto"/>
        <w:jc w:val="both"/>
        <w:rPr>
          <w:rFonts w:ascii="Times New Roman" w:eastAsia="Times New Roman" w:hAnsi="Times New Roman" w:cs="Times New Roman"/>
          <w:b/>
          <w:sz w:val="24"/>
          <w:szCs w:val="24"/>
          <w:u w:val="single"/>
          <w:lang w:eastAsia="hr-HR"/>
        </w:rPr>
      </w:pPr>
    </w:p>
    <w:p w:rsidR="008D1FEE" w:rsidRPr="00B839C5" w:rsidRDefault="008A1297" w:rsidP="008A1297">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S kandidatom koji na pisanom testiranju ostvari najmanje 50% ukupnog mogućeg broja bodova, Povjerenstvo za provedbu oglasa provest će intervju</w:t>
      </w:r>
      <w:r w:rsidR="008D1FEE" w:rsidRPr="00B839C5">
        <w:rPr>
          <w:rFonts w:ascii="Times New Roman" w:eastAsia="Times New Roman" w:hAnsi="Times New Roman" w:cs="Times New Roman"/>
          <w:sz w:val="24"/>
          <w:szCs w:val="24"/>
          <w:lang w:eastAsia="hr-HR"/>
        </w:rPr>
        <w:t>.</w:t>
      </w:r>
      <w:r w:rsidRPr="00B839C5">
        <w:rPr>
          <w:rFonts w:ascii="Times New Roman" w:eastAsia="Times New Roman" w:hAnsi="Times New Roman" w:cs="Times New Roman"/>
          <w:sz w:val="24"/>
          <w:szCs w:val="24"/>
          <w:lang w:eastAsia="hr-HR"/>
        </w:rPr>
        <w:t xml:space="preserve"> </w:t>
      </w:r>
    </w:p>
    <w:p w:rsidR="008D1FEE" w:rsidRPr="00B839C5" w:rsidRDefault="008D1FEE" w:rsidP="008A1297">
      <w:pPr>
        <w:spacing w:after="0" w:line="240" w:lineRule="auto"/>
        <w:jc w:val="both"/>
        <w:rPr>
          <w:rFonts w:ascii="Times New Roman" w:eastAsia="Times New Roman" w:hAnsi="Times New Roman" w:cs="Times New Roman"/>
          <w:sz w:val="24"/>
          <w:szCs w:val="24"/>
          <w:lang w:eastAsia="hr-HR"/>
        </w:rPr>
      </w:pPr>
    </w:p>
    <w:p w:rsidR="008A1297" w:rsidRPr="00B839C5" w:rsidRDefault="008A1297" w:rsidP="008A1297">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je podnio prijavu.</w:t>
      </w:r>
    </w:p>
    <w:p w:rsidR="008A1297" w:rsidRPr="00B839C5" w:rsidRDefault="008A1297" w:rsidP="008A1297">
      <w:pPr>
        <w:tabs>
          <w:tab w:val="left" w:pos="708"/>
        </w:tabs>
        <w:suppressAutoHyphens/>
        <w:spacing w:after="0" w:line="100" w:lineRule="atLeast"/>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Intervju se boduje na način da svaki član Povjerenstva boduje kandidata, od 1 do 10, te se zbroj njihovih bodova dijeli s brojem članova Povjerenstva, i dobiveni iznos čini (prosjek) bodovne ocjene.</w:t>
      </w:r>
    </w:p>
    <w:p w:rsidR="008A1297" w:rsidRPr="00B839C5" w:rsidRDefault="008A1297" w:rsidP="008A1297">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Maksimalan broj bodova koji kandidat može ostvariti na intervjuu je 10 bodova.</w:t>
      </w:r>
    </w:p>
    <w:p w:rsidR="008A1297" w:rsidRPr="00B839C5" w:rsidRDefault="008A1297" w:rsidP="00685956">
      <w:pPr>
        <w:spacing w:after="0" w:line="240" w:lineRule="auto"/>
        <w:rPr>
          <w:rFonts w:ascii="Times New Roman" w:eastAsia="Times New Roman" w:hAnsi="Times New Roman" w:cs="Times New Roman"/>
          <w:sz w:val="24"/>
          <w:szCs w:val="24"/>
          <w:lang w:eastAsia="hr-HR"/>
        </w:rPr>
      </w:pPr>
    </w:p>
    <w:p w:rsidR="003322D7" w:rsidRPr="00B839C5" w:rsidRDefault="00F93412" w:rsidP="003322D7">
      <w:pPr>
        <w:spacing w:after="0" w:line="240" w:lineRule="auto"/>
        <w:jc w:val="both"/>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 xml:space="preserve">IV. </w:t>
      </w:r>
      <w:r w:rsidR="003322D7" w:rsidRPr="00B839C5">
        <w:rPr>
          <w:rFonts w:ascii="Times New Roman" w:eastAsia="Times New Roman" w:hAnsi="Times New Roman" w:cs="Times New Roman"/>
          <w:b/>
          <w:sz w:val="24"/>
          <w:szCs w:val="24"/>
          <w:lang w:eastAsia="hr-HR"/>
        </w:rPr>
        <w:t>U nastavku donosimo još nekoliko informacija o oglasnom postupku:</w:t>
      </w:r>
    </w:p>
    <w:p w:rsidR="003A6AC9" w:rsidRPr="008B693D" w:rsidRDefault="003A6AC9" w:rsidP="003A6AC9">
      <w:pPr>
        <w:numPr>
          <w:ilvl w:val="0"/>
          <w:numId w:val="5"/>
        </w:numPr>
        <w:spacing w:after="0" w:line="240" w:lineRule="auto"/>
        <w:jc w:val="both"/>
        <w:rPr>
          <w:rFonts w:ascii="Times New Roman" w:eastAsia="Times New Roman" w:hAnsi="Times New Roman" w:cs="Times New Roman"/>
          <w:sz w:val="24"/>
          <w:szCs w:val="24"/>
          <w:lang w:eastAsia="hr-HR"/>
        </w:rPr>
      </w:pPr>
      <w:r w:rsidRPr="008B693D">
        <w:rPr>
          <w:rFonts w:ascii="Times New Roman" w:eastAsia="Times New Roman" w:hAnsi="Times New Roman" w:cs="Times New Roman"/>
          <w:sz w:val="24"/>
          <w:szCs w:val="24"/>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rsidR="003A6AC9" w:rsidRPr="005E4A9F" w:rsidRDefault="003A6AC9" w:rsidP="003A6AC9">
      <w:pPr>
        <w:numPr>
          <w:ilvl w:val="0"/>
          <w:numId w:val="5"/>
        </w:numPr>
        <w:spacing w:after="0" w:line="240" w:lineRule="auto"/>
        <w:jc w:val="both"/>
        <w:rPr>
          <w:rFonts w:ascii="Times New Roman" w:eastAsia="Times New Roman" w:hAnsi="Times New Roman" w:cs="Times New Roman"/>
          <w:sz w:val="24"/>
          <w:szCs w:val="24"/>
          <w:lang w:eastAsia="hr-HR"/>
        </w:rPr>
      </w:pPr>
      <w:r w:rsidRPr="008B693D">
        <w:rPr>
          <w:rFonts w:ascii="Times New Roman" w:eastAsia="Times New Roman" w:hAnsi="Times New Roman" w:cs="Times New Roman"/>
          <w:sz w:val="24"/>
          <w:szCs w:val="24"/>
          <w:lang w:eastAsia="hr-HR"/>
        </w:rPr>
        <w:t>Izvadak iz Zakona o službenicima i namještenicima u lokalnoj i područnoj (regionalnoj) samoupravi („Narodne novine“ 86/08, 61/11, 4/18</w:t>
      </w:r>
      <w:r>
        <w:rPr>
          <w:rFonts w:ascii="Times New Roman" w:eastAsia="Times New Roman" w:hAnsi="Times New Roman" w:cs="Times New Roman"/>
          <w:sz w:val="24"/>
          <w:szCs w:val="24"/>
          <w:lang w:eastAsia="hr-HR"/>
        </w:rPr>
        <w:t>, 112/19</w:t>
      </w:r>
      <w:r w:rsidRPr="008B693D">
        <w:rPr>
          <w:rFonts w:ascii="Times New Roman" w:eastAsia="Times New Roman" w:hAnsi="Times New Roman" w:cs="Times New Roman"/>
          <w:sz w:val="24"/>
          <w:szCs w:val="24"/>
          <w:lang w:eastAsia="hr-HR"/>
        </w:rPr>
        <w:t xml:space="preserve">), a koji se odnosi na natječajni postupak, dostupan je na linku </w:t>
      </w:r>
      <w:hyperlink r:id="rId11" w:history="1">
        <w:r w:rsidRPr="00EB1E19">
          <w:rPr>
            <w:rStyle w:val="Hiperveza"/>
            <w:rFonts w:ascii="Times New Roman" w:hAnsi="Times New Roman" w:cs="Times New Roman"/>
            <w:sz w:val="24"/>
            <w:szCs w:val="24"/>
          </w:rPr>
          <w:t>https://zadarska-zupanija.hr/images/izvadak_iz_zakona_2019.pdf</w:t>
        </w:r>
      </w:hyperlink>
      <w:r w:rsidRPr="005E4A9F">
        <w:rPr>
          <w:rFonts w:ascii="Times New Roman" w:eastAsia="Times New Roman" w:hAnsi="Times New Roman" w:cs="Times New Roman"/>
          <w:sz w:val="24"/>
          <w:szCs w:val="24"/>
          <w:lang w:eastAsia="hr-HR"/>
        </w:rPr>
        <w:t>.</w:t>
      </w:r>
    </w:p>
    <w:p w:rsidR="00572714" w:rsidRPr="00B839C5" w:rsidRDefault="00572714" w:rsidP="00106939">
      <w:pPr>
        <w:spacing w:after="0" w:line="240" w:lineRule="auto"/>
        <w:jc w:val="both"/>
        <w:rPr>
          <w:rFonts w:ascii="Times New Roman" w:eastAsia="Times New Roman" w:hAnsi="Times New Roman" w:cs="Times New Roman"/>
          <w:sz w:val="24"/>
          <w:szCs w:val="24"/>
          <w:lang w:eastAsia="hr-HR"/>
        </w:rPr>
      </w:pPr>
    </w:p>
    <w:p w:rsidR="00106939" w:rsidRPr="00B839C5" w:rsidRDefault="00106939" w:rsidP="00106939">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rsidR="00106939" w:rsidRPr="00B839C5" w:rsidRDefault="00106939" w:rsidP="003322D7">
      <w:pPr>
        <w:spacing w:after="0" w:line="240" w:lineRule="auto"/>
        <w:jc w:val="both"/>
        <w:rPr>
          <w:rFonts w:ascii="Times New Roman" w:eastAsia="Times New Roman" w:hAnsi="Times New Roman" w:cs="Times New Roman"/>
          <w:sz w:val="24"/>
          <w:szCs w:val="24"/>
          <w:lang w:eastAsia="hr-HR"/>
        </w:rPr>
      </w:pPr>
    </w:p>
    <w:p w:rsidR="002A1EF2" w:rsidRPr="00B839C5" w:rsidRDefault="003322D7" w:rsidP="003322D7">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Ovaj dokument objavljen</w:t>
      </w:r>
      <w:r w:rsidR="002A1EF2" w:rsidRPr="00B839C5">
        <w:rPr>
          <w:rFonts w:ascii="Times New Roman" w:eastAsia="Times New Roman" w:hAnsi="Times New Roman" w:cs="Times New Roman"/>
          <w:sz w:val="24"/>
          <w:szCs w:val="24"/>
          <w:lang w:eastAsia="hr-HR"/>
        </w:rPr>
        <w:t xml:space="preserve"> je na mrežnoj stranici Zadarske županije </w:t>
      </w:r>
      <w:hyperlink r:id="rId12" w:history="1">
        <w:r w:rsidR="002A1EF2" w:rsidRPr="00B839C5">
          <w:rPr>
            <w:rStyle w:val="Hiperveza"/>
            <w:rFonts w:ascii="Times New Roman" w:eastAsia="Times New Roman" w:hAnsi="Times New Roman" w:cs="Times New Roman"/>
            <w:sz w:val="24"/>
            <w:szCs w:val="24"/>
            <w:lang w:eastAsia="hr-HR"/>
          </w:rPr>
          <w:t>www.zadarska-zupanija.hr</w:t>
        </w:r>
      </w:hyperlink>
    </w:p>
    <w:p w:rsidR="003322D7" w:rsidRPr="00B839C5" w:rsidRDefault="0046015B" w:rsidP="003322D7">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i</w:t>
      </w:r>
      <w:r w:rsidR="003322D7" w:rsidRPr="00B839C5">
        <w:rPr>
          <w:rFonts w:ascii="Times New Roman" w:eastAsia="Times New Roman" w:hAnsi="Times New Roman" w:cs="Times New Roman"/>
          <w:sz w:val="24"/>
          <w:szCs w:val="24"/>
          <w:lang w:eastAsia="hr-HR"/>
        </w:rPr>
        <w:t xml:space="preserve"> na oglasnoj ploči</w:t>
      </w:r>
      <w:r w:rsidRPr="00B839C5">
        <w:rPr>
          <w:rFonts w:ascii="Times New Roman" w:eastAsia="Times New Roman" w:hAnsi="Times New Roman" w:cs="Times New Roman"/>
          <w:sz w:val="24"/>
          <w:szCs w:val="24"/>
          <w:lang w:eastAsia="hr-HR"/>
        </w:rPr>
        <w:t xml:space="preserve"> Doma Županije </w:t>
      </w:r>
      <w:r w:rsidR="003322D7" w:rsidRPr="00B839C5">
        <w:rPr>
          <w:rFonts w:ascii="Times New Roman" w:eastAsia="Times New Roman" w:hAnsi="Times New Roman" w:cs="Times New Roman"/>
          <w:sz w:val="24"/>
          <w:szCs w:val="24"/>
          <w:lang w:eastAsia="hr-HR"/>
        </w:rPr>
        <w:t xml:space="preserve">dana </w:t>
      </w:r>
      <w:r w:rsidR="003A6AC9">
        <w:rPr>
          <w:rFonts w:ascii="Times New Roman" w:eastAsia="Times New Roman" w:hAnsi="Times New Roman" w:cs="Times New Roman"/>
          <w:sz w:val="24"/>
          <w:szCs w:val="24"/>
          <w:lang w:eastAsia="hr-HR"/>
        </w:rPr>
        <w:t>6</w:t>
      </w:r>
      <w:r w:rsidR="000A6348" w:rsidRPr="00B839C5">
        <w:rPr>
          <w:rFonts w:ascii="Times New Roman" w:eastAsia="Times New Roman" w:hAnsi="Times New Roman" w:cs="Times New Roman"/>
          <w:sz w:val="24"/>
          <w:szCs w:val="24"/>
          <w:lang w:eastAsia="hr-HR"/>
        </w:rPr>
        <w:t xml:space="preserve">. </w:t>
      </w:r>
      <w:r w:rsidR="007F1BE8">
        <w:rPr>
          <w:rFonts w:ascii="Times New Roman" w:eastAsia="Times New Roman" w:hAnsi="Times New Roman" w:cs="Times New Roman"/>
          <w:sz w:val="24"/>
          <w:szCs w:val="24"/>
          <w:lang w:eastAsia="hr-HR"/>
        </w:rPr>
        <w:t>listopada</w:t>
      </w:r>
      <w:r w:rsidR="003322D7" w:rsidRPr="00B839C5">
        <w:rPr>
          <w:rFonts w:ascii="Times New Roman" w:eastAsia="Times New Roman" w:hAnsi="Times New Roman" w:cs="Times New Roman"/>
          <w:sz w:val="24"/>
          <w:szCs w:val="24"/>
          <w:lang w:eastAsia="hr-HR"/>
        </w:rPr>
        <w:t xml:space="preserve"> 20</w:t>
      </w:r>
      <w:r w:rsidR="003A6AC9">
        <w:rPr>
          <w:rFonts w:ascii="Times New Roman" w:eastAsia="Times New Roman" w:hAnsi="Times New Roman" w:cs="Times New Roman"/>
          <w:sz w:val="24"/>
          <w:szCs w:val="24"/>
          <w:lang w:eastAsia="hr-HR"/>
        </w:rPr>
        <w:t>21</w:t>
      </w:r>
      <w:r w:rsidR="003322D7" w:rsidRPr="00B839C5">
        <w:rPr>
          <w:rFonts w:ascii="Times New Roman" w:eastAsia="Times New Roman" w:hAnsi="Times New Roman" w:cs="Times New Roman"/>
          <w:sz w:val="24"/>
          <w:szCs w:val="24"/>
          <w:lang w:eastAsia="hr-HR"/>
        </w:rPr>
        <w:t>. godine.</w:t>
      </w:r>
    </w:p>
    <w:p w:rsidR="003322D7" w:rsidRPr="00B839C5" w:rsidRDefault="003322D7" w:rsidP="00685956">
      <w:pPr>
        <w:spacing w:after="0" w:line="240" w:lineRule="auto"/>
        <w:rPr>
          <w:rFonts w:ascii="Times New Roman" w:eastAsia="Times New Roman" w:hAnsi="Times New Roman" w:cs="Times New Roman"/>
          <w:sz w:val="24"/>
          <w:szCs w:val="24"/>
          <w:lang w:eastAsia="hr-HR"/>
        </w:rPr>
      </w:pPr>
    </w:p>
    <w:p w:rsidR="008F5F7D" w:rsidRPr="00B839C5" w:rsidRDefault="008F5F7D" w:rsidP="00685956">
      <w:pPr>
        <w:spacing w:after="0" w:line="240" w:lineRule="auto"/>
        <w:rPr>
          <w:rFonts w:ascii="Times New Roman" w:eastAsia="Times New Roman" w:hAnsi="Times New Roman" w:cs="Times New Roman"/>
          <w:b/>
          <w:sz w:val="24"/>
          <w:szCs w:val="24"/>
          <w:lang w:eastAsia="hr-HR"/>
        </w:rPr>
      </w:pPr>
    </w:p>
    <w:p w:rsidR="008F5F7D" w:rsidRPr="00B839C5" w:rsidRDefault="008F5F7D" w:rsidP="00685956">
      <w:pPr>
        <w:spacing w:after="0" w:line="240" w:lineRule="auto"/>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 xml:space="preserve">                                                               </w:t>
      </w:r>
      <w:r w:rsidR="00BF13A8" w:rsidRPr="00B839C5">
        <w:rPr>
          <w:rFonts w:ascii="Times New Roman" w:eastAsia="Times New Roman" w:hAnsi="Times New Roman" w:cs="Times New Roman"/>
          <w:b/>
          <w:sz w:val="24"/>
          <w:szCs w:val="24"/>
          <w:lang w:eastAsia="hr-HR"/>
        </w:rPr>
        <w:t xml:space="preserve">      </w:t>
      </w:r>
      <w:r w:rsidR="0046015B" w:rsidRPr="00B839C5">
        <w:rPr>
          <w:rFonts w:ascii="Times New Roman" w:eastAsia="Times New Roman" w:hAnsi="Times New Roman" w:cs="Times New Roman"/>
          <w:b/>
          <w:sz w:val="24"/>
          <w:szCs w:val="24"/>
          <w:lang w:eastAsia="hr-HR"/>
        </w:rPr>
        <w:t xml:space="preserve"> </w:t>
      </w:r>
      <w:r w:rsidR="00BF13A8" w:rsidRPr="00B839C5">
        <w:rPr>
          <w:rFonts w:ascii="Times New Roman" w:eastAsia="Times New Roman" w:hAnsi="Times New Roman" w:cs="Times New Roman"/>
          <w:b/>
          <w:sz w:val="24"/>
          <w:szCs w:val="24"/>
          <w:lang w:eastAsia="hr-HR"/>
        </w:rPr>
        <w:t>PROČELNI</w:t>
      </w:r>
      <w:r w:rsidR="007F1BE8">
        <w:rPr>
          <w:rFonts w:ascii="Times New Roman" w:eastAsia="Times New Roman" w:hAnsi="Times New Roman" w:cs="Times New Roman"/>
          <w:b/>
          <w:sz w:val="24"/>
          <w:szCs w:val="24"/>
          <w:lang w:eastAsia="hr-HR"/>
        </w:rPr>
        <w:t>CA</w:t>
      </w:r>
    </w:p>
    <w:p w:rsidR="008F5F7D" w:rsidRPr="00B839C5" w:rsidRDefault="008F5F7D" w:rsidP="00685956">
      <w:pPr>
        <w:spacing w:after="0" w:line="240" w:lineRule="auto"/>
        <w:rPr>
          <w:rFonts w:ascii="Times New Roman" w:eastAsia="Times New Roman" w:hAnsi="Times New Roman" w:cs="Times New Roman"/>
          <w:b/>
          <w:sz w:val="24"/>
          <w:szCs w:val="24"/>
          <w:lang w:eastAsia="hr-HR"/>
        </w:rPr>
      </w:pPr>
    </w:p>
    <w:p w:rsidR="008F5F7D" w:rsidRPr="00B839C5" w:rsidRDefault="008F5F7D" w:rsidP="00685956">
      <w:pPr>
        <w:spacing w:after="0" w:line="240" w:lineRule="auto"/>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 xml:space="preserve">                                                                     </w:t>
      </w:r>
      <w:r w:rsidR="0046015B" w:rsidRPr="00B839C5">
        <w:rPr>
          <w:rFonts w:ascii="Times New Roman" w:eastAsia="Times New Roman" w:hAnsi="Times New Roman" w:cs="Times New Roman"/>
          <w:b/>
          <w:sz w:val="24"/>
          <w:szCs w:val="24"/>
          <w:lang w:eastAsia="hr-HR"/>
        </w:rPr>
        <w:t xml:space="preserve"> </w:t>
      </w:r>
      <w:r w:rsidR="001353DE" w:rsidRPr="00B839C5">
        <w:rPr>
          <w:rFonts w:ascii="Times New Roman" w:eastAsia="Times New Roman" w:hAnsi="Times New Roman" w:cs="Times New Roman"/>
          <w:b/>
          <w:sz w:val="24"/>
          <w:szCs w:val="24"/>
          <w:lang w:eastAsia="hr-HR"/>
        </w:rPr>
        <w:t xml:space="preserve">v.r. </w:t>
      </w:r>
      <w:r w:rsidR="007F1BE8">
        <w:rPr>
          <w:rFonts w:ascii="Times New Roman" w:eastAsia="Times New Roman" w:hAnsi="Times New Roman" w:cs="Times New Roman"/>
          <w:b/>
          <w:sz w:val="24"/>
          <w:szCs w:val="24"/>
          <w:lang w:eastAsia="hr-HR"/>
        </w:rPr>
        <w:t>Milena Ikić</w:t>
      </w:r>
      <w:r w:rsidR="0046015B" w:rsidRPr="00B839C5">
        <w:rPr>
          <w:rFonts w:ascii="Times New Roman" w:eastAsia="Times New Roman" w:hAnsi="Times New Roman" w:cs="Times New Roman"/>
          <w:b/>
          <w:sz w:val="24"/>
          <w:szCs w:val="24"/>
          <w:lang w:eastAsia="hr-HR"/>
        </w:rPr>
        <w:t xml:space="preserve">, </w:t>
      </w:r>
      <w:r w:rsidR="00985F91">
        <w:rPr>
          <w:rFonts w:ascii="Times New Roman" w:eastAsia="Times New Roman" w:hAnsi="Times New Roman" w:cs="Times New Roman"/>
          <w:b/>
          <w:sz w:val="24"/>
          <w:szCs w:val="24"/>
          <w:lang w:eastAsia="hr-HR"/>
        </w:rPr>
        <w:t>dipl</w:t>
      </w:r>
      <w:r w:rsidR="0046015B" w:rsidRPr="00B839C5">
        <w:rPr>
          <w:rFonts w:ascii="Times New Roman" w:eastAsia="Times New Roman" w:hAnsi="Times New Roman" w:cs="Times New Roman"/>
          <w:b/>
          <w:sz w:val="24"/>
          <w:szCs w:val="24"/>
          <w:lang w:eastAsia="hr-HR"/>
        </w:rPr>
        <w:t>. i</w:t>
      </w:r>
      <w:r w:rsidR="007F1BE8">
        <w:rPr>
          <w:rFonts w:ascii="Times New Roman" w:eastAsia="Times New Roman" w:hAnsi="Times New Roman" w:cs="Times New Roman"/>
          <w:b/>
          <w:sz w:val="24"/>
          <w:szCs w:val="24"/>
          <w:lang w:eastAsia="hr-HR"/>
        </w:rPr>
        <w:t>ur</w:t>
      </w:r>
      <w:r w:rsidR="0046015B" w:rsidRPr="00B839C5">
        <w:rPr>
          <w:rFonts w:ascii="Times New Roman" w:eastAsia="Times New Roman" w:hAnsi="Times New Roman" w:cs="Times New Roman"/>
          <w:b/>
          <w:sz w:val="24"/>
          <w:szCs w:val="24"/>
          <w:lang w:eastAsia="hr-HR"/>
        </w:rPr>
        <w:t>.</w:t>
      </w:r>
    </w:p>
    <w:p w:rsidR="00933326" w:rsidRPr="00B839C5" w:rsidRDefault="00933326">
      <w:pPr>
        <w:spacing w:after="0" w:line="240" w:lineRule="auto"/>
        <w:rPr>
          <w:rFonts w:ascii="Times New Roman" w:eastAsia="Times New Roman" w:hAnsi="Times New Roman" w:cs="Times New Roman"/>
          <w:b/>
          <w:sz w:val="24"/>
          <w:szCs w:val="24"/>
          <w:lang w:eastAsia="hr-HR"/>
        </w:rPr>
      </w:pPr>
    </w:p>
    <w:sectPr w:rsidR="00933326" w:rsidRPr="00B839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3"/>
  </w:num>
  <w:num w:numId="5">
    <w:abstractNumId w:val="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584"/>
    <w:rsid w:val="00020291"/>
    <w:rsid w:val="00021A0B"/>
    <w:rsid w:val="000450EE"/>
    <w:rsid w:val="00047D01"/>
    <w:rsid w:val="000664D6"/>
    <w:rsid w:val="000674EA"/>
    <w:rsid w:val="0007404B"/>
    <w:rsid w:val="00086103"/>
    <w:rsid w:val="000A6348"/>
    <w:rsid w:val="000B171E"/>
    <w:rsid w:val="000B6F76"/>
    <w:rsid w:val="00102067"/>
    <w:rsid w:val="0010289B"/>
    <w:rsid w:val="00106939"/>
    <w:rsid w:val="00130C1F"/>
    <w:rsid w:val="001353DE"/>
    <w:rsid w:val="001525AF"/>
    <w:rsid w:val="00156584"/>
    <w:rsid w:val="00190419"/>
    <w:rsid w:val="00195318"/>
    <w:rsid w:val="001D3298"/>
    <w:rsid w:val="001D5397"/>
    <w:rsid w:val="001E603A"/>
    <w:rsid w:val="00272425"/>
    <w:rsid w:val="00290F3C"/>
    <w:rsid w:val="00294CC6"/>
    <w:rsid w:val="002A1EF2"/>
    <w:rsid w:val="00310D50"/>
    <w:rsid w:val="003322D7"/>
    <w:rsid w:val="0034383B"/>
    <w:rsid w:val="003453C4"/>
    <w:rsid w:val="00347F09"/>
    <w:rsid w:val="00365552"/>
    <w:rsid w:val="00367BE3"/>
    <w:rsid w:val="003A20D3"/>
    <w:rsid w:val="003A6AC9"/>
    <w:rsid w:val="003D17A3"/>
    <w:rsid w:val="0042427A"/>
    <w:rsid w:val="00436E0E"/>
    <w:rsid w:val="004412AF"/>
    <w:rsid w:val="0046015B"/>
    <w:rsid w:val="00484C53"/>
    <w:rsid w:val="004C3F1F"/>
    <w:rsid w:val="004E4297"/>
    <w:rsid w:val="0051762C"/>
    <w:rsid w:val="00546A1B"/>
    <w:rsid w:val="0054737E"/>
    <w:rsid w:val="005574AE"/>
    <w:rsid w:val="005669B7"/>
    <w:rsid w:val="00572714"/>
    <w:rsid w:val="00583B3D"/>
    <w:rsid w:val="005B0313"/>
    <w:rsid w:val="005D26BF"/>
    <w:rsid w:val="0062589B"/>
    <w:rsid w:val="00627676"/>
    <w:rsid w:val="00636E98"/>
    <w:rsid w:val="00665281"/>
    <w:rsid w:val="00685956"/>
    <w:rsid w:val="00695879"/>
    <w:rsid w:val="006A466F"/>
    <w:rsid w:val="006A54C9"/>
    <w:rsid w:val="006C6E3C"/>
    <w:rsid w:val="006C7524"/>
    <w:rsid w:val="00700006"/>
    <w:rsid w:val="00711338"/>
    <w:rsid w:val="0071620E"/>
    <w:rsid w:val="0075745E"/>
    <w:rsid w:val="007B3C9C"/>
    <w:rsid w:val="007B3F11"/>
    <w:rsid w:val="007C287E"/>
    <w:rsid w:val="007E4F0B"/>
    <w:rsid w:val="007F1BE8"/>
    <w:rsid w:val="00804CDA"/>
    <w:rsid w:val="00806B20"/>
    <w:rsid w:val="0080703A"/>
    <w:rsid w:val="00847532"/>
    <w:rsid w:val="00884059"/>
    <w:rsid w:val="008A1297"/>
    <w:rsid w:val="008A3348"/>
    <w:rsid w:val="008D0EF5"/>
    <w:rsid w:val="008D1FEE"/>
    <w:rsid w:val="008F5F7D"/>
    <w:rsid w:val="00914C0C"/>
    <w:rsid w:val="00920596"/>
    <w:rsid w:val="00933326"/>
    <w:rsid w:val="00941901"/>
    <w:rsid w:val="00946992"/>
    <w:rsid w:val="00976DF5"/>
    <w:rsid w:val="00985F91"/>
    <w:rsid w:val="009861B4"/>
    <w:rsid w:val="009E5EE8"/>
    <w:rsid w:val="009F6454"/>
    <w:rsid w:val="00A127F7"/>
    <w:rsid w:val="00A17E3B"/>
    <w:rsid w:val="00A405DD"/>
    <w:rsid w:val="00A7306E"/>
    <w:rsid w:val="00A734E1"/>
    <w:rsid w:val="00A82C8D"/>
    <w:rsid w:val="00AC0650"/>
    <w:rsid w:val="00AC2E46"/>
    <w:rsid w:val="00AE323D"/>
    <w:rsid w:val="00AF3404"/>
    <w:rsid w:val="00B11207"/>
    <w:rsid w:val="00B11FD6"/>
    <w:rsid w:val="00B24F25"/>
    <w:rsid w:val="00B575A0"/>
    <w:rsid w:val="00B6173B"/>
    <w:rsid w:val="00B646AB"/>
    <w:rsid w:val="00B839C5"/>
    <w:rsid w:val="00BD6BA2"/>
    <w:rsid w:val="00BF13A8"/>
    <w:rsid w:val="00BF7F3B"/>
    <w:rsid w:val="00C60B65"/>
    <w:rsid w:val="00C82FE8"/>
    <w:rsid w:val="00C9038D"/>
    <w:rsid w:val="00CF1604"/>
    <w:rsid w:val="00D85A05"/>
    <w:rsid w:val="00D86A41"/>
    <w:rsid w:val="00D90556"/>
    <w:rsid w:val="00DA5568"/>
    <w:rsid w:val="00DC050B"/>
    <w:rsid w:val="00DD307E"/>
    <w:rsid w:val="00DD5765"/>
    <w:rsid w:val="00E00B14"/>
    <w:rsid w:val="00E3246D"/>
    <w:rsid w:val="00E4792E"/>
    <w:rsid w:val="00E65173"/>
    <w:rsid w:val="00E90A74"/>
    <w:rsid w:val="00EE00C0"/>
    <w:rsid w:val="00F2416B"/>
    <w:rsid w:val="00F652CE"/>
    <w:rsid w:val="00F93412"/>
    <w:rsid w:val="00FD39B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 w:type="character" w:styleId="Naglaeno">
    <w:name w:val="Strong"/>
    <w:basedOn w:val="Zadanifontodlomka"/>
    <w:uiPriority w:val="22"/>
    <w:qFormat/>
    <w:rsid w:val="007F1BE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 w:type="character" w:styleId="Naglaeno">
    <w:name w:val="Strong"/>
    <w:basedOn w:val="Zadanifontodlomka"/>
    <w:uiPriority w:val="22"/>
    <w:qFormat/>
    <w:rsid w:val="007F1B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darska-zupanija.h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hyperlink" Target="http://www.zadarska-zupanija.h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darska-zupanija.hr/images/izvadak_iz_zakona_2019.pdf" TargetMode="External"/><Relationship Id="rId5" Type="http://schemas.openxmlformats.org/officeDocument/2006/relationships/settings" Target="settings.xml"/><Relationship Id="rId10" Type="http://schemas.openxmlformats.org/officeDocument/2006/relationships/hyperlink" Target="https://glasnik.zadarska-zupanija.hr/" TargetMode="External"/><Relationship Id="rId4" Type="http://schemas.microsoft.com/office/2007/relationships/stylesWithEffects" Target="stylesWithEffects.xml"/><Relationship Id="rId9" Type="http://schemas.openxmlformats.org/officeDocument/2006/relationships/hyperlink" Target="https://narodne-novine.nn.hr/" TargetMode="External"/><Relationship Id="rId14"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F535C2-34CF-4243-ADF7-8F4CBDDA6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3</Pages>
  <Words>1181</Words>
  <Characters>6736</Characters>
  <Application>Microsoft Office Word</Application>
  <DocSecurity>0</DocSecurity>
  <Lines>56</Lines>
  <Paragraphs>15</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7902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admin</cp:lastModifiedBy>
  <cp:revision>91</cp:revision>
  <cp:lastPrinted>2018-10-17T12:15:00Z</cp:lastPrinted>
  <dcterms:created xsi:type="dcterms:W3CDTF">2014-10-22T08:37:00Z</dcterms:created>
  <dcterms:modified xsi:type="dcterms:W3CDTF">2021-10-06T11:04:00Z</dcterms:modified>
</cp:coreProperties>
</file>