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E65649" w:rsidRDefault="007A7B00" w:rsidP="004C3DC5">
      <w:pPr>
        <w:spacing w:after="0"/>
        <w:jc w:val="both"/>
        <w:rPr>
          <w:rFonts w:ascii="Times New Roman" w:hAnsi="Times New Roman" w:cs="Times New Roman"/>
          <w:noProof/>
          <w:sz w:val="23"/>
          <w:szCs w:val="23"/>
          <w:lang w:eastAsia="hr-HR"/>
        </w:rPr>
      </w:pPr>
      <w:r w:rsidRPr="00E65649">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6C2DBB6" w14:textId="77777777" w:rsidR="006C5D63" w:rsidRPr="00E65649" w:rsidRDefault="00EE3C45" w:rsidP="004C3DC5">
      <w:pPr>
        <w:spacing w:after="0" w:line="240" w:lineRule="auto"/>
        <w:jc w:val="both"/>
        <w:rPr>
          <w:rFonts w:ascii="Times New Roman" w:hAnsi="Times New Roman" w:cs="Times New Roman"/>
          <w:b/>
          <w:sz w:val="23"/>
          <w:szCs w:val="23"/>
        </w:rPr>
      </w:pPr>
      <w:r w:rsidRPr="00E65649">
        <w:rPr>
          <w:rFonts w:ascii="Times New Roman" w:hAnsi="Times New Roman" w:cs="Times New Roman"/>
          <w:b/>
          <w:sz w:val="23"/>
          <w:szCs w:val="23"/>
        </w:rPr>
        <w:t>ŽUPAN</w:t>
      </w:r>
    </w:p>
    <w:p w14:paraId="06C2DBB7" w14:textId="75625B9A" w:rsidR="00AF3404" w:rsidRPr="00E65649" w:rsidRDefault="00E64E33" w:rsidP="004C3DC5">
      <w:pPr>
        <w:spacing w:after="0" w:line="240" w:lineRule="auto"/>
        <w:jc w:val="both"/>
        <w:rPr>
          <w:rFonts w:ascii="Times New Roman" w:hAnsi="Times New Roman" w:cs="Times New Roman"/>
          <w:b/>
          <w:sz w:val="23"/>
          <w:szCs w:val="23"/>
        </w:rPr>
      </w:pPr>
      <w:r w:rsidRPr="00E65649">
        <w:rPr>
          <w:rFonts w:ascii="Times New Roman" w:hAnsi="Times New Roman" w:cs="Times New Roman"/>
          <w:b/>
          <w:sz w:val="23"/>
          <w:szCs w:val="23"/>
        </w:rPr>
        <w:t>KLASA: 112-0</w:t>
      </w:r>
      <w:r w:rsidR="00AD5843" w:rsidRPr="00E65649">
        <w:rPr>
          <w:rFonts w:ascii="Times New Roman" w:hAnsi="Times New Roman" w:cs="Times New Roman"/>
          <w:b/>
          <w:sz w:val="23"/>
          <w:szCs w:val="23"/>
        </w:rPr>
        <w:t>2</w:t>
      </w:r>
      <w:r w:rsidRPr="00E65649">
        <w:rPr>
          <w:rFonts w:ascii="Times New Roman" w:hAnsi="Times New Roman" w:cs="Times New Roman"/>
          <w:b/>
          <w:sz w:val="23"/>
          <w:szCs w:val="23"/>
        </w:rPr>
        <w:t>/</w:t>
      </w:r>
      <w:r w:rsidR="002E5F69" w:rsidRPr="00E65649">
        <w:rPr>
          <w:rFonts w:ascii="Times New Roman" w:hAnsi="Times New Roman" w:cs="Times New Roman"/>
          <w:b/>
          <w:sz w:val="23"/>
          <w:szCs w:val="23"/>
        </w:rPr>
        <w:t>2</w:t>
      </w:r>
      <w:r w:rsidR="00400D00" w:rsidRPr="00E65649">
        <w:rPr>
          <w:rFonts w:ascii="Times New Roman" w:hAnsi="Times New Roman" w:cs="Times New Roman"/>
          <w:b/>
          <w:sz w:val="23"/>
          <w:szCs w:val="23"/>
        </w:rPr>
        <w:t>6</w:t>
      </w:r>
      <w:r w:rsidR="00EE3C45" w:rsidRPr="00E65649">
        <w:rPr>
          <w:rFonts w:ascii="Times New Roman" w:hAnsi="Times New Roman" w:cs="Times New Roman"/>
          <w:b/>
          <w:sz w:val="23"/>
          <w:szCs w:val="23"/>
        </w:rPr>
        <w:t>-</w:t>
      </w:r>
      <w:r w:rsidRPr="00E65649">
        <w:rPr>
          <w:rFonts w:ascii="Times New Roman" w:hAnsi="Times New Roman" w:cs="Times New Roman"/>
          <w:b/>
          <w:sz w:val="23"/>
          <w:szCs w:val="23"/>
        </w:rPr>
        <w:t>0</w:t>
      </w:r>
      <w:r w:rsidR="00966476" w:rsidRPr="00E65649">
        <w:rPr>
          <w:rFonts w:ascii="Times New Roman" w:hAnsi="Times New Roman" w:cs="Times New Roman"/>
          <w:b/>
          <w:sz w:val="23"/>
          <w:szCs w:val="23"/>
        </w:rPr>
        <w:t>2</w:t>
      </w:r>
      <w:r w:rsidRPr="00E65649">
        <w:rPr>
          <w:rFonts w:ascii="Times New Roman" w:hAnsi="Times New Roman" w:cs="Times New Roman"/>
          <w:b/>
          <w:sz w:val="23"/>
          <w:szCs w:val="23"/>
        </w:rPr>
        <w:t>/</w:t>
      </w:r>
      <w:r w:rsidR="00001727" w:rsidRPr="00E65649">
        <w:rPr>
          <w:rFonts w:ascii="Times New Roman" w:hAnsi="Times New Roman" w:cs="Times New Roman"/>
          <w:b/>
          <w:sz w:val="23"/>
          <w:szCs w:val="23"/>
        </w:rPr>
        <w:t>10</w:t>
      </w:r>
    </w:p>
    <w:p w14:paraId="06C2DBB8" w14:textId="596109F8" w:rsidR="00AF3404" w:rsidRPr="00E65649" w:rsidRDefault="00AF3404" w:rsidP="004C3DC5">
      <w:pPr>
        <w:spacing w:after="0" w:line="240" w:lineRule="auto"/>
        <w:jc w:val="both"/>
        <w:rPr>
          <w:rFonts w:ascii="Times New Roman" w:hAnsi="Times New Roman" w:cs="Times New Roman"/>
          <w:b/>
          <w:sz w:val="23"/>
          <w:szCs w:val="23"/>
        </w:rPr>
      </w:pPr>
      <w:r w:rsidRPr="00E65649">
        <w:rPr>
          <w:rFonts w:ascii="Times New Roman" w:hAnsi="Times New Roman" w:cs="Times New Roman"/>
          <w:b/>
          <w:sz w:val="23"/>
          <w:szCs w:val="23"/>
        </w:rPr>
        <w:t>URBROJ: 2198-</w:t>
      </w:r>
      <w:r w:rsidR="00EE3C45" w:rsidRPr="00E65649">
        <w:rPr>
          <w:rFonts w:ascii="Times New Roman" w:hAnsi="Times New Roman" w:cs="Times New Roman"/>
          <w:b/>
          <w:sz w:val="23"/>
          <w:szCs w:val="23"/>
        </w:rPr>
        <w:t>01</w:t>
      </w:r>
      <w:r w:rsidRPr="00E65649">
        <w:rPr>
          <w:rFonts w:ascii="Times New Roman" w:hAnsi="Times New Roman" w:cs="Times New Roman"/>
          <w:b/>
          <w:sz w:val="23"/>
          <w:szCs w:val="23"/>
        </w:rPr>
        <w:t>-</w:t>
      </w:r>
      <w:r w:rsidR="00610BA2" w:rsidRPr="00E65649">
        <w:rPr>
          <w:rFonts w:ascii="Times New Roman" w:hAnsi="Times New Roman" w:cs="Times New Roman"/>
          <w:b/>
          <w:sz w:val="23"/>
          <w:szCs w:val="23"/>
        </w:rPr>
        <w:t>2</w:t>
      </w:r>
      <w:r w:rsidR="00400D00" w:rsidRPr="00E65649">
        <w:rPr>
          <w:rFonts w:ascii="Times New Roman" w:hAnsi="Times New Roman" w:cs="Times New Roman"/>
          <w:b/>
          <w:sz w:val="23"/>
          <w:szCs w:val="23"/>
        </w:rPr>
        <w:t>6</w:t>
      </w:r>
      <w:r w:rsidRPr="00E65649">
        <w:rPr>
          <w:rFonts w:ascii="Times New Roman" w:hAnsi="Times New Roman" w:cs="Times New Roman"/>
          <w:b/>
          <w:sz w:val="23"/>
          <w:szCs w:val="23"/>
        </w:rPr>
        <w:t>-</w:t>
      </w:r>
      <w:r w:rsidR="00001727" w:rsidRPr="00E65649">
        <w:rPr>
          <w:rFonts w:ascii="Times New Roman" w:hAnsi="Times New Roman" w:cs="Times New Roman"/>
          <w:b/>
          <w:sz w:val="23"/>
          <w:szCs w:val="23"/>
        </w:rPr>
        <w:t>6</w:t>
      </w:r>
    </w:p>
    <w:p w14:paraId="06C2DBB9" w14:textId="77777777" w:rsidR="00AF3404" w:rsidRPr="00E65649" w:rsidRDefault="00AF3404" w:rsidP="004C3DC5">
      <w:pPr>
        <w:spacing w:after="0"/>
        <w:jc w:val="both"/>
        <w:rPr>
          <w:rFonts w:ascii="Times New Roman" w:hAnsi="Times New Roman" w:cs="Times New Roman"/>
          <w:b/>
          <w:sz w:val="23"/>
          <w:szCs w:val="23"/>
        </w:rPr>
      </w:pPr>
    </w:p>
    <w:p w14:paraId="06C2DBBA" w14:textId="5B380526" w:rsidR="00AF3404" w:rsidRPr="00E65649" w:rsidRDefault="00AF3404" w:rsidP="004C3DC5">
      <w:pPr>
        <w:spacing w:after="0"/>
        <w:jc w:val="both"/>
        <w:rPr>
          <w:rFonts w:ascii="Times New Roman" w:hAnsi="Times New Roman" w:cs="Times New Roman"/>
          <w:b/>
          <w:sz w:val="23"/>
          <w:szCs w:val="23"/>
        </w:rPr>
      </w:pPr>
      <w:r w:rsidRPr="00E65649">
        <w:rPr>
          <w:rFonts w:ascii="Times New Roman" w:hAnsi="Times New Roman" w:cs="Times New Roman"/>
          <w:b/>
          <w:sz w:val="23"/>
          <w:szCs w:val="23"/>
        </w:rPr>
        <w:t>Zadar,</w:t>
      </w:r>
      <w:r w:rsidR="007C1EFE" w:rsidRPr="00E65649">
        <w:rPr>
          <w:rFonts w:ascii="Times New Roman" w:hAnsi="Times New Roman" w:cs="Times New Roman"/>
          <w:b/>
          <w:sz w:val="23"/>
          <w:szCs w:val="23"/>
        </w:rPr>
        <w:t xml:space="preserve">  </w:t>
      </w:r>
      <w:r w:rsidR="00001727" w:rsidRPr="00E65649">
        <w:rPr>
          <w:rFonts w:ascii="Times New Roman" w:hAnsi="Times New Roman" w:cs="Times New Roman"/>
          <w:b/>
          <w:sz w:val="23"/>
          <w:szCs w:val="23"/>
        </w:rPr>
        <w:t>4</w:t>
      </w:r>
      <w:r w:rsidR="002D373F" w:rsidRPr="00E65649">
        <w:rPr>
          <w:rFonts w:ascii="Times New Roman" w:hAnsi="Times New Roman" w:cs="Times New Roman"/>
          <w:b/>
          <w:sz w:val="23"/>
          <w:szCs w:val="23"/>
        </w:rPr>
        <w:t>.</w:t>
      </w:r>
      <w:r w:rsidRPr="00E65649">
        <w:rPr>
          <w:rFonts w:ascii="Times New Roman" w:hAnsi="Times New Roman" w:cs="Times New Roman"/>
          <w:b/>
          <w:sz w:val="23"/>
          <w:szCs w:val="23"/>
        </w:rPr>
        <w:t xml:space="preserve"> </w:t>
      </w:r>
      <w:r w:rsidR="00001727" w:rsidRPr="00E65649">
        <w:rPr>
          <w:rFonts w:ascii="Times New Roman" w:hAnsi="Times New Roman" w:cs="Times New Roman"/>
          <w:b/>
          <w:sz w:val="23"/>
          <w:szCs w:val="23"/>
        </w:rPr>
        <w:t>studenog</w:t>
      </w:r>
      <w:r w:rsidRPr="00E65649">
        <w:rPr>
          <w:rFonts w:ascii="Times New Roman" w:hAnsi="Times New Roman" w:cs="Times New Roman"/>
          <w:b/>
          <w:sz w:val="23"/>
          <w:szCs w:val="23"/>
        </w:rPr>
        <w:t xml:space="preserve"> 20</w:t>
      </w:r>
      <w:r w:rsidR="00610BA2" w:rsidRPr="00E65649">
        <w:rPr>
          <w:rFonts w:ascii="Times New Roman" w:hAnsi="Times New Roman" w:cs="Times New Roman"/>
          <w:b/>
          <w:sz w:val="23"/>
          <w:szCs w:val="23"/>
        </w:rPr>
        <w:t>2</w:t>
      </w:r>
      <w:r w:rsidR="00400D00" w:rsidRPr="00E65649">
        <w:rPr>
          <w:rFonts w:ascii="Times New Roman" w:hAnsi="Times New Roman" w:cs="Times New Roman"/>
          <w:b/>
          <w:sz w:val="23"/>
          <w:szCs w:val="23"/>
        </w:rPr>
        <w:t>6</w:t>
      </w:r>
      <w:r w:rsidRPr="00E65649">
        <w:rPr>
          <w:rFonts w:ascii="Times New Roman" w:hAnsi="Times New Roman" w:cs="Times New Roman"/>
          <w:b/>
          <w:sz w:val="23"/>
          <w:szCs w:val="23"/>
        </w:rPr>
        <w:t>. godine</w:t>
      </w:r>
    </w:p>
    <w:p w14:paraId="06C2DBBB" w14:textId="77777777" w:rsidR="00AF3404" w:rsidRPr="00E65649" w:rsidRDefault="00AF3404" w:rsidP="004C3DC5">
      <w:pPr>
        <w:spacing w:after="0"/>
        <w:jc w:val="both"/>
        <w:rPr>
          <w:rFonts w:ascii="Times New Roman" w:hAnsi="Times New Roman" w:cs="Times New Roman"/>
          <w:b/>
          <w:sz w:val="23"/>
          <w:szCs w:val="23"/>
        </w:rPr>
      </w:pPr>
    </w:p>
    <w:p w14:paraId="06C2DBBC" w14:textId="017A6D34" w:rsidR="00AF3404" w:rsidRDefault="00156584"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Na temelju članka </w:t>
      </w:r>
      <w:r w:rsidR="0069621E" w:rsidRPr="00E65649">
        <w:rPr>
          <w:rFonts w:ascii="Times New Roman" w:eastAsia="Times New Roman" w:hAnsi="Times New Roman" w:cs="Times New Roman"/>
          <w:sz w:val="23"/>
          <w:szCs w:val="23"/>
          <w:lang w:eastAsia="hr-HR"/>
        </w:rPr>
        <w:t xml:space="preserve">19. stavka </w:t>
      </w:r>
      <w:r w:rsidR="00595892" w:rsidRPr="00E65649">
        <w:rPr>
          <w:rFonts w:ascii="Times New Roman" w:eastAsia="Times New Roman" w:hAnsi="Times New Roman" w:cs="Times New Roman"/>
          <w:sz w:val="23"/>
          <w:szCs w:val="23"/>
          <w:lang w:eastAsia="hr-HR"/>
        </w:rPr>
        <w:t>2</w:t>
      </w:r>
      <w:r w:rsidR="0069621E"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Zakona o službenicima i namještenicima u lokalnoj i područnoj (regionalnoj) samoupravi (</w:t>
      </w:r>
      <w:r w:rsidR="00A56CEB"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Narodne novine</w:t>
      </w:r>
      <w:r w:rsidR="00A56CEB"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 xml:space="preserve"> broj 86/08, 61/11</w:t>
      </w:r>
      <w:r w:rsidR="001E27C8" w:rsidRPr="00E65649">
        <w:rPr>
          <w:rFonts w:ascii="Times New Roman" w:eastAsia="Times New Roman" w:hAnsi="Times New Roman" w:cs="Times New Roman"/>
          <w:sz w:val="23"/>
          <w:szCs w:val="23"/>
          <w:lang w:eastAsia="hr-HR"/>
        </w:rPr>
        <w:t>, 4/18</w:t>
      </w:r>
      <w:r w:rsidR="0058704F" w:rsidRPr="00E65649">
        <w:rPr>
          <w:rFonts w:ascii="Times New Roman" w:eastAsia="Times New Roman" w:hAnsi="Times New Roman" w:cs="Times New Roman"/>
          <w:sz w:val="23"/>
          <w:szCs w:val="23"/>
          <w:lang w:eastAsia="hr-HR"/>
        </w:rPr>
        <w:t>,</w:t>
      </w:r>
      <w:r w:rsidR="002E5F69" w:rsidRPr="00E65649">
        <w:rPr>
          <w:rFonts w:ascii="Times New Roman" w:eastAsia="Times New Roman" w:hAnsi="Times New Roman" w:cs="Times New Roman"/>
          <w:sz w:val="23"/>
          <w:szCs w:val="23"/>
          <w:lang w:eastAsia="hr-HR"/>
        </w:rPr>
        <w:t xml:space="preserve"> </w:t>
      </w:r>
      <w:r w:rsidR="0058704F" w:rsidRPr="00E65649">
        <w:rPr>
          <w:rFonts w:ascii="Times New Roman" w:eastAsia="Times New Roman" w:hAnsi="Times New Roman" w:cs="Times New Roman"/>
          <w:sz w:val="23"/>
          <w:szCs w:val="23"/>
          <w:lang w:eastAsia="hr-HR"/>
        </w:rPr>
        <w:t>112/19</w:t>
      </w:r>
      <w:r w:rsidR="00A56CEB" w:rsidRPr="00E65649">
        <w:rPr>
          <w:rFonts w:ascii="Times New Roman" w:eastAsia="Times New Roman" w:hAnsi="Times New Roman" w:cs="Times New Roman"/>
          <w:sz w:val="23"/>
          <w:szCs w:val="23"/>
          <w:lang w:eastAsia="hr-HR"/>
        </w:rPr>
        <w:t>, 17/25</w:t>
      </w:r>
      <w:r w:rsidRPr="00E65649">
        <w:rPr>
          <w:rFonts w:ascii="Times New Roman" w:eastAsia="Times New Roman" w:hAnsi="Times New Roman" w:cs="Times New Roman"/>
          <w:sz w:val="23"/>
          <w:szCs w:val="23"/>
          <w:lang w:eastAsia="hr-HR"/>
        </w:rPr>
        <w:t xml:space="preserve">), </w:t>
      </w:r>
      <w:r w:rsidR="00897DBC" w:rsidRPr="00E65649">
        <w:rPr>
          <w:rFonts w:ascii="Times New Roman" w:eastAsia="Times New Roman" w:hAnsi="Times New Roman" w:cs="Times New Roman"/>
          <w:sz w:val="23"/>
          <w:szCs w:val="23"/>
          <w:lang w:eastAsia="hr-HR"/>
        </w:rPr>
        <w:t>župan Zadarske županije</w:t>
      </w:r>
      <w:r w:rsidRPr="00E65649">
        <w:rPr>
          <w:rFonts w:ascii="Times New Roman" w:eastAsia="Times New Roman" w:hAnsi="Times New Roman" w:cs="Times New Roman"/>
          <w:sz w:val="23"/>
          <w:szCs w:val="23"/>
          <w:lang w:eastAsia="hr-HR"/>
        </w:rPr>
        <w:t xml:space="preserve">, </w:t>
      </w:r>
      <w:r w:rsidR="00AF3404" w:rsidRPr="00E65649">
        <w:rPr>
          <w:rFonts w:ascii="Times New Roman" w:eastAsia="Times New Roman" w:hAnsi="Times New Roman" w:cs="Times New Roman"/>
          <w:sz w:val="23"/>
          <w:szCs w:val="23"/>
          <w:lang w:eastAsia="hr-HR"/>
        </w:rPr>
        <w:t>objavljuje</w:t>
      </w:r>
    </w:p>
    <w:p w14:paraId="7E3D5E3E" w14:textId="77777777" w:rsidR="00E74906" w:rsidRPr="00E65649" w:rsidRDefault="00E74906" w:rsidP="004C3DC5">
      <w:pPr>
        <w:spacing w:after="0" w:line="240" w:lineRule="auto"/>
        <w:jc w:val="both"/>
        <w:rPr>
          <w:rFonts w:ascii="Times New Roman" w:eastAsia="Times New Roman" w:hAnsi="Times New Roman" w:cs="Times New Roman"/>
          <w:sz w:val="23"/>
          <w:szCs w:val="23"/>
          <w:lang w:eastAsia="hr-HR"/>
        </w:rPr>
      </w:pPr>
    </w:p>
    <w:p w14:paraId="06C2DBBD" w14:textId="77777777" w:rsidR="00DD5765" w:rsidRPr="00E65649" w:rsidRDefault="00DD5765" w:rsidP="004C3DC5">
      <w:pPr>
        <w:spacing w:after="0" w:line="240" w:lineRule="auto"/>
        <w:jc w:val="both"/>
        <w:rPr>
          <w:rFonts w:ascii="Times New Roman" w:eastAsia="Times New Roman" w:hAnsi="Times New Roman" w:cs="Times New Roman"/>
          <w:sz w:val="23"/>
          <w:szCs w:val="23"/>
          <w:lang w:eastAsia="hr-HR"/>
        </w:rPr>
      </w:pPr>
    </w:p>
    <w:p w14:paraId="06C2DBBE" w14:textId="77777777" w:rsidR="00DD5765" w:rsidRPr="00E65649" w:rsidRDefault="00DD5765" w:rsidP="004C3DC5">
      <w:pPr>
        <w:spacing w:after="0" w:line="240" w:lineRule="auto"/>
        <w:jc w:val="center"/>
        <w:rPr>
          <w:rFonts w:ascii="Times New Roman" w:eastAsia="Times New Roman" w:hAnsi="Times New Roman" w:cs="Times New Roman"/>
          <w:b/>
          <w:sz w:val="23"/>
          <w:szCs w:val="23"/>
          <w:lang w:eastAsia="hr-HR"/>
        </w:rPr>
      </w:pPr>
      <w:r w:rsidRPr="00E65649">
        <w:rPr>
          <w:rFonts w:ascii="Times New Roman" w:eastAsia="Times New Roman" w:hAnsi="Times New Roman" w:cs="Times New Roman"/>
          <w:b/>
          <w:sz w:val="23"/>
          <w:szCs w:val="23"/>
          <w:lang w:eastAsia="hr-HR"/>
        </w:rPr>
        <w:t>UPUTE I OBAVIJESTI KANDIDATIMA</w:t>
      </w:r>
    </w:p>
    <w:p w14:paraId="297E8300" w14:textId="77777777" w:rsidR="00582CE8" w:rsidRPr="00E65649" w:rsidRDefault="00582CE8" w:rsidP="004C3DC5">
      <w:pPr>
        <w:spacing w:after="0" w:line="240" w:lineRule="auto"/>
        <w:jc w:val="center"/>
        <w:rPr>
          <w:rFonts w:ascii="Times New Roman" w:hAnsi="Times New Roman" w:cs="Times New Roman"/>
          <w:b/>
          <w:sz w:val="23"/>
          <w:szCs w:val="23"/>
        </w:rPr>
      </w:pPr>
      <w:r w:rsidRPr="00E65649">
        <w:rPr>
          <w:rFonts w:ascii="Times New Roman" w:eastAsia="Times New Roman" w:hAnsi="Times New Roman" w:cs="Times New Roman"/>
          <w:b/>
          <w:sz w:val="23"/>
          <w:szCs w:val="23"/>
          <w:lang w:eastAsia="hr-HR"/>
        </w:rPr>
        <w:t xml:space="preserve">KOJI PODNOSE PRIJAVE NA JAVNI NATJEČAJ </w:t>
      </w:r>
      <w:r w:rsidRPr="00E65649">
        <w:rPr>
          <w:rFonts w:ascii="Times New Roman" w:hAnsi="Times New Roman" w:cs="Times New Roman"/>
          <w:b/>
          <w:sz w:val="23"/>
          <w:szCs w:val="23"/>
        </w:rPr>
        <w:t xml:space="preserve">ZA IMENOVANJE </w:t>
      </w:r>
    </w:p>
    <w:p w14:paraId="06C2DBC0" w14:textId="2B054189" w:rsidR="00365552" w:rsidRPr="00E65649" w:rsidRDefault="00582CE8" w:rsidP="00582CE8">
      <w:pPr>
        <w:spacing w:after="0" w:line="240" w:lineRule="auto"/>
        <w:jc w:val="center"/>
        <w:rPr>
          <w:rFonts w:ascii="Times New Roman" w:hAnsi="Times New Roman" w:cs="Times New Roman"/>
          <w:b/>
          <w:sz w:val="23"/>
          <w:szCs w:val="23"/>
        </w:rPr>
      </w:pPr>
      <w:r w:rsidRPr="00E65649">
        <w:rPr>
          <w:rFonts w:ascii="Times New Roman" w:hAnsi="Times New Roman" w:cs="Times New Roman"/>
          <w:b/>
          <w:sz w:val="23"/>
          <w:szCs w:val="23"/>
        </w:rPr>
        <w:t>PROČELNIKA</w:t>
      </w:r>
      <w:r w:rsidR="00001727" w:rsidRPr="00E65649">
        <w:rPr>
          <w:rFonts w:ascii="Times New Roman" w:hAnsi="Times New Roman" w:cs="Times New Roman"/>
          <w:b/>
          <w:sz w:val="23"/>
          <w:szCs w:val="23"/>
        </w:rPr>
        <w:t xml:space="preserve"> U</w:t>
      </w:r>
      <w:r w:rsidRPr="00E65649">
        <w:rPr>
          <w:rFonts w:ascii="Times New Roman" w:hAnsi="Times New Roman" w:cs="Times New Roman"/>
          <w:b/>
          <w:sz w:val="23"/>
          <w:szCs w:val="23"/>
        </w:rPr>
        <w:t xml:space="preserve"> UPRAVNI</w:t>
      </w:r>
      <w:r w:rsidR="00001727" w:rsidRPr="00E65649">
        <w:rPr>
          <w:rFonts w:ascii="Times New Roman" w:hAnsi="Times New Roman" w:cs="Times New Roman"/>
          <w:b/>
          <w:sz w:val="23"/>
          <w:szCs w:val="23"/>
        </w:rPr>
        <w:t>M</w:t>
      </w:r>
      <w:r w:rsidRPr="00E65649">
        <w:rPr>
          <w:rFonts w:ascii="Times New Roman" w:hAnsi="Times New Roman" w:cs="Times New Roman"/>
          <w:b/>
          <w:sz w:val="23"/>
          <w:szCs w:val="23"/>
        </w:rPr>
        <w:t xml:space="preserve"> TIJEL</w:t>
      </w:r>
      <w:r w:rsidR="00001727" w:rsidRPr="00E65649">
        <w:rPr>
          <w:rFonts w:ascii="Times New Roman" w:hAnsi="Times New Roman" w:cs="Times New Roman"/>
          <w:b/>
          <w:sz w:val="23"/>
          <w:szCs w:val="23"/>
        </w:rPr>
        <w:t>IMA</w:t>
      </w:r>
      <w:r w:rsidRPr="00E65649">
        <w:rPr>
          <w:rFonts w:ascii="Times New Roman" w:hAnsi="Times New Roman" w:cs="Times New Roman"/>
          <w:b/>
          <w:sz w:val="23"/>
          <w:szCs w:val="23"/>
        </w:rPr>
        <w:t xml:space="preserve"> ZADARSKE ŽUPANIJE</w:t>
      </w:r>
    </w:p>
    <w:p w14:paraId="06C2DBC1" w14:textId="77777777" w:rsidR="0069621E" w:rsidRPr="00E65649" w:rsidRDefault="0069621E" w:rsidP="004C3DC5">
      <w:pPr>
        <w:spacing w:after="0" w:line="240" w:lineRule="auto"/>
        <w:jc w:val="both"/>
        <w:rPr>
          <w:rFonts w:ascii="Times New Roman" w:eastAsia="Times New Roman" w:hAnsi="Times New Roman" w:cs="Times New Roman"/>
          <w:b/>
          <w:sz w:val="23"/>
          <w:szCs w:val="23"/>
          <w:lang w:eastAsia="hr-HR"/>
        </w:rPr>
      </w:pPr>
    </w:p>
    <w:p w14:paraId="7577BD6F" w14:textId="00DE9D6C" w:rsidR="00E10E72" w:rsidRPr="00E65649" w:rsidRDefault="0069621E"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U „Narodnim novinama“ broj</w:t>
      </w:r>
      <w:r w:rsidR="008562CD" w:rsidRPr="00E65649">
        <w:rPr>
          <w:rFonts w:ascii="Times New Roman" w:eastAsia="Times New Roman" w:hAnsi="Times New Roman" w:cs="Times New Roman"/>
          <w:sz w:val="23"/>
          <w:szCs w:val="23"/>
          <w:lang w:eastAsia="hr-HR"/>
        </w:rPr>
        <w:t xml:space="preserve"> </w:t>
      </w:r>
      <w:r w:rsidR="00DC774B" w:rsidRPr="00E65649">
        <w:rPr>
          <w:rFonts w:ascii="Times New Roman" w:eastAsia="Times New Roman" w:hAnsi="Times New Roman" w:cs="Times New Roman"/>
          <w:sz w:val="23"/>
          <w:szCs w:val="23"/>
          <w:lang w:eastAsia="hr-HR"/>
        </w:rPr>
        <w:t>127</w:t>
      </w:r>
      <w:r w:rsidRPr="00E65649">
        <w:rPr>
          <w:rFonts w:ascii="Times New Roman" w:eastAsia="Times New Roman" w:hAnsi="Times New Roman" w:cs="Times New Roman"/>
          <w:sz w:val="23"/>
          <w:szCs w:val="23"/>
          <w:lang w:eastAsia="hr-HR"/>
        </w:rPr>
        <w:t>/20</w:t>
      </w:r>
      <w:r w:rsidR="002E5F69" w:rsidRPr="00E65649">
        <w:rPr>
          <w:rFonts w:ascii="Times New Roman" w:eastAsia="Times New Roman" w:hAnsi="Times New Roman" w:cs="Times New Roman"/>
          <w:sz w:val="23"/>
          <w:szCs w:val="23"/>
          <w:lang w:eastAsia="hr-HR"/>
        </w:rPr>
        <w:t>2</w:t>
      </w:r>
      <w:r w:rsidR="008F5F35" w:rsidRPr="00E65649">
        <w:rPr>
          <w:rFonts w:ascii="Times New Roman" w:eastAsia="Times New Roman" w:hAnsi="Times New Roman" w:cs="Times New Roman"/>
          <w:sz w:val="23"/>
          <w:szCs w:val="23"/>
          <w:lang w:eastAsia="hr-HR"/>
        </w:rPr>
        <w:t>6</w:t>
      </w:r>
      <w:r w:rsidRPr="00E65649">
        <w:rPr>
          <w:rFonts w:ascii="Times New Roman" w:eastAsia="Times New Roman" w:hAnsi="Times New Roman" w:cs="Times New Roman"/>
          <w:sz w:val="23"/>
          <w:szCs w:val="23"/>
          <w:lang w:eastAsia="hr-HR"/>
        </w:rPr>
        <w:t xml:space="preserve"> od </w:t>
      </w:r>
      <w:r w:rsidR="000C53F6" w:rsidRPr="00E65649">
        <w:rPr>
          <w:rFonts w:ascii="Times New Roman" w:eastAsia="Times New Roman" w:hAnsi="Times New Roman" w:cs="Times New Roman"/>
          <w:sz w:val="23"/>
          <w:szCs w:val="23"/>
          <w:lang w:eastAsia="hr-HR"/>
        </w:rPr>
        <w:t>4</w:t>
      </w:r>
      <w:r w:rsidRPr="00E65649">
        <w:rPr>
          <w:rFonts w:ascii="Times New Roman" w:eastAsia="Times New Roman" w:hAnsi="Times New Roman" w:cs="Times New Roman"/>
          <w:sz w:val="23"/>
          <w:szCs w:val="23"/>
          <w:lang w:eastAsia="hr-HR"/>
        </w:rPr>
        <w:t xml:space="preserve">. </w:t>
      </w:r>
      <w:r w:rsidR="008F5F35" w:rsidRPr="00E65649">
        <w:rPr>
          <w:rFonts w:ascii="Times New Roman" w:eastAsia="Times New Roman" w:hAnsi="Times New Roman" w:cs="Times New Roman"/>
          <w:sz w:val="23"/>
          <w:szCs w:val="23"/>
          <w:lang w:eastAsia="hr-HR"/>
        </w:rPr>
        <w:t>studenog</w:t>
      </w:r>
      <w:r w:rsidRPr="00E65649">
        <w:rPr>
          <w:rFonts w:ascii="Times New Roman" w:eastAsia="Times New Roman" w:hAnsi="Times New Roman" w:cs="Times New Roman"/>
          <w:sz w:val="23"/>
          <w:szCs w:val="23"/>
          <w:lang w:eastAsia="hr-HR"/>
        </w:rPr>
        <w:t xml:space="preserve"> 20</w:t>
      </w:r>
      <w:r w:rsidR="002E5F69" w:rsidRPr="00E65649">
        <w:rPr>
          <w:rFonts w:ascii="Times New Roman" w:eastAsia="Times New Roman" w:hAnsi="Times New Roman" w:cs="Times New Roman"/>
          <w:sz w:val="23"/>
          <w:szCs w:val="23"/>
          <w:lang w:eastAsia="hr-HR"/>
        </w:rPr>
        <w:t>2</w:t>
      </w:r>
      <w:r w:rsidR="008F5F35" w:rsidRPr="00E65649">
        <w:rPr>
          <w:rFonts w:ascii="Times New Roman" w:eastAsia="Times New Roman" w:hAnsi="Times New Roman" w:cs="Times New Roman"/>
          <w:sz w:val="23"/>
          <w:szCs w:val="23"/>
          <w:lang w:eastAsia="hr-HR"/>
        </w:rPr>
        <w:t>6</w:t>
      </w:r>
      <w:r w:rsidRPr="00E65649">
        <w:rPr>
          <w:rFonts w:ascii="Times New Roman" w:eastAsia="Times New Roman" w:hAnsi="Times New Roman" w:cs="Times New Roman"/>
          <w:sz w:val="23"/>
          <w:szCs w:val="23"/>
          <w:lang w:eastAsia="hr-HR"/>
        </w:rPr>
        <w:t>. godine objavljen je javni natječaj</w:t>
      </w:r>
      <w:r w:rsidR="00BA0A63" w:rsidRPr="00E65649">
        <w:rPr>
          <w:rFonts w:ascii="Times New Roman" w:eastAsia="Times New Roman" w:hAnsi="Times New Roman" w:cs="Times New Roman"/>
          <w:sz w:val="23"/>
          <w:szCs w:val="23"/>
          <w:lang w:eastAsia="hr-HR"/>
        </w:rPr>
        <w:t xml:space="preserve"> za</w:t>
      </w:r>
      <w:r w:rsidR="00E10E72" w:rsidRPr="00E65649">
        <w:rPr>
          <w:rFonts w:ascii="Times New Roman" w:eastAsia="Times New Roman" w:hAnsi="Times New Roman" w:cs="Times New Roman"/>
          <w:sz w:val="23"/>
          <w:szCs w:val="23"/>
          <w:lang w:eastAsia="hr-HR"/>
        </w:rPr>
        <w:t xml:space="preserve"> </w:t>
      </w:r>
      <w:r w:rsidR="00EE3C45" w:rsidRPr="00E65649">
        <w:rPr>
          <w:rFonts w:ascii="Times New Roman" w:eastAsia="Times New Roman" w:hAnsi="Times New Roman" w:cs="Times New Roman"/>
          <w:sz w:val="23"/>
          <w:szCs w:val="23"/>
          <w:lang w:eastAsia="hr-HR"/>
        </w:rPr>
        <w:t>imenovanje</w:t>
      </w:r>
      <w:r w:rsidR="004E6391" w:rsidRPr="00E65649">
        <w:rPr>
          <w:rFonts w:ascii="Times New Roman" w:eastAsia="Times New Roman" w:hAnsi="Times New Roman" w:cs="Times New Roman"/>
          <w:sz w:val="23"/>
          <w:szCs w:val="23"/>
          <w:lang w:eastAsia="hr-HR"/>
        </w:rPr>
        <w:t xml:space="preserve"> </w:t>
      </w:r>
      <w:r w:rsidR="00347562" w:rsidRPr="00E65649">
        <w:rPr>
          <w:rFonts w:ascii="Times New Roman" w:eastAsia="Times New Roman" w:hAnsi="Times New Roman" w:cs="Times New Roman"/>
          <w:sz w:val="23"/>
          <w:szCs w:val="23"/>
          <w:lang w:eastAsia="hr-HR"/>
        </w:rPr>
        <w:t xml:space="preserve">pročelnika </w:t>
      </w:r>
      <w:r w:rsidR="00C67B87" w:rsidRPr="00E65649">
        <w:rPr>
          <w:rFonts w:ascii="Times New Roman" w:eastAsia="Times New Roman" w:hAnsi="Times New Roman" w:cs="Times New Roman"/>
          <w:sz w:val="23"/>
          <w:szCs w:val="23"/>
          <w:lang w:eastAsia="hr-HR"/>
        </w:rPr>
        <w:t>u</w:t>
      </w:r>
      <w:r w:rsidR="00347562" w:rsidRPr="00E65649">
        <w:rPr>
          <w:rFonts w:ascii="Times New Roman" w:eastAsia="Times New Roman" w:hAnsi="Times New Roman" w:cs="Times New Roman"/>
          <w:sz w:val="23"/>
          <w:szCs w:val="23"/>
          <w:lang w:eastAsia="hr-HR"/>
        </w:rPr>
        <w:t>pravnih tijela Zadarske županije</w:t>
      </w:r>
      <w:r w:rsidR="00F97606" w:rsidRPr="00E65649">
        <w:rPr>
          <w:rFonts w:ascii="Times New Roman" w:eastAsia="Times New Roman" w:hAnsi="Times New Roman" w:cs="Times New Roman"/>
          <w:sz w:val="23"/>
          <w:szCs w:val="23"/>
          <w:lang w:eastAsia="hr-HR"/>
        </w:rPr>
        <w:t>, kako slijedi:</w:t>
      </w:r>
    </w:p>
    <w:p w14:paraId="560004CE" w14:textId="77777777" w:rsidR="000C53F6" w:rsidRPr="00E65649" w:rsidRDefault="000C53F6" w:rsidP="004C3DC5">
      <w:pPr>
        <w:spacing w:after="0" w:line="240" w:lineRule="auto"/>
        <w:jc w:val="both"/>
        <w:rPr>
          <w:rFonts w:ascii="Times New Roman" w:eastAsia="Times New Roman" w:hAnsi="Times New Roman" w:cs="Times New Roman"/>
          <w:sz w:val="23"/>
          <w:szCs w:val="23"/>
          <w:lang w:eastAsia="hr-HR"/>
        </w:rPr>
      </w:pPr>
    </w:p>
    <w:p w14:paraId="38BA73E4" w14:textId="776F84A3" w:rsidR="00D1216A" w:rsidRPr="00E65649" w:rsidRDefault="00D1216A" w:rsidP="00D1216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1. </w:t>
      </w:r>
      <w:r w:rsidRPr="00E65649">
        <w:rPr>
          <w:rFonts w:ascii="Times New Roman" w:eastAsia="Times New Roman" w:hAnsi="Times New Roman" w:cs="Times New Roman"/>
          <w:b/>
          <w:bCs/>
          <w:sz w:val="23"/>
          <w:szCs w:val="23"/>
          <w:lang w:eastAsia="hr-HR"/>
        </w:rPr>
        <w:t>pročelnik</w:t>
      </w:r>
      <w:r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b/>
          <w:bCs/>
          <w:sz w:val="23"/>
          <w:szCs w:val="23"/>
          <w:lang w:eastAsia="hr-HR"/>
        </w:rPr>
        <w:t>u Službi za unutarnju reviziju</w:t>
      </w:r>
      <w:r w:rsidRPr="00E65649">
        <w:rPr>
          <w:rFonts w:ascii="Times New Roman" w:eastAsia="Times New Roman" w:hAnsi="Times New Roman" w:cs="Times New Roman"/>
          <w:sz w:val="23"/>
          <w:szCs w:val="23"/>
          <w:lang w:eastAsia="hr-HR"/>
        </w:rPr>
        <w:t>, radno mjesto broj 13. iz Pravilnika</w:t>
      </w:r>
      <w:r w:rsidR="00784FEC" w:rsidRPr="00E65649">
        <w:rPr>
          <w:rFonts w:ascii="Times New Roman" w:eastAsia="Times New Roman" w:hAnsi="Times New Roman" w:cs="Times New Roman"/>
          <w:sz w:val="23"/>
          <w:szCs w:val="23"/>
          <w:lang w:eastAsia="hr-HR"/>
        </w:rPr>
        <w:t xml:space="preserve"> o unutarnjem redu upravnih tijela Zadarske županije („Službeni glasnik Zadarske županije“ broj 17/2</w:t>
      </w:r>
      <w:r w:rsidR="00FB61B1" w:rsidRPr="00E65649">
        <w:rPr>
          <w:rFonts w:ascii="Times New Roman" w:eastAsia="Times New Roman" w:hAnsi="Times New Roman" w:cs="Times New Roman"/>
          <w:sz w:val="23"/>
          <w:szCs w:val="23"/>
          <w:lang w:eastAsia="hr-HR"/>
        </w:rPr>
        <w:t>6, u nastavku: Pravilnik)</w:t>
      </w:r>
      <w:r w:rsidRPr="00E65649">
        <w:rPr>
          <w:rFonts w:ascii="Times New Roman" w:eastAsia="Times New Roman" w:hAnsi="Times New Roman" w:cs="Times New Roman"/>
          <w:sz w:val="23"/>
          <w:szCs w:val="23"/>
          <w:lang w:eastAsia="hr-HR"/>
        </w:rPr>
        <w:t>, 1 izvršitelj, na neodređeno vrijeme, uz obvezni probni rad u trajanju od tri mjeseca,</w:t>
      </w:r>
    </w:p>
    <w:p w14:paraId="63FCC5F9" w14:textId="546B1F18" w:rsidR="00D1216A" w:rsidRPr="00E65649" w:rsidRDefault="00D1216A" w:rsidP="00D1216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2</w:t>
      </w:r>
      <w:r w:rsidRPr="00E65649">
        <w:rPr>
          <w:rFonts w:ascii="Times New Roman" w:eastAsia="Times New Roman" w:hAnsi="Times New Roman" w:cs="Times New Roman"/>
          <w:b/>
          <w:bCs/>
          <w:sz w:val="23"/>
          <w:szCs w:val="23"/>
          <w:lang w:eastAsia="hr-HR"/>
        </w:rPr>
        <w:t>. pročelnik u Upravnom odjelu za kulturu, sport i medije</w:t>
      </w:r>
      <w:r w:rsidRPr="00E65649">
        <w:rPr>
          <w:rFonts w:ascii="Times New Roman" w:eastAsia="Times New Roman" w:hAnsi="Times New Roman" w:cs="Times New Roman"/>
          <w:sz w:val="23"/>
          <w:szCs w:val="23"/>
          <w:lang w:eastAsia="hr-HR"/>
        </w:rPr>
        <w:t>, radno mjesto broj 99. iz Pravilnika, 1 izvršitelj, na neodređeno vrijeme, uz obvezni probni rad u trajanju od tri mjeseca,</w:t>
      </w:r>
    </w:p>
    <w:p w14:paraId="7343BA9E" w14:textId="73675CAD" w:rsidR="00D1216A" w:rsidRPr="00E65649" w:rsidRDefault="00D1216A" w:rsidP="00D1216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3. </w:t>
      </w:r>
      <w:r w:rsidRPr="00E65649">
        <w:rPr>
          <w:rFonts w:ascii="Times New Roman" w:eastAsia="Times New Roman" w:hAnsi="Times New Roman" w:cs="Times New Roman"/>
          <w:b/>
          <w:bCs/>
          <w:sz w:val="23"/>
          <w:szCs w:val="23"/>
          <w:lang w:eastAsia="hr-HR"/>
        </w:rPr>
        <w:t>pročelnik u Upravnom odjelu za imovinsko-pravne poslove</w:t>
      </w:r>
      <w:r w:rsidR="00434C1C" w:rsidRPr="00E65649">
        <w:rPr>
          <w:rFonts w:ascii="Times New Roman" w:eastAsia="Times New Roman" w:hAnsi="Times New Roman" w:cs="Times New Roman"/>
          <w:b/>
          <w:bCs/>
          <w:sz w:val="23"/>
          <w:szCs w:val="23"/>
          <w:lang w:eastAsia="hr-HR"/>
        </w:rPr>
        <w:t xml:space="preserve"> i graditeljstvo</w:t>
      </w:r>
      <w:r w:rsidRPr="00E65649">
        <w:rPr>
          <w:rFonts w:ascii="Times New Roman" w:eastAsia="Times New Roman" w:hAnsi="Times New Roman" w:cs="Times New Roman"/>
          <w:sz w:val="23"/>
          <w:szCs w:val="23"/>
          <w:lang w:eastAsia="hr-HR"/>
        </w:rPr>
        <w:t>, radno mjesto broj 113. iz Pravilnika, 1 izvršitelj, na neodređeno vrijeme, uz obvezni probni rad u trajanju od tri mjeseca,</w:t>
      </w:r>
    </w:p>
    <w:p w14:paraId="085B4573" w14:textId="5FADCAB0" w:rsidR="00D1216A" w:rsidRPr="00E65649" w:rsidRDefault="00D1216A" w:rsidP="00D1216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4. </w:t>
      </w:r>
      <w:r w:rsidRPr="00E65649">
        <w:rPr>
          <w:rFonts w:ascii="Times New Roman" w:eastAsia="Times New Roman" w:hAnsi="Times New Roman" w:cs="Times New Roman"/>
          <w:b/>
          <w:bCs/>
          <w:sz w:val="23"/>
          <w:szCs w:val="23"/>
          <w:lang w:eastAsia="hr-HR"/>
        </w:rPr>
        <w:t>pročelnik u Upravnom odjelu za javnu nabavu i EU fondove</w:t>
      </w:r>
      <w:r w:rsidRPr="00E65649">
        <w:rPr>
          <w:rFonts w:ascii="Times New Roman" w:eastAsia="Times New Roman" w:hAnsi="Times New Roman" w:cs="Times New Roman"/>
          <w:sz w:val="23"/>
          <w:szCs w:val="23"/>
          <w:lang w:eastAsia="hr-HR"/>
        </w:rPr>
        <w:t>, radno mjesto broj 189. iz Pravilnika, 1 izvršitelj, na neodređeno vrijeme, uz obvezni probni rad u trajanju od tri mjeseca,</w:t>
      </w:r>
    </w:p>
    <w:p w14:paraId="3AFC2B4D" w14:textId="673DBCA3" w:rsidR="005F0F1F" w:rsidRPr="00E65649" w:rsidRDefault="00D1216A" w:rsidP="00D1216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5. </w:t>
      </w:r>
      <w:r w:rsidRPr="00E65649">
        <w:rPr>
          <w:rFonts w:ascii="Times New Roman" w:eastAsia="Times New Roman" w:hAnsi="Times New Roman" w:cs="Times New Roman"/>
          <w:b/>
          <w:bCs/>
          <w:sz w:val="23"/>
          <w:szCs w:val="23"/>
          <w:lang w:eastAsia="hr-HR"/>
        </w:rPr>
        <w:t>pročelnik</w:t>
      </w:r>
      <w:r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b/>
          <w:bCs/>
          <w:sz w:val="23"/>
          <w:szCs w:val="23"/>
          <w:lang w:eastAsia="hr-HR"/>
        </w:rPr>
        <w:t>u Upravnom odjelu za obrazovanje</w:t>
      </w:r>
      <w:r w:rsidRPr="00E65649">
        <w:rPr>
          <w:rFonts w:ascii="Times New Roman" w:eastAsia="Times New Roman" w:hAnsi="Times New Roman" w:cs="Times New Roman"/>
          <w:sz w:val="23"/>
          <w:szCs w:val="23"/>
          <w:lang w:eastAsia="hr-HR"/>
        </w:rPr>
        <w:t>, radno mjesto broj 201. iz Pravilnika, 1 izvršitelj, na neodređeno vrijeme, uz obvezni probni rad u trajanju od tri mjeseca</w:t>
      </w:r>
      <w:r w:rsidR="00B46CD7" w:rsidRPr="00E65649">
        <w:rPr>
          <w:rFonts w:ascii="Times New Roman" w:eastAsia="Times New Roman" w:hAnsi="Times New Roman" w:cs="Times New Roman"/>
          <w:sz w:val="23"/>
          <w:szCs w:val="23"/>
          <w:lang w:eastAsia="hr-HR"/>
        </w:rPr>
        <w:t>.</w:t>
      </w:r>
    </w:p>
    <w:p w14:paraId="67FDCB08" w14:textId="77777777" w:rsidR="00B46CD7" w:rsidRPr="00E65649" w:rsidRDefault="00B46CD7" w:rsidP="00D1216A">
      <w:pPr>
        <w:spacing w:after="0" w:line="240" w:lineRule="auto"/>
        <w:jc w:val="both"/>
        <w:rPr>
          <w:rFonts w:ascii="Times New Roman" w:eastAsia="Times New Roman" w:hAnsi="Times New Roman" w:cs="Times New Roman"/>
          <w:sz w:val="23"/>
          <w:szCs w:val="23"/>
          <w:lang w:eastAsia="hr-HR"/>
        </w:rPr>
      </w:pPr>
    </w:p>
    <w:p w14:paraId="06C2DBC4" w14:textId="7F3C4177" w:rsidR="00365552" w:rsidRPr="00E65649" w:rsidRDefault="00365552"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Od dana objave </w:t>
      </w:r>
      <w:r w:rsidR="0069621E" w:rsidRPr="00E65649">
        <w:rPr>
          <w:rFonts w:ascii="Times New Roman" w:eastAsia="Times New Roman" w:hAnsi="Times New Roman" w:cs="Times New Roman"/>
          <w:sz w:val="23"/>
          <w:szCs w:val="23"/>
          <w:lang w:eastAsia="hr-HR"/>
        </w:rPr>
        <w:t xml:space="preserve">javnog natječaja u „Narodnim novinama“ počinje teći rok od </w:t>
      </w:r>
      <w:r w:rsidR="00B46CD7" w:rsidRPr="00E65649">
        <w:rPr>
          <w:rFonts w:ascii="Times New Roman" w:eastAsia="Times New Roman" w:hAnsi="Times New Roman" w:cs="Times New Roman"/>
          <w:b/>
          <w:bCs/>
          <w:sz w:val="23"/>
          <w:szCs w:val="23"/>
          <w:lang w:eastAsia="hr-HR"/>
        </w:rPr>
        <w:t>8</w:t>
      </w:r>
      <w:r w:rsidR="0069621E" w:rsidRPr="00E65649">
        <w:rPr>
          <w:rFonts w:ascii="Times New Roman" w:eastAsia="Times New Roman" w:hAnsi="Times New Roman" w:cs="Times New Roman"/>
          <w:b/>
          <w:bCs/>
          <w:sz w:val="23"/>
          <w:szCs w:val="23"/>
          <w:lang w:eastAsia="hr-HR"/>
        </w:rPr>
        <w:t xml:space="preserve"> dana</w:t>
      </w:r>
      <w:r w:rsidR="0069621E" w:rsidRPr="00E65649">
        <w:rPr>
          <w:rFonts w:ascii="Times New Roman" w:eastAsia="Times New Roman" w:hAnsi="Times New Roman" w:cs="Times New Roman"/>
          <w:sz w:val="23"/>
          <w:szCs w:val="23"/>
          <w:lang w:eastAsia="hr-HR"/>
        </w:rPr>
        <w:t xml:space="preserve"> za podnošenje prijava na javni natječaj.</w:t>
      </w:r>
      <w:r w:rsidRPr="00E65649">
        <w:rPr>
          <w:rFonts w:ascii="Times New Roman" w:eastAsia="Times New Roman" w:hAnsi="Times New Roman" w:cs="Times New Roman"/>
          <w:sz w:val="23"/>
          <w:szCs w:val="23"/>
          <w:lang w:eastAsia="hr-HR"/>
        </w:rPr>
        <w:t xml:space="preserve"> </w:t>
      </w:r>
      <w:r w:rsidR="00897DBC" w:rsidRPr="00E65649">
        <w:rPr>
          <w:rFonts w:ascii="Times New Roman" w:eastAsia="Times New Roman" w:hAnsi="Times New Roman" w:cs="Times New Roman"/>
          <w:sz w:val="23"/>
          <w:szCs w:val="23"/>
          <w:lang w:eastAsia="hr-HR"/>
        </w:rPr>
        <w:t>Slijedom navedenog, p</w:t>
      </w:r>
      <w:r w:rsidR="004C3F1F" w:rsidRPr="00E65649">
        <w:rPr>
          <w:rFonts w:ascii="Times New Roman" w:eastAsia="Times New Roman" w:hAnsi="Times New Roman" w:cs="Times New Roman"/>
          <w:sz w:val="23"/>
          <w:szCs w:val="23"/>
          <w:lang w:eastAsia="hr-HR"/>
        </w:rPr>
        <w:t xml:space="preserve">osljednji dan za podnošenje prijava na </w:t>
      </w:r>
      <w:r w:rsidR="003614A6" w:rsidRPr="00E65649">
        <w:rPr>
          <w:rFonts w:ascii="Times New Roman" w:eastAsia="Times New Roman" w:hAnsi="Times New Roman" w:cs="Times New Roman"/>
          <w:sz w:val="23"/>
          <w:szCs w:val="23"/>
          <w:lang w:eastAsia="hr-HR"/>
        </w:rPr>
        <w:t>javni natječaj</w:t>
      </w:r>
      <w:r w:rsidR="004C3F1F" w:rsidRPr="00E65649">
        <w:rPr>
          <w:rFonts w:ascii="Times New Roman" w:eastAsia="Times New Roman" w:hAnsi="Times New Roman" w:cs="Times New Roman"/>
          <w:sz w:val="23"/>
          <w:szCs w:val="23"/>
          <w:lang w:eastAsia="hr-HR"/>
        </w:rPr>
        <w:t xml:space="preserve"> </w:t>
      </w:r>
      <w:r w:rsidR="00C9330C" w:rsidRPr="00E65649">
        <w:rPr>
          <w:rFonts w:ascii="Times New Roman" w:eastAsia="Times New Roman" w:hAnsi="Times New Roman" w:cs="Times New Roman"/>
          <w:sz w:val="23"/>
          <w:szCs w:val="23"/>
          <w:lang w:eastAsia="hr-HR"/>
        </w:rPr>
        <w:t xml:space="preserve">je </w:t>
      </w:r>
      <w:r w:rsidR="000C53F6" w:rsidRPr="00E65649">
        <w:rPr>
          <w:rFonts w:ascii="Times New Roman" w:eastAsia="Times New Roman" w:hAnsi="Times New Roman" w:cs="Times New Roman"/>
          <w:sz w:val="23"/>
          <w:szCs w:val="23"/>
          <w:lang w:eastAsia="hr-HR"/>
        </w:rPr>
        <w:t>12</w:t>
      </w:r>
      <w:r w:rsidR="00C9330C" w:rsidRPr="00E65649">
        <w:rPr>
          <w:rFonts w:ascii="Times New Roman" w:eastAsia="Times New Roman" w:hAnsi="Times New Roman" w:cs="Times New Roman"/>
          <w:sz w:val="23"/>
          <w:szCs w:val="23"/>
          <w:lang w:eastAsia="hr-HR"/>
        </w:rPr>
        <w:t xml:space="preserve">. </w:t>
      </w:r>
      <w:r w:rsidR="00B46CD7" w:rsidRPr="00E65649">
        <w:rPr>
          <w:rFonts w:ascii="Times New Roman" w:eastAsia="Times New Roman" w:hAnsi="Times New Roman" w:cs="Times New Roman"/>
          <w:sz w:val="23"/>
          <w:szCs w:val="23"/>
          <w:lang w:eastAsia="hr-HR"/>
        </w:rPr>
        <w:t>studenog</w:t>
      </w:r>
      <w:r w:rsidR="00C9330C" w:rsidRPr="00E65649">
        <w:rPr>
          <w:rFonts w:ascii="Times New Roman" w:eastAsia="Times New Roman" w:hAnsi="Times New Roman" w:cs="Times New Roman"/>
          <w:sz w:val="23"/>
          <w:szCs w:val="23"/>
          <w:lang w:eastAsia="hr-HR"/>
        </w:rPr>
        <w:t xml:space="preserve"> 20</w:t>
      </w:r>
      <w:r w:rsidR="0058704F" w:rsidRPr="00E65649">
        <w:rPr>
          <w:rFonts w:ascii="Times New Roman" w:eastAsia="Times New Roman" w:hAnsi="Times New Roman" w:cs="Times New Roman"/>
          <w:sz w:val="23"/>
          <w:szCs w:val="23"/>
          <w:lang w:eastAsia="hr-HR"/>
        </w:rPr>
        <w:t>2</w:t>
      </w:r>
      <w:r w:rsidR="00B46CD7" w:rsidRPr="00E65649">
        <w:rPr>
          <w:rFonts w:ascii="Times New Roman" w:eastAsia="Times New Roman" w:hAnsi="Times New Roman" w:cs="Times New Roman"/>
          <w:sz w:val="23"/>
          <w:szCs w:val="23"/>
          <w:lang w:eastAsia="hr-HR"/>
        </w:rPr>
        <w:t>6</w:t>
      </w:r>
      <w:r w:rsidR="00C9330C" w:rsidRPr="00E65649">
        <w:rPr>
          <w:rFonts w:ascii="Times New Roman" w:eastAsia="Times New Roman" w:hAnsi="Times New Roman" w:cs="Times New Roman"/>
          <w:sz w:val="23"/>
          <w:szCs w:val="23"/>
          <w:lang w:eastAsia="hr-HR"/>
        </w:rPr>
        <w:t>. godine.</w:t>
      </w:r>
      <w:r w:rsidR="0071225D" w:rsidRPr="00E65649">
        <w:rPr>
          <w:rFonts w:ascii="Times New Roman" w:hAnsi="Times New Roman" w:cs="Times New Roman"/>
          <w:sz w:val="23"/>
          <w:szCs w:val="23"/>
        </w:rPr>
        <w:t xml:space="preserve"> </w:t>
      </w:r>
      <w:r w:rsidR="00C9330C" w:rsidRPr="00E65649">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B46CD7" w:rsidRPr="00E65649">
        <w:rPr>
          <w:rFonts w:ascii="Times New Roman" w:eastAsia="Times New Roman" w:hAnsi="Times New Roman" w:cs="Times New Roman"/>
          <w:sz w:val="23"/>
          <w:szCs w:val="23"/>
          <w:lang w:eastAsia="hr-HR"/>
        </w:rPr>
        <w:t>Ivana Mažuranića 28</w:t>
      </w:r>
      <w:r w:rsidR="00C9330C" w:rsidRPr="00E65649">
        <w:rPr>
          <w:rFonts w:ascii="Times New Roman" w:eastAsia="Times New Roman" w:hAnsi="Times New Roman" w:cs="Times New Roman"/>
          <w:sz w:val="23"/>
          <w:szCs w:val="23"/>
          <w:lang w:eastAsia="hr-HR"/>
        </w:rPr>
        <w:t>, 23000 Zadar, a ako je prijava upućena poštom preporučeno ili predana ovlaštenom pružatelju poštanskih usluga</w:t>
      </w:r>
      <w:r w:rsidR="0058704F" w:rsidRPr="00E65649">
        <w:rPr>
          <w:rFonts w:ascii="Times New Roman" w:eastAsia="Times New Roman" w:hAnsi="Times New Roman" w:cs="Times New Roman"/>
          <w:sz w:val="23"/>
          <w:szCs w:val="23"/>
          <w:lang w:eastAsia="hr-HR"/>
        </w:rPr>
        <w:t xml:space="preserve"> kao preporučena pošiljka</w:t>
      </w:r>
      <w:r w:rsidR="00C9330C" w:rsidRPr="00E65649">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E65649"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4D5F7F15" w:rsidR="007E54BE" w:rsidRPr="00E65649" w:rsidRDefault="00F93412" w:rsidP="004C3DC5">
      <w:pPr>
        <w:spacing w:after="0" w:line="240" w:lineRule="auto"/>
        <w:jc w:val="both"/>
        <w:rPr>
          <w:rFonts w:ascii="Times New Roman" w:eastAsia="Times New Roman" w:hAnsi="Times New Roman" w:cs="Times New Roman"/>
          <w:b/>
          <w:sz w:val="23"/>
          <w:szCs w:val="23"/>
          <w:lang w:eastAsia="hr-HR"/>
        </w:rPr>
      </w:pPr>
      <w:r w:rsidRPr="00E65649">
        <w:rPr>
          <w:rFonts w:ascii="Times New Roman" w:eastAsia="Times New Roman" w:hAnsi="Times New Roman" w:cs="Times New Roman"/>
          <w:b/>
          <w:sz w:val="23"/>
          <w:szCs w:val="23"/>
          <w:lang w:eastAsia="hr-HR"/>
        </w:rPr>
        <w:t xml:space="preserve">I. </w:t>
      </w:r>
      <w:r w:rsidR="007E54BE" w:rsidRPr="00E65649">
        <w:rPr>
          <w:rFonts w:ascii="Times New Roman" w:eastAsia="Times New Roman" w:hAnsi="Times New Roman" w:cs="Times New Roman"/>
          <w:b/>
          <w:sz w:val="23"/>
          <w:szCs w:val="23"/>
          <w:lang w:eastAsia="hr-HR"/>
        </w:rPr>
        <w:t>Opis poslova radnih mjesta, koja se popunjavaju predmetnim javnim natječajem</w:t>
      </w:r>
      <w:r w:rsidR="00582CE8" w:rsidRPr="00E65649">
        <w:rPr>
          <w:rFonts w:ascii="Times New Roman" w:eastAsia="Times New Roman" w:hAnsi="Times New Roman" w:cs="Times New Roman"/>
          <w:b/>
          <w:sz w:val="23"/>
          <w:szCs w:val="23"/>
          <w:lang w:eastAsia="hr-HR"/>
        </w:rPr>
        <w:t>:</w:t>
      </w:r>
    </w:p>
    <w:p w14:paraId="6D086503" w14:textId="77777777" w:rsidR="007E54BE" w:rsidRPr="00E65649" w:rsidRDefault="007E54BE" w:rsidP="004C3DC5">
      <w:pPr>
        <w:spacing w:after="0" w:line="240" w:lineRule="auto"/>
        <w:jc w:val="both"/>
        <w:rPr>
          <w:rFonts w:ascii="Times New Roman" w:eastAsia="Times New Roman" w:hAnsi="Times New Roman" w:cs="Times New Roman"/>
          <w:b/>
          <w:sz w:val="23"/>
          <w:szCs w:val="23"/>
          <w:lang w:eastAsia="hr-HR"/>
        </w:rPr>
      </w:pPr>
    </w:p>
    <w:p w14:paraId="22233D22" w14:textId="46057E47" w:rsidR="007E54BE" w:rsidRPr="00E65649" w:rsidRDefault="007E54BE" w:rsidP="004C3DC5">
      <w:pPr>
        <w:spacing w:after="0" w:line="240" w:lineRule="auto"/>
        <w:jc w:val="both"/>
        <w:rPr>
          <w:rFonts w:ascii="Times New Roman" w:eastAsia="Times New Roman" w:hAnsi="Times New Roman" w:cs="Times New Roman"/>
          <w:sz w:val="23"/>
          <w:szCs w:val="23"/>
          <w:shd w:val="clear" w:color="auto" w:fill="FFFFFF"/>
          <w:lang w:eastAsia="hr-HR"/>
        </w:rPr>
      </w:pPr>
      <w:r w:rsidRPr="00E65649">
        <w:rPr>
          <w:rFonts w:ascii="Times New Roman" w:eastAsia="Times New Roman" w:hAnsi="Times New Roman" w:cs="Times New Roman"/>
          <w:b/>
          <w:sz w:val="23"/>
          <w:szCs w:val="23"/>
          <w:lang w:eastAsia="hr-HR"/>
        </w:rPr>
        <w:t>1</w:t>
      </w:r>
      <w:r w:rsidR="008020B8" w:rsidRPr="00E65649">
        <w:rPr>
          <w:rFonts w:ascii="Times New Roman" w:eastAsia="Times New Roman" w:hAnsi="Times New Roman" w:cs="Times New Roman"/>
          <w:b/>
          <w:sz w:val="23"/>
          <w:szCs w:val="23"/>
          <w:lang w:eastAsia="hr-HR"/>
        </w:rPr>
        <w:t>.</w:t>
      </w:r>
      <w:r w:rsidR="00B46CD7" w:rsidRPr="00E65649">
        <w:rPr>
          <w:sz w:val="23"/>
          <w:szCs w:val="23"/>
        </w:rPr>
        <w:t xml:space="preserve"> </w:t>
      </w:r>
      <w:r w:rsidR="00B46CD7" w:rsidRPr="00E65649">
        <w:rPr>
          <w:rFonts w:ascii="Times New Roman" w:eastAsia="Times New Roman" w:hAnsi="Times New Roman" w:cs="Times New Roman"/>
          <w:b/>
          <w:sz w:val="23"/>
          <w:szCs w:val="23"/>
          <w:lang w:eastAsia="hr-HR"/>
        </w:rPr>
        <w:t>pročelnik u Službi za unutarnju reviziju, radno mjesto broj 13. iz Pravilnika</w:t>
      </w:r>
      <w:r w:rsidRPr="00E65649">
        <w:rPr>
          <w:rFonts w:ascii="Times New Roman" w:eastAsia="Times New Roman" w:hAnsi="Times New Roman" w:cs="Times New Roman"/>
          <w:b/>
          <w:sz w:val="23"/>
          <w:szCs w:val="23"/>
          <w:lang w:eastAsia="hr-HR"/>
        </w:rPr>
        <w:t>:</w:t>
      </w:r>
      <w:r w:rsidRPr="00E65649">
        <w:rPr>
          <w:rFonts w:ascii="Times New Roman" w:eastAsia="Times New Roman" w:hAnsi="Times New Roman" w:cs="Times New Roman"/>
          <w:sz w:val="23"/>
          <w:szCs w:val="23"/>
          <w:shd w:val="clear" w:color="auto" w:fill="FFFFFF"/>
          <w:lang w:eastAsia="hr-HR"/>
        </w:rPr>
        <w:t xml:space="preserve"> </w:t>
      </w:r>
    </w:p>
    <w:p w14:paraId="18C2A438" w14:textId="23EE5D46" w:rsidR="00B46CD7" w:rsidRPr="00E65649" w:rsidRDefault="00B46CD7" w:rsidP="00B46CD7">
      <w:pPr>
        <w:spacing w:after="0" w:line="240" w:lineRule="auto"/>
        <w:jc w:val="both"/>
        <w:rPr>
          <w:rFonts w:ascii="Times New Roman" w:eastAsia="Times New Roman" w:hAnsi="Times New Roman" w:cs="Times New Roman"/>
          <w:sz w:val="23"/>
          <w:szCs w:val="23"/>
        </w:rPr>
      </w:pPr>
      <w:bookmarkStart w:id="0" w:name="_Hlk96341616"/>
      <w:r w:rsidRPr="00E65649">
        <w:rPr>
          <w:rFonts w:ascii="Times New Roman" w:eastAsia="Times New Roman" w:hAnsi="Times New Roman" w:cs="Times New Roman"/>
          <w:sz w:val="23"/>
          <w:szCs w:val="23"/>
        </w:rPr>
        <w:t xml:space="preserve">- upravlja i organizira rad Službe u skladu sa zakonskim i pod-zakonskim propisima i internim aktima, </w:t>
      </w:r>
    </w:p>
    <w:p w14:paraId="7E22C7D7" w14:textId="755A2185" w:rsidR="00B46CD7" w:rsidRPr="00E65649" w:rsidRDefault="00B46CD7"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lastRenderedPageBreak/>
        <w:t xml:space="preserve">- izrađuje i predlaže županu donošenje Strateškog i godišnjeg plana revizije te ih uz odobrenje župana dostavlja Središnjoj harmonizacijskoj jedinici Ministarstva financija u propisanim rokovima, </w:t>
      </w:r>
    </w:p>
    <w:p w14:paraId="2CF2CED3" w14:textId="77777777" w:rsidR="007F3F2B" w:rsidRPr="00E65649" w:rsidRDefault="00B46CD7"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xml:space="preserve">- odlučuje o pokretanju pojedinačnih revizija u skladu s godišnjim planom provođenja unutarnje revizije odnosno po nalogu župana o pokretanju ad </w:t>
      </w:r>
      <w:proofErr w:type="spellStart"/>
      <w:r w:rsidRPr="00E65649">
        <w:rPr>
          <w:rFonts w:ascii="Times New Roman" w:eastAsia="Times New Roman" w:hAnsi="Times New Roman" w:cs="Times New Roman"/>
          <w:sz w:val="23"/>
          <w:szCs w:val="23"/>
        </w:rPr>
        <w:t>hoc</w:t>
      </w:r>
      <w:proofErr w:type="spellEnd"/>
      <w:r w:rsidRPr="00E65649">
        <w:rPr>
          <w:rFonts w:ascii="Times New Roman" w:eastAsia="Times New Roman" w:hAnsi="Times New Roman" w:cs="Times New Roman"/>
          <w:sz w:val="23"/>
          <w:szCs w:val="23"/>
        </w:rPr>
        <w:t xml:space="preserve"> revizija</w:t>
      </w:r>
    </w:p>
    <w:p w14:paraId="17597899" w14:textId="088FC0AE" w:rsidR="00B46CD7"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w:t>
      </w:r>
      <w:r w:rsidR="00B46CD7" w:rsidRPr="00E65649">
        <w:rPr>
          <w:rFonts w:ascii="Times New Roman" w:eastAsia="Times New Roman" w:hAnsi="Times New Roman" w:cs="Times New Roman"/>
          <w:sz w:val="23"/>
          <w:szCs w:val="23"/>
        </w:rPr>
        <w:t xml:space="preserve"> </w:t>
      </w:r>
      <w:r w:rsidRPr="00E65649">
        <w:rPr>
          <w:rFonts w:ascii="Times New Roman" w:eastAsia="Times New Roman" w:hAnsi="Times New Roman" w:cs="Times New Roman"/>
          <w:sz w:val="23"/>
          <w:szCs w:val="23"/>
        </w:rPr>
        <w:t>n</w:t>
      </w:r>
      <w:r w:rsidR="00B46CD7" w:rsidRPr="00E65649">
        <w:rPr>
          <w:rFonts w:ascii="Times New Roman" w:eastAsia="Times New Roman" w:hAnsi="Times New Roman" w:cs="Times New Roman"/>
          <w:sz w:val="23"/>
          <w:szCs w:val="23"/>
        </w:rPr>
        <w:t xml:space="preserve">adzire i sudjeluje u provođenju revizija procesa iz djelokruga rada Županije i u proračunskim, izvanproračunskim i ostalim korisnicima proračuna Zadarske županije, daje neovisno i objektivno stručno mišljenje, savjete i preporuke za unapređenje poslovanja, </w:t>
      </w:r>
    </w:p>
    <w:p w14:paraId="5E7431DD" w14:textId="2771B407" w:rsidR="00B46CD7"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o</w:t>
      </w:r>
      <w:r w:rsidR="00B46CD7" w:rsidRPr="00E65649">
        <w:rPr>
          <w:rFonts w:ascii="Times New Roman" w:eastAsia="Times New Roman" w:hAnsi="Times New Roman" w:cs="Times New Roman"/>
          <w:sz w:val="23"/>
          <w:szCs w:val="23"/>
        </w:rPr>
        <w:t>dobrava konačno revizorsko izvješće i dostavlja ga županu i odgovornim osobama revidirane jedinice</w:t>
      </w:r>
      <w:r w:rsidRPr="00E65649">
        <w:rPr>
          <w:rFonts w:ascii="Times New Roman" w:eastAsia="Times New Roman" w:hAnsi="Times New Roman" w:cs="Times New Roman"/>
          <w:sz w:val="23"/>
          <w:szCs w:val="23"/>
        </w:rPr>
        <w:t>,</w:t>
      </w:r>
    </w:p>
    <w:p w14:paraId="2AA9D28A" w14:textId="26EB4FAC" w:rsidR="00B46CD7"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v</w:t>
      </w:r>
      <w:r w:rsidR="00B46CD7" w:rsidRPr="00E65649">
        <w:rPr>
          <w:rFonts w:ascii="Times New Roman" w:eastAsia="Times New Roman" w:hAnsi="Times New Roman" w:cs="Times New Roman"/>
          <w:sz w:val="23"/>
          <w:szCs w:val="23"/>
        </w:rPr>
        <w:t>odi bazu preporuka unutarnje revizije te prati provedbu danih preporuka sukladno planu djelovanja o čemu izvještava župana</w:t>
      </w:r>
      <w:r w:rsidRPr="00E65649">
        <w:rPr>
          <w:rFonts w:ascii="Times New Roman" w:eastAsia="Times New Roman" w:hAnsi="Times New Roman" w:cs="Times New Roman"/>
          <w:sz w:val="23"/>
          <w:szCs w:val="23"/>
        </w:rPr>
        <w:t>,</w:t>
      </w:r>
      <w:r w:rsidR="00B46CD7" w:rsidRPr="00E65649">
        <w:rPr>
          <w:rFonts w:ascii="Times New Roman" w:eastAsia="Times New Roman" w:hAnsi="Times New Roman" w:cs="Times New Roman"/>
          <w:sz w:val="23"/>
          <w:szCs w:val="23"/>
        </w:rPr>
        <w:t xml:space="preserve"> </w:t>
      </w:r>
    </w:p>
    <w:p w14:paraId="4FFEB726" w14:textId="4772E8BB" w:rsidR="00B46CD7"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i</w:t>
      </w:r>
      <w:r w:rsidR="00B46CD7" w:rsidRPr="00E65649">
        <w:rPr>
          <w:rFonts w:ascii="Times New Roman" w:eastAsia="Times New Roman" w:hAnsi="Times New Roman" w:cs="Times New Roman"/>
          <w:sz w:val="23"/>
          <w:szCs w:val="23"/>
        </w:rPr>
        <w:t>zrađuje pojedinačna, periodična ili godišnja izvješća o radu unutarnje revizije u skladu s propisima. Izrađuje mišljenja uz izjavu čelnika o fiskalnoj odgovornosti, kao i uz izjave čelnika revidiranih subjekata</w:t>
      </w:r>
      <w:r w:rsidRPr="00E65649">
        <w:rPr>
          <w:rFonts w:ascii="Times New Roman" w:eastAsia="Times New Roman" w:hAnsi="Times New Roman" w:cs="Times New Roman"/>
          <w:sz w:val="23"/>
          <w:szCs w:val="23"/>
        </w:rPr>
        <w:t>,</w:t>
      </w:r>
      <w:r w:rsidR="00B46CD7" w:rsidRPr="00E65649">
        <w:rPr>
          <w:rFonts w:ascii="Times New Roman" w:eastAsia="Times New Roman" w:hAnsi="Times New Roman" w:cs="Times New Roman"/>
          <w:sz w:val="23"/>
          <w:szCs w:val="23"/>
        </w:rPr>
        <w:t xml:space="preserve"> </w:t>
      </w:r>
    </w:p>
    <w:p w14:paraId="7DB08449" w14:textId="77777777" w:rsidR="007F3F2B"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s</w:t>
      </w:r>
      <w:r w:rsidR="00B46CD7" w:rsidRPr="00E65649">
        <w:rPr>
          <w:rFonts w:ascii="Times New Roman" w:eastAsia="Times New Roman" w:hAnsi="Times New Roman" w:cs="Times New Roman"/>
          <w:sz w:val="23"/>
          <w:szCs w:val="23"/>
        </w:rPr>
        <w:t>urađuje sa Središnjom harmonizacijskom jedinicom i Državnim uredom za reviziju</w:t>
      </w:r>
      <w:r w:rsidRPr="00E65649">
        <w:rPr>
          <w:rFonts w:ascii="Times New Roman" w:eastAsia="Times New Roman" w:hAnsi="Times New Roman" w:cs="Times New Roman"/>
          <w:sz w:val="23"/>
          <w:szCs w:val="23"/>
        </w:rPr>
        <w:t>,</w:t>
      </w:r>
    </w:p>
    <w:p w14:paraId="0B68EB13" w14:textId="77777777" w:rsidR="007F3F2B"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d</w:t>
      </w:r>
      <w:r w:rsidR="00B46CD7" w:rsidRPr="00E65649">
        <w:rPr>
          <w:rFonts w:ascii="Times New Roman" w:eastAsia="Times New Roman" w:hAnsi="Times New Roman" w:cs="Times New Roman"/>
          <w:sz w:val="23"/>
          <w:szCs w:val="23"/>
        </w:rPr>
        <w:t>ostavlja podatke vezane uz jedinicu za unutarnju reviziju i unutarnje revizore za potrebe vođenja registra jedinica za unutarnju reviziju i registra ovlaštenih unutarnjih revizora za javni sektor</w:t>
      </w:r>
      <w:r w:rsidRPr="00E65649">
        <w:rPr>
          <w:rFonts w:ascii="Times New Roman" w:eastAsia="Times New Roman" w:hAnsi="Times New Roman" w:cs="Times New Roman"/>
          <w:sz w:val="23"/>
          <w:szCs w:val="23"/>
        </w:rPr>
        <w:t>,</w:t>
      </w:r>
    </w:p>
    <w:p w14:paraId="79C4FD6D" w14:textId="17C52B2C" w:rsidR="00B46CD7"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w:t>
      </w:r>
      <w:r w:rsidR="00B46CD7" w:rsidRPr="00E65649">
        <w:rPr>
          <w:rFonts w:ascii="Times New Roman" w:eastAsia="Times New Roman" w:hAnsi="Times New Roman" w:cs="Times New Roman"/>
          <w:sz w:val="23"/>
          <w:szCs w:val="23"/>
        </w:rPr>
        <w:t xml:space="preserve"> </w:t>
      </w:r>
      <w:r w:rsidRPr="00E65649">
        <w:rPr>
          <w:rFonts w:ascii="Times New Roman" w:eastAsia="Times New Roman" w:hAnsi="Times New Roman" w:cs="Times New Roman"/>
          <w:sz w:val="23"/>
          <w:szCs w:val="23"/>
        </w:rPr>
        <w:t>p</w:t>
      </w:r>
      <w:r w:rsidR="00B46CD7" w:rsidRPr="00E65649">
        <w:rPr>
          <w:rFonts w:ascii="Times New Roman" w:eastAsia="Times New Roman" w:hAnsi="Times New Roman" w:cs="Times New Roman"/>
          <w:sz w:val="23"/>
          <w:szCs w:val="23"/>
        </w:rPr>
        <w:t>rati i predlaže stalnu edukaciju revizora u svrhu kontinuiranog stručnog usavršavanja</w:t>
      </w:r>
      <w:r w:rsidRPr="00E65649">
        <w:rPr>
          <w:rFonts w:ascii="Times New Roman" w:eastAsia="Times New Roman" w:hAnsi="Times New Roman" w:cs="Times New Roman"/>
          <w:sz w:val="23"/>
          <w:szCs w:val="23"/>
        </w:rPr>
        <w:t>,</w:t>
      </w:r>
    </w:p>
    <w:p w14:paraId="1E0E300C" w14:textId="77777777" w:rsidR="007F3F2B"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 o</w:t>
      </w:r>
      <w:r w:rsidR="00B46CD7" w:rsidRPr="00E65649">
        <w:rPr>
          <w:rFonts w:ascii="Times New Roman" w:eastAsia="Times New Roman" w:hAnsi="Times New Roman" w:cs="Times New Roman"/>
          <w:sz w:val="23"/>
          <w:szCs w:val="23"/>
        </w:rPr>
        <w:t>bavlja sve ostale poslove u skladu s Zakonom i po nalogu župana</w:t>
      </w:r>
      <w:r w:rsidRPr="00E65649">
        <w:rPr>
          <w:rFonts w:ascii="Times New Roman" w:eastAsia="Times New Roman" w:hAnsi="Times New Roman" w:cs="Times New Roman"/>
          <w:sz w:val="23"/>
          <w:szCs w:val="23"/>
        </w:rPr>
        <w:t>,</w:t>
      </w:r>
    </w:p>
    <w:p w14:paraId="4EE8B7FC" w14:textId="75CBCC62" w:rsidR="007A4D2A" w:rsidRPr="00E65649" w:rsidRDefault="007F3F2B" w:rsidP="00B46CD7">
      <w:pPr>
        <w:spacing w:after="0" w:line="240" w:lineRule="auto"/>
        <w:jc w:val="both"/>
        <w:rPr>
          <w:rFonts w:ascii="Times New Roman" w:eastAsia="Times New Roman" w:hAnsi="Times New Roman" w:cs="Times New Roman"/>
          <w:sz w:val="23"/>
          <w:szCs w:val="23"/>
        </w:rPr>
      </w:pPr>
      <w:r w:rsidRPr="00E65649">
        <w:rPr>
          <w:rFonts w:ascii="Times New Roman" w:eastAsia="Times New Roman" w:hAnsi="Times New Roman" w:cs="Times New Roman"/>
          <w:sz w:val="23"/>
          <w:szCs w:val="23"/>
        </w:rPr>
        <w:t>-</w:t>
      </w:r>
      <w:r w:rsidR="00B46CD7" w:rsidRPr="00E65649">
        <w:rPr>
          <w:rFonts w:ascii="Times New Roman" w:eastAsia="Times New Roman" w:hAnsi="Times New Roman" w:cs="Times New Roman"/>
          <w:sz w:val="23"/>
          <w:szCs w:val="23"/>
        </w:rPr>
        <w:t xml:space="preserve"> </w:t>
      </w:r>
      <w:r w:rsidRPr="00E65649">
        <w:rPr>
          <w:rFonts w:ascii="Times New Roman" w:eastAsia="Times New Roman" w:hAnsi="Times New Roman" w:cs="Times New Roman"/>
          <w:sz w:val="23"/>
          <w:szCs w:val="23"/>
        </w:rPr>
        <w:t>d</w:t>
      </w:r>
      <w:r w:rsidR="00B46CD7" w:rsidRPr="00E65649">
        <w:rPr>
          <w:rFonts w:ascii="Times New Roman" w:eastAsia="Times New Roman" w:hAnsi="Times New Roman" w:cs="Times New Roman"/>
          <w:sz w:val="23"/>
          <w:szCs w:val="23"/>
        </w:rPr>
        <w:t>onosi rješenja i druge akte u upravnom postupku iz područja službeničkih odnosa za službenike u Službi</w:t>
      </w:r>
      <w:r w:rsidRPr="00E65649">
        <w:rPr>
          <w:rFonts w:ascii="Times New Roman" w:eastAsia="Times New Roman" w:hAnsi="Times New Roman" w:cs="Times New Roman"/>
          <w:sz w:val="23"/>
          <w:szCs w:val="23"/>
        </w:rPr>
        <w:t>.</w:t>
      </w:r>
    </w:p>
    <w:p w14:paraId="5C0DBB12" w14:textId="77777777" w:rsidR="007F3F2B" w:rsidRPr="00E65649" w:rsidRDefault="007F3F2B" w:rsidP="00B46CD7">
      <w:pPr>
        <w:spacing w:after="0" w:line="240" w:lineRule="auto"/>
        <w:jc w:val="both"/>
        <w:rPr>
          <w:rFonts w:ascii="Times New Roman" w:eastAsia="Times New Roman" w:hAnsi="Times New Roman" w:cs="Times New Roman"/>
          <w:sz w:val="23"/>
          <w:szCs w:val="23"/>
        </w:rPr>
      </w:pPr>
    </w:p>
    <w:p w14:paraId="3BA2524D" w14:textId="01A46368" w:rsidR="00D61E19" w:rsidRPr="00E65649" w:rsidRDefault="00D61E19" w:rsidP="00B76274">
      <w:pPr>
        <w:spacing w:after="0" w:line="240" w:lineRule="auto"/>
        <w:jc w:val="both"/>
        <w:rPr>
          <w:rFonts w:ascii="Times New Roman" w:hAnsi="Times New Roman" w:cs="Times New Roman"/>
          <w:b/>
          <w:bCs/>
          <w:sz w:val="23"/>
          <w:szCs w:val="23"/>
        </w:rPr>
      </w:pPr>
      <w:r w:rsidRPr="00E65649">
        <w:rPr>
          <w:rFonts w:ascii="Times New Roman" w:eastAsia="Times New Roman" w:hAnsi="Times New Roman" w:cs="Times New Roman"/>
          <w:b/>
          <w:bCs/>
          <w:sz w:val="23"/>
          <w:szCs w:val="23"/>
        </w:rPr>
        <w:t xml:space="preserve">2. </w:t>
      </w:r>
      <w:r w:rsidR="007F3F2B" w:rsidRPr="00E65649">
        <w:rPr>
          <w:rFonts w:ascii="Times New Roman" w:hAnsi="Times New Roman" w:cs="Times New Roman"/>
          <w:b/>
          <w:bCs/>
          <w:sz w:val="23"/>
          <w:szCs w:val="23"/>
        </w:rPr>
        <w:t>pročelnik u Upravnom odjelu za kulturu, sport i medije, radno mjesto broj 99. iz Pravilnika</w:t>
      </w:r>
      <w:r w:rsidRPr="00E65649">
        <w:rPr>
          <w:rFonts w:ascii="Times New Roman" w:hAnsi="Times New Roman" w:cs="Times New Roman"/>
          <w:b/>
          <w:bCs/>
          <w:sz w:val="23"/>
          <w:szCs w:val="23"/>
        </w:rPr>
        <w:t>:</w:t>
      </w:r>
    </w:p>
    <w:p w14:paraId="4558DCA0" w14:textId="77777777" w:rsidR="00085C2B" w:rsidRPr="00E65649" w:rsidRDefault="00085C2B" w:rsidP="004C3DC5">
      <w:pPr>
        <w:spacing w:after="0" w:line="240" w:lineRule="auto"/>
        <w:jc w:val="both"/>
        <w:rPr>
          <w:rFonts w:ascii="Times New Roman" w:hAnsi="Times New Roman" w:cs="Times New Roman"/>
          <w:sz w:val="23"/>
          <w:szCs w:val="23"/>
        </w:rPr>
      </w:pPr>
    </w:p>
    <w:bookmarkEnd w:id="0"/>
    <w:p w14:paraId="64976EAB" w14:textId="1B598E00" w:rsidR="007F3F2B" w:rsidRPr="00E65649" w:rsidRDefault="007F3F2B" w:rsidP="007F3F2B">
      <w:pPr>
        <w:pStyle w:val="Bezproreda"/>
        <w:jc w:val="both"/>
        <w:rPr>
          <w:sz w:val="23"/>
          <w:szCs w:val="23"/>
          <w:lang w:val="hr-HR"/>
        </w:rPr>
      </w:pPr>
      <w:r w:rsidRPr="00E65649">
        <w:rPr>
          <w:sz w:val="23"/>
          <w:szCs w:val="23"/>
          <w:lang w:val="hr-HR"/>
        </w:rPr>
        <w:t>- rukovodi Upravnim odjelom, planira, organizira, koordinira i nadzire rad, osigurava zakonito, pravodobno i učinkovito obavljanje poslova te odgovara za rad Odjela,</w:t>
      </w:r>
    </w:p>
    <w:p w14:paraId="207D719C" w14:textId="76B35DB3" w:rsidR="007F3F2B" w:rsidRPr="00E65649" w:rsidRDefault="007F3F2B" w:rsidP="007F3F2B">
      <w:pPr>
        <w:pStyle w:val="Bezproreda"/>
        <w:jc w:val="both"/>
        <w:rPr>
          <w:sz w:val="23"/>
          <w:szCs w:val="23"/>
          <w:lang w:val="hr-HR"/>
        </w:rPr>
      </w:pPr>
      <w:r w:rsidRPr="00E65649">
        <w:rPr>
          <w:sz w:val="23"/>
          <w:szCs w:val="23"/>
          <w:lang w:val="hr-HR"/>
        </w:rPr>
        <w:t>- predlaže politiku razvoja kulture, sporta, medija i odnosa s javnošću te koordinira izradu strateških dokumenata, programa javnih potreba, proračuna i drugih planskih akata,</w:t>
      </w:r>
    </w:p>
    <w:p w14:paraId="077C3F33" w14:textId="72F7BD3E" w:rsidR="007F3F2B" w:rsidRPr="00E65649" w:rsidRDefault="007F3F2B" w:rsidP="007F3F2B">
      <w:pPr>
        <w:pStyle w:val="Bezproreda"/>
        <w:jc w:val="both"/>
        <w:rPr>
          <w:sz w:val="23"/>
          <w:szCs w:val="23"/>
          <w:lang w:val="hr-HR"/>
        </w:rPr>
      </w:pPr>
      <w:r w:rsidRPr="00E65649">
        <w:rPr>
          <w:sz w:val="23"/>
          <w:szCs w:val="23"/>
          <w:lang w:val="hr-HR"/>
        </w:rPr>
        <w:t>- rješava najsloženija stručna i upravna pitanja iz djelokruga Odjela te usmjerava provedbu zakona, općih akata, odluka župana i Županijske skupštine,</w:t>
      </w:r>
    </w:p>
    <w:p w14:paraId="44912C9E" w14:textId="7A51A61F" w:rsidR="007F3F2B" w:rsidRPr="00E65649" w:rsidRDefault="007F3F2B" w:rsidP="007F3F2B">
      <w:pPr>
        <w:pStyle w:val="Bezproreda"/>
        <w:jc w:val="both"/>
        <w:rPr>
          <w:sz w:val="23"/>
          <w:szCs w:val="23"/>
          <w:lang w:val="hr-HR"/>
        </w:rPr>
      </w:pPr>
      <w:r w:rsidRPr="00E65649">
        <w:rPr>
          <w:sz w:val="23"/>
          <w:szCs w:val="23"/>
          <w:lang w:val="hr-HR"/>
        </w:rPr>
        <w:t>- koordinira suradnju s ministarstvima, ustanovama, jedinicama lokalne samouprave, sportskim i kulturnim organizacijama, medijima i drugim dionicima,</w:t>
      </w:r>
    </w:p>
    <w:p w14:paraId="10697FDE" w14:textId="4679F41B" w:rsidR="007F3F2B" w:rsidRPr="00E65649" w:rsidRDefault="007F3F2B" w:rsidP="007F3F2B">
      <w:pPr>
        <w:pStyle w:val="Bezproreda"/>
        <w:jc w:val="both"/>
        <w:rPr>
          <w:sz w:val="23"/>
          <w:szCs w:val="23"/>
          <w:lang w:val="hr-HR"/>
        </w:rPr>
      </w:pPr>
      <w:r w:rsidRPr="00E65649">
        <w:rPr>
          <w:sz w:val="23"/>
          <w:szCs w:val="23"/>
          <w:lang w:val="hr-HR"/>
        </w:rPr>
        <w:t>- priprema i predlaže akte iz nadležnosti župana i Županijske skupštine, program rada i izvješća o radu Odjela te prati izvršenje proračunskih pozicija,</w:t>
      </w:r>
    </w:p>
    <w:p w14:paraId="1E184A4E" w14:textId="689B7D32" w:rsidR="0061247B" w:rsidRPr="00E65649" w:rsidRDefault="007F3F2B" w:rsidP="007F3F2B">
      <w:pPr>
        <w:pStyle w:val="Bezproreda"/>
        <w:jc w:val="both"/>
        <w:rPr>
          <w:sz w:val="23"/>
          <w:szCs w:val="23"/>
          <w:lang w:val="hr-HR"/>
        </w:rPr>
      </w:pPr>
      <w:r w:rsidRPr="00E65649">
        <w:rPr>
          <w:sz w:val="23"/>
          <w:szCs w:val="23"/>
          <w:lang w:val="hr-HR"/>
        </w:rPr>
        <w:t xml:space="preserve">- donosi rješenja iz područja službeničkih odnosa i druga rješenja za koja je ovlašten te obavlja druge poslove po nalogu župana. </w:t>
      </w:r>
    </w:p>
    <w:p w14:paraId="27691A4B" w14:textId="77777777" w:rsidR="007F3F2B" w:rsidRPr="00E65649" w:rsidRDefault="007F3F2B" w:rsidP="007F3F2B">
      <w:pPr>
        <w:pStyle w:val="Bezproreda"/>
        <w:jc w:val="both"/>
        <w:rPr>
          <w:sz w:val="23"/>
          <w:szCs w:val="23"/>
          <w:lang w:val="hr-HR"/>
        </w:rPr>
      </w:pPr>
    </w:p>
    <w:p w14:paraId="5155B003" w14:textId="0BAB7958" w:rsidR="00D61E19" w:rsidRPr="00E65649" w:rsidRDefault="00D61E19" w:rsidP="00C12CF9">
      <w:pPr>
        <w:pStyle w:val="Bezproreda"/>
        <w:jc w:val="both"/>
        <w:rPr>
          <w:b/>
          <w:bCs/>
          <w:sz w:val="23"/>
          <w:szCs w:val="23"/>
          <w:lang w:val="hr-HR"/>
        </w:rPr>
      </w:pPr>
      <w:r w:rsidRPr="00E65649">
        <w:rPr>
          <w:b/>
          <w:bCs/>
          <w:sz w:val="23"/>
          <w:szCs w:val="23"/>
          <w:lang w:val="hr-HR"/>
        </w:rPr>
        <w:t xml:space="preserve">3. </w:t>
      </w:r>
      <w:r w:rsidR="007F3F2B" w:rsidRPr="00E65649">
        <w:rPr>
          <w:b/>
          <w:bCs/>
          <w:sz w:val="23"/>
          <w:szCs w:val="23"/>
          <w:lang w:val="hr-HR"/>
        </w:rPr>
        <w:t>pročelnik u Upravnom odjelu za imovinsko-pravne poslove</w:t>
      </w:r>
      <w:r w:rsidR="00434C1C" w:rsidRPr="00E65649">
        <w:rPr>
          <w:b/>
          <w:bCs/>
          <w:sz w:val="23"/>
          <w:szCs w:val="23"/>
          <w:lang w:val="hr-HR"/>
        </w:rPr>
        <w:t xml:space="preserve"> i graditeljstvo</w:t>
      </w:r>
      <w:r w:rsidR="007F3F2B" w:rsidRPr="00E65649">
        <w:rPr>
          <w:b/>
          <w:bCs/>
          <w:sz w:val="23"/>
          <w:szCs w:val="23"/>
          <w:lang w:val="hr-HR"/>
        </w:rPr>
        <w:t>, radno mjesto broj 113. iz Pravilnika</w:t>
      </w:r>
      <w:r w:rsidRPr="00E65649">
        <w:rPr>
          <w:b/>
          <w:bCs/>
          <w:sz w:val="23"/>
          <w:szCs w:val="23"/>
          <w:lang w:val="hr-HR"/>
        </w:rPr>
        <w:t>:</w:t>
      </w:r>
    </w:p>
    <w:p w14:paraId="29A7E61E" w14:textId="77777777" w:rsidR="00D61E19" w:rsidRPr="00E65649" w:rsidRDefault="00D61E19" w:rsidP="004C3DC5">
      <w:pPr>
        <w:pStyle w:val="Bezproreda"/>
        <w:jc w:val="both"/>
        <w:rPr>
          <w:sz w:val="23"/>
          <w:szCs w:val="23"/>
          <w:lang w:val="hr-HR"/>
        </w:rPr>
      </w:pPr>
    </w:p>
    <w:p w14:paraId="4E13635E" w14:textId="6EF81F66"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upravlja Odjelom,</w:t>
      </w:r>
    </w:p>
    <w:p w14:paraId="58D7E556" w14:textId="32914595"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organizira i usklađuje rad unutarnjih ustrojstvenih jedinica,</w:t>
      </w:r>
    </w:p>
    <w:p w14:paraId="6D860C6D" w14:textId="0A4333D4"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politiku razvoja u području iz djelokruga Odjela,</w:t>
      </w:r>
    </w:p>
    <w:p w14:paraId="4A9798EC" w14:textId="06C9EED7"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plan i program rada Odjela,</w:t>
      </w:r>
    </w:p>
    <w:p w14:paraId="676EE04B" w14:textId="77777777"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prijedloge, odnosno donosi akte kada je na to zakonom ili drugim propisom ovlašten,</w:t>
      </w:r>
    </w:p>
    <w:p w14:paraId="0AD80C01" w14:textId="2FBD83FA"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brine o zakonitom i pravodobnom izvršavanju zakona i drugih propisa,</w:t>
      </w:r>
    </w:p>
    <w:p w14:paraId="1D51432E" w14:textId="6644E143"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 obavlja analitičko-planske, organizacijsko-koordinacijske, pravne i druge stručne poslove vezane uz poslove upravljanja nekretninama, imovinsko-pravne poslove, poslove stambenog zbrinjavanja i </w:t>
      </w:r>
      <w:proofErr w:type="spellStart"/>
      <w:r w:rsidRPr="00E65649">
        <w:rPr>
          <w:rFonts w:ascii="Times New Roman" w:eastAsia="Times New Roman" w:hAnsi="Times New Roman" w:cs="Times New Roman"/>
          <w:sz w:val="23"/>
          <w:szCs w:val="23"/>
          <w:lang w:eastAsia="hr-HR"/>
        </w:rPr>
        <w:t>priuštivog</w:t>
      </w:r>
      <w:proofErr w:type="spellEnd"/>
      <w:r w:rsidRPr="00E65649">
        <w:rPr>
          <w:rFonts w:ascii="Times New Roman" w:eastAsia="Times New Roman" w:hAnsi="Times New Roman" w:cs="Times New Roman"/>
          <w:sz w:val="23"/>
          <w:szCs w:val="23"/>
          <w:lang w:eastAsia="hr-HR"/>
        </w:rPr>
        <w:t xml:space="preserve"> stanovanja te provedbe dokumenata prostornog uređenja i gradnje te informacijskog sustava tržišta nekretnina vezano za poslove procjene vrijednosti nekretnina,</w:t>
      </w:r>
    </w:p>
    <w:p w14:paraId="518AF3C2" w14:textId="3E5C2A4A"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lastRenderedPageBreak/>
        <w:t>- vodi i rješava najsloženije upravne predmete te rješava neupravne predmete iz nadležnosti Odjela,</w:t>
      </w:r>
    </w:p>
    <w:p w14:paraId="5AB62E38" w14:textId="6F8C06CA"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proučava najsloženija pitanja iz svog djelokruga rada, prati propise i predlaže nove koncepte razvoja sustava,</w:t>
      </w:r>
    </w:p>
    <w:p w14:paraId="6D568DE8" w14:textId="77777777"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izvršava opće akte Skupštine i Župana, obavlja i druge poslove po nalogu župana i zamjenika župana,</w:t>
      </w:r>
    </w:p>
    <w:p w14:paraId="268083E9" w14:textId="7EE1339F" w:rsidR="007F3F2B"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stalno surađuje u pitanjima od zajedničkog interesa s županom, zamjenikom župana, drugim županijskim upravnim tijelima, proračunskim i izvanproračunskim korisnicima županije, trgovačkim društvima i ostalim subjektima,</w:t>
      </w:r>
    </w:p>
    <w:p w14:paraId="300B7BFE" w14:textId="6E8A2A18" w:rsidR="003E2318" w:rsidRPr="00E65649" w:rsidRDefault="007F3F2B"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 donosi rješenja i druge akte u upravnom postupku iz područja službeničkih odnosa za službenike Odjela. </w:t>
      </w:r>
    </w:p>
    <w:p w14:paraId="7E84C1A3" w14:textId="77777777" w:rsidR="008020B8" w:rsidRPr="00E65649" w:rsidRDefault="008020B8" w:rsidP="007F3F2B">
      <w:pPr>
        <w:spacing w:after="0" w:line="240" w:lineRule="auto"/>
        <w:jc w:val="both"/>
        <w:rPr>
          <w:rFonts w:ascii="Times New Roman" w:eastAsia="Times New Roman" w:hAnsi="Times New Roman" w:cs="Times New Roman"/>
          <w:b/>
          <w:sz w:val="23"/>
          <w:szCs w:val="23"/>
          <w:lang w:eastAsia="hr-HR"/>
        </w:rPr>
      </w:pPr>
    </w:p>
    <w:p w14:paraId="7BA81777" w14:textId="22F54AE7" w:rsidR="008020B8" w:rsidRPr="00E65649" w:rsidRDefault="008020B8" w:rsidP="007F3F2B">
      <w:pPr>
        <w:spacing w:after="0" w:line="240" w:lineRule="auto"/>
        <w:jc w:val="both"/>
        <w:rPr>
          <w:rFonts w:ascii="Times New Roman" w:eastAsia="Times New Roman" w:hAnsi="Times New Roman" w:cs="Times New Roman"/>
          <w:b/>
          <w:sz w:val="23"/>
          <w:szCs w:val="23"/>
          <w:lang w:eastAsia="hr-HR"/>
        </w:rPr>
      </w:pPr>
      <w:r w:rsidRPr="00E65649">
        <w:rPr>
          <w:rFonts w:ascii="Times New Roman" w:eastAsia="Times New Roman" w:hAnsi="Times New Roman" w:cs="Times New Roman"/>
          <w:b/>
          <w:sz w:val="23"/>
          <w:szCs w:val="23"/>
          <w:lang w:eastAsia="hr-HR"/>
        </w:rPr>
        <w:t>4. pročelnik u Upravnom odjelu za javnu nabavu i EU fondove, radno mjesto broj 189. iz Pravilnika:</w:t>
      </w:r>
    </w:p>
    <w:p w14:paraId="4D5CEF41" w14:textId="1A343A4C"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upravlja Odjelom,</w:t>
      </w:r>
    </w:p>
    <w:p w14:paraId="01537685" w14:textId="022AF79D"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organizira i usklađuje rad unutarnjih ustrojstvenih jedinica,</w:t>
      </w:r>
    </w:p>
    <w:p w14:paraId="79F680FD" w14:textId="363406AD"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politiku razvoja u području iz djelokruga Odjela,</w:t>
      </w:r>
    </w:p>
    <w:p w14:paraId="39C9E8E8" w14:textId="77777777"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plan i program rada Odjela,</w:t>
      </w:r>
    </w:p>
    <w:p w14:paraId="48936C0D" w14:textId="33057D01"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utvrđuje prijedloge, odnosno donosi akte kada je na to zakonom ili drugim propisom ovlašten,</w:t>
      </w:r>
    </w:p>
    <w:p w14:paraId="5AA501E5" w14:textId="3C03A5DE"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brine o zakonitom i pravodobnom izvršavanju zakona i drugih propisa,</w:t>
      </w:r>
    </w:p>
    <w:p w14:paraId="074684F6" w14:textId="6761DAC7"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obavlja analitičko-planske, organizacijsko-koordinacijske, pravne i druge stručne poslove vezane uz postupke javne nabave i projekte sufinancirane od strane Europske unije i drugih izvora,</w:t>
      </w:r>
    </w:p>
    <w:p w14:paraId="376791E2" w14:textId="4ECBCDB1"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proučava najsloženija pitanja iz svog djelokruga rada, prati propise i predlaže nove koncepte razvoja sustava,</w:t>
      </w:r>
    </w:p>
    <w:p w14:paraId="1B544DA4" w14:textId="223EE8A8"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koordinira pripremu i realizaciju projekata sufinanciranih od strane Europske unije i drugih izvora financiranja te provedbu pripadajućih postupaka javne nabave za potrebe realizacije istih na području županije,</w:t>
      </w:r>
    </w:p>
    <w:p w14:paraId="0C334B72" w14:textId="20046C2C"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za potrebe iniciranja i provođenja projekata u sklopu fondova EU koordinira rad upravnih tijela Zadarske županije, trgovačkih društava i ustanova kojima je osnivač ili većinski vlasnik Zadarska županija,</w:t>
      </w:r>
    </w:p>
    <w:p w14:paraId="26E2171A" w14:textId="1F7451D7"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izvršava opće akte Skupštine i Župana, obavlja i druge poslove po nalogu župana i zamjenika župana,</w:t>
      </w:r>
    </w:p>
    <w:p w14:paraId="4A9D0D3F" w14:textId="673F1C8C"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stalno surađuje u pitanjima od zajedničkog interesa s županom, zamjenikom župana, drugim županijskim upravnim tijelima, proračunskim i izvanproračunskim korisnicima županije, trgovačkim društvima i ostalim subjektima,</w:t>
      </w:r>
    </w:p>
    <w:p w14:paraId="06120AB3" w14:textId="6B45D2D2"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donosi rješenja i druge akte u upravnom postupku iz područja službeničkih odnosa za službenike Odjela,</w:t>
      </w:r>
    </w:p>
    <w:p w14:paraId="135799E4" w14:textId="69221471" w:rsidR="008020B8" w:rsidRPr="00E65649" w:rsidRDefault="008020B8" w:rsidP="007F3F2B">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 obavlja i druge poslove utvrđene zakonima, ostalim propisima i aktima Župana i Županijske skupštine. </w:t>
      </w:r>
    </w:p>
    <w:p w14:paraId="059A45F0" w14:textId="77777777" w:rsidR="008020B8" w:rsidRPr="00E65649" w:rsidRDefault="008020B8" w:rsidP="007F3F2B">
      <w:pPr>
        <w:spacing w:after="0" w:line="240" w:lineRule="auto"/>
        <w:jc w:val="both"/>
        <w:rPr>
          <w:rFonts w:ascii="Times New Roman" w:eastAsia="Times New Roman" w:hAnsi="Times New Roman" w:cs="Times New Roman"/>
          <w:sz w:val="23"/>
          <w:szCs w:val="23"/>
          <w:lang w:eastAsia="hr-HR"/>
        </w:rPr>
      </w:pPr>
    </w:p>
    <w:p w14:paraId="75280DFA" w14:textId="25EF89F6" w:rsidR="008020B8" w:rsidRPr="00E65649" w:rsidRDefault="008020B8" w:rsidP="007F3F2B">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5. pročelnik u Upravnom odjelu za obrazovanje, radno mjesto broj 201. iz Pravilnika:</w:t>
      </w:r>
    </w:p>
    <w:p w14:paraId="7E240F01" w14:textId="11E0D978"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rukovodi Odjelom u skladu sa zakonom i drugim propisima, organizira i koordinira rad Odjela,</w:t>
      </w:r>
    </w:p>
    <w:p w14:paraId="486093F2" w14:textId="73A5D296"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 sudjeluje u rješavanju najsloženijih pitanja iz djelokruga rada Odjela, </w:t>
      </w:r>
    </w:p>
    <w:p w14:paraId="3C188B0C" w14:textId="658EE7FF" w:rsidR="008020B8" w:rsidRPr="00E65649" w:rsidRDefault="008020B8"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odgovara za rad Odjela i pravodobno obavljanje poslova i zadataka,</w:t>
      </w:r>
    </w:p>
    <w:p w14:paraId="149B26ED" w14:textId="6FF68571" w:rsidR="008020B8" w:rsidRPr="00E65649" w:rsidRDefault="00AD0147"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i</w:t>
      </w:r>
      <w:r w:rsidR="008020B8" w:rsidRPr="00E65649">
        <w:rPr>
          <w:rFonts w:ascii="Times New Roman" w:eastAsia="Times New Roman" w:hAnsi="Times New Roman" w:cs="Times New Roman"/>
          <w:sz w:val="23"/>
          <w:szCs w:val="23"/>
          <w:lang w:eastAsia="hr-HR"/>
        </w:rPr>
        <w:t>zvršava opće akte Skupštine i župana</w:t>
      </w:r>
      <w:r w:rsidRPr="00E65649">
        <w:rPr>
          <w:rFonts w:ascii="Times New Roman" w:eastAsia="Times New Roman" w:hAnsi="Times New Roman" w:cs="Times New Roman"/>
          <w:sz w:val="23"/>
          <w:szCs w:val="23"/>
          <w:lang w:eastAsia="hr-HR"/>
        </w:rPr>
        <w:t>,</w:t>
      </w:r>
    </w:p>
    <w:p w14:paraId="1F31043A" w14:textId="484AFE5B" w:rsidR="008020B8" w:rsidRPr="00E65649" w:rsidRDefault="00AD0147"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d</w:t>
      </w:r>
      <w:r w:rsidR="008020B8" w:rsidRPr="00E65649">
        <w:rPr>
          <w:rFonts w:ascii="Times New Roman" w:eastAsia="Times New Roman" w:hAnsi="Times New Roman" w:cs="Times New Roman"/>
          <w:sz w:val="23"/>
          <w:szCs w:val="23"/>
          <w:lang w:eastAsia="hr-HR"/>
        </w:rPr>
        <w:t>onosi rješenja i druge akte u upravnom postupku iz područja službeničkih odnosa za službenike Odjela</w:t>
      </w:r>
      <w:r w:rsidRPr="00E65649">
        <w:rPr>
          <w:rFonts w:ascii="Times New Roman" w:eastAsia="Times New Roman" w:hAnsi="Times New Roman" w:cs="Times New Roman"/>
          <w:sz w:val="23"/>
          <w:szCs w:val="23"/>
          <w:lang w:eastAsia="hr-HR"/>
        </w:rPr>
        <w:t>,</w:t>
      </w:r>
      <w:r w:rsidR="008020B8" w:rsidRPr="00E65649">
        <w:rPr>
          <w:rFonts w:ascii="Times New Roman" w:eastAsia="Times New Roman" w:hAnsi="Times New Roman" w:cs="Times New Roman"/>
          <w:sz w:val="23"/>
          <w:szCs w:val="23"/>
          <w:lang w:eastAsia="hr-HR"/>
        </w:rPr>
        <w:t xml:space="preserve"> </w:t>
      </w:r>
    </w:p>
    <w:p w14:paraId="367BEC67" w14:textId="62F2C629" w:rsidR="008020B8" w:rsidRPr="00E65649" w:rsidRDefault="00AD0147"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w:t>
      </w:r>
      <w:r w:rsidR="008020B8" w:rsidRPr="00E65649">
        <w:rPr>
          <w:rFonts w:ascii="Times New Roman" w:eastAsia="Times New Roman" w:hAnsi="Times New Roman" w:cs="Times New Roman"/>
          <w:sz w:val="23"/>
          <w:szCs w:val="23"/>
          <w:lang w:eastAsia="hr-HR"/>
        </w:rPr>
        <w:t>bavlja druge poslove za župana i zamjenika župana</w:t>
      </w:r>
      <w:r w:rsidRPr="00E65649">
        <w:rPr>
          <w:rFonts w:ascii="Times New Roman" w:eastAsia="Times New Roman" w:hAnsi="Times New Roman" w:cs="Times New Roman"/>
          <w:sz w:val="23"/>
          <w:szCs w:val="23"/>
          <w:lang w:eastAsia="hr-HR"/>
        </w:rPr>
        <w:t>,</w:t>
      </w:r>
    </w:p>
    <w:p w14:paraId="4B290242" w14:textId="04AA155E" w:rsidR="008020B8" w:rsidRPr="00E65649" w:rsidRDefault="00AD0147" w:rsidP="008020B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o</w:t>
      </w:r>
      <w:r w:rsidR="008020B8" w:rsidRPr="00E65649">
        <w:rPr>
          <w:rFonts w:ascii="Times New Roman" w:eastAsia="Times New Roman" w:hAnsi="Times New Roman" w:cs="Times New Roman"/>
          <w:sz w:val="23"/>
          <w:szCs w:val="23"/>
          <w:lang w:eastAsia="hr-HR"/>
        </w:rPr>
        <w:t xml:space="preserve">bavlja i druge poslove koji mu se povjere. </w:t>
      </w:r>
    </w:p>
    <w:p w14:paraId="30306C5B" w14:textId="77777777" w:rsidR="008020B8" w:rsidRPr="00E65649" w:rsidRDefault="008020B8" w:rsidP="007F3F2B">
      <w:pPr>
        <w:spacing w:after="0" w:line="240" w:lineRule="auto"/>
        <w:jc w:val="both"/>
        <w:rPr>
          <w:rFonts w:ascii="Times New Roman" w:eastAsia="Times New Roman" w:hAnsi="Times New Roman" w:cs="Times New Roman"/>
          <w:b/>
          <w:bCs/>
          <w:sz w:val="23"/>
          <w:szCs w:val="23"/>
          <w:lang w:eastAsia="hr-HR"/>
        </w:rPr>
      </w:pPr>
    </w:p>
    <w:p w14:paraId="3864D57B" w14:textId="77777777" w:rsidR="008E26D0" w:rsidRDefault="008E26D0" w:rsidP="004C3DC5">
      <w:pPr>
        <w:spacing w:after="0" w:line="240" w:lineRule="auto"/>
        <w:jc w:val="both"/>
        <w:rPr>
          <w:rFonts w:ascii="Times New Roman" w:eastAsia="Times New Roman" w:hAnsi="Times New Roman" w:cs="Times New Roman"/>
          <w:b/>
          <w:sz w:val="23"/>
          <w:szCs w:val="23"/>
          <w:lang w:eastAsia="hr-HR"/>
        </w:rPr>
      </w:pPr>
    </w:p>
    <w:p w14:paraId="3C1EDC6C" w14:textId="77777777" w:rsidR="008E26D0" w:rsidRDefault="008E26D0" w:rsidP="004C3DC5">
      <w:pPr>
        <w:spacing w:after="0" w:line="240" w:lineRule="auto"/>
        <w:jc w:val="both"/>
        <w:rPr>
          <w:rFonts w:ascii="Times New Roman" w:eastAsia="Times New Roman" w:hAnsi="Times New Roman" w:cs="Times New Roman"/>
          <w:b/>
          <w:sz w:val="23"/>
          <w:szCs w:val="23"/>
          <w:lang w:eastAsia="hr-HR"/>
        </w:rPr>
      </w:pPr>
    </w:p>
    <w:p w14:paraId="658FE073" w14:textId="77777777" w:rsidR="008E26D0" w:rsidRDefault="008E26D0" w:rsidP="004C3DC5">
      <w:pPr>
        <w:spacing w:after="0" w:line="240" w:lineRule="auto"/>
        <w:jc w:val="both"/>
        <w:rPr>
          <w:rFonts w:ascii="Times New Roman" w:eastAsia="Times New Roman" w:hAnsi="Times New Roman" w:cs="Times New Roman"/>
          <w:b/>
          <w:sz w:val="23"/>
          <w:szCs w:val="23"/>
          <w:lang w:eastAsia="hr-HR"/>
        </w:rPr>
      </w:pPr>
    </w:p>
    <w:p w14:paraId="06C2DBCB" w14:textId="06FAFB85" w:rsidR="00F93412" w:rsidRPr="00E65649" w:rsidRDefault="00F93412" w:rsidP="004C3DC5">
      <w:pPr>
        <w:spacing w:after="0" w:line="240" w:lineRule="auto"/>
        <w:jc w:val="both"/>
        <w:rPr>
          <w:rFonts w:ascii="Times New Roman" w:eastAsia="Times New Roman" w:hAnsi="Times New Roman" w:cs="Times New Roman"/>
          <w:b/>
          <w:sz w:val="23"/>
          <w:szCs w:val="23"/>
          <w:lang w:eastAsia="hr-HR"/>
        </w:rPr>
      </w:pPr>
      <w:r w:rsidRPr="00E65649">
        <w:rPr>
          <w:rFonts w:ascii="Times New Roman" w:eastAsia="Times New Roman" w:hAnsi="Times New Roman" w:cs="Times New Roman"/>
          <w:b/>
          <w:sz w:val="23"/>
          <w:szCs w:val="23"/>
          <w:lang w:eastAsia="hr-HR"/>
        </w:rPr>
        <w:lastRenderedPageBreak/>
        <w:t>II. Podaci o plaći:</w:t>
      </w:r>
    </w:p>
    <w:p w14:paraId="462613D5" w14:textId="77777777" w:rsidR="004C3DC5" w:rsidRPr="00E65649"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22E9A970" w:rsidR="00A127F7" w:rsidRPr="00E65649" w:rsidRDefault="00A127F7"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5F3E00" w:rsidRPr="00E65649">
        <w:rPr>
          <w:rFonts w:ascii="Times New Roman" w:eastAsia="Times New Roman" w:hAnsi="Times New Roman" w:cs="Times New Roman"/>
          <w:sz w:val="23"/>
          <w:szCs w:val="23"/>
          <w:lang w:eastAsia="hr-HR"/>
        </w:rPr>
        <w:t>, 10/23</w:t>
      </w:r>
      <w:r w:rsidRPr="00E65649">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86EB0"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 xml:space="preserve"> za svaku navršenu godinu radnog staža.</w:t>
      </w:r>
    </w:p>
    <w:p w14:paraId="06C2DBCD" w14:textId="77777777" w:rsidR="00A127F7" w:rsidRPr="00E65649"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45A87428" w:rsidR="003B4AA4" w:rsidRPr="00E65649" w:rsidRDefault="003B4AA4"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Koeficijent složenosti poslova radnog mjesta</w:t>
      </w:r>
      <w:r w:rsidR="001E27C8" w:rsidRPr="00E65649">
        <w:rPr>
          <w:rFonts w:ascii="Times New Roman" w:eastAsia="Times New Roman" w:hAnsi="Times New Roman" w:cs="Times New Roman"/>
          <w:sz w:val="23"/>
          <w:szCs w:val="23"/>
          <w:lang w:eastAsia="hr-HR"/>
        </w:rPr>
        <w:t xml:space="preserve"> </w:t>
      </w:r>
      <w:r w:rsidR="00C71773" w:rsidRPr="00E65649">
        <w:rPr>
          <w:rFonts w:ascii="Times New Roman" w:eastAsia="Times New Roman" w:hAnsi="Times New Roman" w:cs="Times New Roman"/>
          <w:sz w:val="23"/>
          <w:szCs w:val="23"/>
          <w:lang w:eastAsia="hr-HR"/>
        </w:rPr>
        <w:t xml:space="preserve">pročelnik, radno mjesto </w:t>
      </w:r>
      <w:r w:rsidR="001E27C8" w:rsidRPr="00E65649">
        <w:rPr>
          <w:rFonts w:ascii="Times New Roman" w:eastAsia="Times New Roman" w:hAnsi="Times New Roman" w:cs="Times New Roman"/>
          <w:sz w:val="23"/>
          <w:szCs w:val="23"/>
          <w:lang w:eastAsia="hr-HR"/>
        </w:rPr>
        <w:t xml:space="preserve">broj </w:t>
      </w:r>
      <w:r w:rsidR="00AD0147" w:rsidRPr="00E65649">
        <w:rPr>
          <w:rFonts w:ascii="Times New Roman" w:eastAsia="Times New Roman" w:hAnsi="Times New Roman" w:cs="Times New Roman"/>
          <w:sz w:val="23"/>
          <w:szCs w:val="23"/>
          <w:lang w:eastAsia="hr-HR"/>
        </w:rPr>
        <w:t>13</w:t>
      </w:r>
      <w:r w:rsidR="001E27C8" w:rsidRPr="00E65649">
        <w:rPr>
          <w:rFonts w:ascii="Times New Roman" w:eastAsia="Times New Roman" w:hAnsi="Times New Roman" w:cs="Times New Roman"/>
          <w:sz w:val="23"/>
          <w:szCs w:val="23"/>
          <w:lang w:eastAsia="hr-HR"/>
        </w:rPr>
        <w:t>.</w:t>
      </w:r>
      <w:r w:rsidR="007971EE" w:rsidRPr="00E65649">
        <w:rPr>
          <w:rFonts w:ascii="Times New Roman" w:eastAsia="Times New Roman" w:hAnsi="Times New Roman" w:cs="Times New Roman"/>
          <w:sz w:val="23"/>
          <w:szCs w:val="23"/>
          <w:lang w:eastAsia="hr-HR"/>
        </w:rPr>
        <w:t xml:space="preserve">, </w:t>
      </w:r>
      <w:r w:rsidR="00AD0147" w:rsidRPr="00E65649">
        <w:rPr>
          <w:rFonts w:ascii="Times New Roman" w:eastAsia="Times New Roman" w:hAnsi="Times New Roman" w:cs="Times New Roman"/>
          <w:sz w:val="23"/>
          <w:szCs w:val="23"/>
          <w:lang w:eastAsia="hr-HR"/>
        </w:rPr>
        <w:t>99</w:t>
      </w:r>
      <w:r w:rsidR="007971EE" w:rsidRPr="00E65649">
        <w:rPr>
          <w:rFonts w:ascii="Times New Roman" w:eastAsia="Times New Roman" w:hAnsi="Times New Roman" w:cs="Times New Roman"/>
          <w:sz w:val="23"/>
          <w:szCs w:val="23"/>
          <w:lang w:eastAsia="hr-HR"/>
        </w:rPr>
        <w:t xml:space="preserve">., </w:t>
      </w:r>
      <w:r w:rsidR="00AD0147" w:rsidRPr="00E65649">
        <w:rPr>
          <w:rFonts w:ascii="Times New Roman" w:eastAsia="Times New Roman" w:hAnsi="Times New Roman" w:cs="Times New Roman"/>
          <w:sz w:val="23"/>
          <w:szCs w:val="23"/>
          <w:lang w:eastAsia="hr-HR"/>
        </w:rPr>
        <w:t>113</w:t>
      </w:r>
      <w:r w:rsidR="007971EE" w:rsidRPr="00E65649">
        <w:rPr>
          <w:rFonts w:ascii="Times New Roman" w:eastAsia="Times New Roman" w:hAnsi="Times New Roman" w:cs="Times New Roman"/>
          <w:sz w:val="23"/>
          <w:szCs w:val="23"/>
          <w:lang w:eastAsia="hr-HR"/>
        </w:rPr>
        <w:t>.</w:t>
      </w:r>
      <w:r w:rsidR="00AD0147" w:rsidRPr="00E65649">
        <w:rPr>
          <w:rFonts w:ascii="Times New Roman" w:eastAsia="Times New Roman" w:hAnsi="Times New Roman" w:cs="Times New Roman"/>
          <w:sz w:val="23"/>
          <w:szCs w:val="23"/>
          <w:lang w:eastAsia="hr-HR"/>
        </w:rPr>
        <w:t>, 189. i 201.</w:t>
      </w:r>
      <w:r w:rsidR="007971EE" w:rsidRPr="00E65649">
        <w:rPr>
          <w:rFonts w:ascii="Times New Roman" w:eastAsia="Times New Roman" w:hAnsi="Times New Roman" w:cs="Times New Roman"/>
          <w:sz w:val="23"/>
          <w:szCs w:val="23"/>
          <w:lang w:eastAsia="hr-HR"/>
        </w:rPr>
        <w:t xml:space="preserve"> iz Pravilnika</w:t>
      </w:r>
      <w:r w:rsidRPr="00E65649">
        <w:rPr>
          <w:rFonts w:ascii="Times New Roman" w:eastAsia="Times New Roman" w:hAnsi="Times New Roman" w:cs="Times New Roman"/>
          <w:sz w:val="23"/>
          <w:szCs w:val="23"/>
          <w:lang w:eastAsia="hr-HR"/>
        </w:rPr>
        <w:t xml:space="preserve"> je </w:t>
      </w:r>
      <w:r w:rsidR="00E95B1B" w:rsidRPr="00E65649">
        <w:rPr>
          <w:rFonts w:ascii="Times New Roman" w:eastAsia="Times New Roman" w:hAnsi="Times New Roman" w:cs="Times New Roman"/>
          <w:sz w:val="23"/>
          <w:szCs w:val="23"/>
          <w:lang w:eastAsia="hr-HR"/>
        </w:rPr>
        <w:t>4</w:t>
      </w:r>
      <w:r w:rsidRPr="00E65649">
        <w:rPr>
          <w:rFonts w:ascii="Times New Roman" w:eastAsia="Times New Roman" w:hAnsi="Times New Roman" w:cs="Times New Roman"/>
          <w:sz w:val="23"/>
          <w:szCs w:val="23"/>
          <w:lang w:eastAsia="hr-HR"/>
        </w:rPr>
        <w:t>,</w:t>
      </w:r>
      <w:r w:rsidR="00AD0147" w:rsidRPr="00E65649">
        <w:rPr>
          <w:rFonts w:ascii="Times New Roman" w:eastAsia="Times New Roman" w:hAnsi="Times New Roman" w:cs="Times New Roman"/>
          <w:sz w:val="23"/>
          <w:szCs w:val="23"/>
          <w:lang w:eastAsia="hr-HR"/>
        </w:rPr>
        <w:t>5</w:t>
      </w:r>
      <w:r w:rsidR="00E95B1B" w:rsidRPr="00E65649">
        <w:rPr>
          <w:rFonts w:ascii="Times New Roman" w:eastAsia="Times New Roman" w:hAnsi="Times New Roman" w:cs="Times New Roman"/>
          <w:sz w:val="23"/>
          <w:szCs w:val="23"/>
          <w:lang w:eastAsia="hr-HR"/>
        </w:rPr>
        <w:t>0</w:t>
      </w:r>
      <w:r w:rsidRPr="00E65649">
        <w:rPr>
          <w:rFonts w:ascii="Times New Roman" w:eastAsia="Times New Roman" w:hAnsi="Times New Roman" w:cs="Times New Roman"/>
          <w:sz w:val="23"/>
          <w:szCs w:val="23"/>
          <w:lang w:eastAsia="hr-HR"/>
        </w:rPr>
        <w:t xml:space="preserve"> utvrđen temeljem točke II</w:t>
      </w:r>
      <w:r w:rsidR="00906CA3" w:rsidRPr="00E65649">
        <w:rPr>
          <w:rFonts w:ascii="Times New Roman" w:eastAsia="Times New Roman" w:hAnsi="Times New Roman" w:cs="Times New Roman"/>
          <w:sz w:val="23"/>
          <w:szCs w:val="23"/>
          <w:lang w:eastAsia="hr-HR"/>
        </w:rPr>
        <w:t>I</w:t>
      </w:r>
      <w:r w:rsidRPr="00E65649">
        <w:rPr>
          <w:rFonts w:ascii="Times New Roman" w:eastAsia="Times New Roman" w:hAnsi="Times New Roman" w:cs="Times New Roman"/>
          <w:sz w:val="23"/>
          <w:szCs w:val="23"/>
          <w:lang w:eastAsia="hr-HR"/>
        </w:rPr>
        <w:t>. Odluke o koeficijentima za obračun plaća službenika i namještenika Zadarske županije</w:t>
      </w:r>
      <w:r w:rsidR="000C53F6"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 xml:space="preserve"> utvrđenog pod rednim brojem 1., za radna mjesta 1. klasifikacijskog ranga („Službeni glasnik Zadarske županije“ broj </w:t>
      </w:r>
      <w:r w:rsidR="00AD0147" w:rsidRPr="00E65649">
        <w:rPr>
          <w:rFonts w:ascii="Times New Roman" w:eastAsia="Times New Roman" w:hAnsi="Times New Roman" w:cs="Times New Roman"/>
          <w:sz w:val="23"/>
          <w:szCs w:val="23"/>
          <w:lang w:eastAsia="hr-HR"/>
        </w:rPr>
        <w:t>10</w:t>
      </w:r>
      <w:r w:rsidR="00906CA3" w:rsidRPr="00E65649">
        <w:rPr>
          <w:rFonts w:ascii="Times New Roman" w:eastAsia="Times New Roman" w:hAnsi="Times New Roman" w:cs="Times New Roman"/>
          <w:sz w:val="23"/>
          <w:szCs w:val="23"/>
          <w:lang w:eastAsia="hr-HR"/>
        </w:rPr>
        <w:t>/</w:t>
      </w:r>
      <w:r w:rsidR="007971EE" w:rsidRPr="00E65649">
        <w:rPr>
          <w:rFonts w:ascii="Times New Roman" w:eastAsia="Times New Roman" w:hAnsi="Times New Roman" w:cs="Times New Roman"/>
          <w:sz w:val="23"/>
          <w:szCs w:val="23"/>
          <w:lang w:eastAsia="hr-HR"/>
        </w:rPr>
        <w:t>2</w:t>
      </w:r>
      <w:r w:rsidR="00AD0147" w:rsidRPr="00E65649">
        <w:rPr>
          <w:rFonts w:ascii="Times New Roman" w:eastAsia="Times New Roman" w:hAnsi="Times New Roman" w:cs="Times New Roman"/>
          <w:sz w:val="23"/>
          <w:szCs w:val="23"/>
          <w:lang w:eastAsia="hr-HR"/>
        </w:rPr>
        <w:t>6</w:t>
      </w:r>
      <w:r w:rsidRPr="00E65649">
        <w:rPr>
          <w:rFonts w:ascii="Times New Roman" w:eastAsia="Times New Roman" w:hAnsi="Times New Roman" w:cs="Times New Roman"/>
          <w:sz w:val="23"/>
          <w:szCs w:val="23"/>
          <w:lang w:eastAsia="hr-HR"/>
        </w:rPr>
        <w:t xml:space="preserve">). </w:t>
      </w:r>
    </w:p>
    <w:p w14:paraId="06C2DBCF" w14:textId="77777777" w:rsidR="003B4AA4" w:rsidRPr="00E65649" w:rsidRDefault="003B4AA4" w:rsidP="004C3DC5">
      <w:pPr>
        <w:spacing w:after="0" w:line="240" w:lineRule="auto"/>
        <w:jc w:val="both"/>
        <w:rPr>
          <w:rFonts w:ascii="Times New Roman" w:eastAsia="Times New Roman" w:hAnsi="Times New Roman" w:cs="Times New Roman"/>
          <w:sz w:val="23"/>
          <w:szCs w:val="23"/>
          <w:lang w:eastAsia="hr-HR"/>
        </w:rPr>
      </w:pPr>
    </w:p>
    <w:p w14:paraId="422D4175" w14:textId="17BAB366" w:rsidR="006F0072" w:rsidRPr="00E65649" w:rsidRDefault="006F0072" w:rsidP="006F0072">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Osnovica za obračun plaće utvrđena je člankom </w:t>
      </w:r>
      <w:r w:rsidR="00AD0147" w:rsidRPr="00E65649">
        <w:rPr>
          <w:rFonts w:ascii="Times New Roman" w:eastAsia="Times New Roman" w:hAnsi="Times New Roman" w:cs="Times New Roman"/>
          <w:sz w:val="23"/>
          <w:szCs w:val="23"/>
          <w:lang w:eastAsia="hr-HR"/>
        </w:rPr>
        <w:t>43. stavak 1. Kolektivnog ugovora za službenike i namještenike upravnih tijela Zadarske županije („Službeni glasnik Zadarske županije“ broj 8/26).</w:t>
      </w:r>
    </w:p>
    <w:p w14:paraId="22B03037" w14:textId="77777777" w:rsidR="00AD0147" w:rsidRPr="00E65649" w:rsidRDefault="00AD0147" w:rsidP="006F0072">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E65649" w:rsidRDefault="00F93412" w:rsidP="004C3DC5">
      <w:pPr>
        <w:spacing w:after="0" w:line="240" w:lineRule="auto"/>
        <w:jc w:val="both"/>
        <w:rPr>
          <w:rFonts w:ascii="Times New Roman" w:eastAsia="Times New Roman" w:hAnsi="Times New Roman" w:cs="Times New Roman"/>
          <w:b/>
          <w:sz w:val="23"/>
          <w:szCs w:val="23"/>
          <w:lang w:eastAsia="hr-HR"/>
        </w:rPr>
      </w:pPr>
      <w:r w:rsidRPr="00E65649">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E65649"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3E14A3D3" w:rsidR="003322D7" w:rsidRPr="00E65649" w:rsidRDefault="00A127F7"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Prethodn</w:t>
      </w:r>
      <w:r w:rsidR="008A1297" w:rsidRPr="00E65649">
        <w:rPr>
          <w:rFonts w:ascii="Times New Roman" w:eastAsia="Times New Roman" w:hAnsi="Times New Roman" w:cs="Times New Roman"/>
          <w:sz w:val="23"/>
          <w:szCs w:val="23"/>
          <w:lang w:eastAsia="hr-HR"/>
        </w:rPr>
        <w:t>a</w:t>
      </w:r>
      <w:r w:rsidRPr="00E65649">
        <w:rPr>
          <w:rFonts w:ascii="Times New Roman" w:eastAsia="Times New Roman" w:hAnsi="Times New Roman" w:cs="Times New Roman"/>
          <w:sz w:val="23"/>
          <w:szCs w:val="23"/>
          <w:lang w:eastAsia="hr-HR"/>
        </w:rPr>
        <w:t xml:space="preserve"> provjer</w:t>
      </w:r>
      <w:r w:rsidR="008A1297" w:rsidRPr="00E65649">
        <w:rPr>
          <w:rFonts w:ascii="Times New Roman" w:eastAsia="Times New Roman" w:hAnsi="Times New Roman" w:cs="Times New Roman"/>
          <w:sz w:val="23"/>
          <w:szCs w:val="23"/>
          <w:lang w:eastAsia="hr-HR"/>
        </w:rPr>
        <w:t>a</w:t>
      </w:r>
      <w:r w:rsidRPr="00E65649">
        <w:rPr>
          <w:rFonts w:ascii="Times New Roman" w:eastAsia="Times New Roman" w:hAnsi="Times New Roman" w:cs="Times New Roman"/>
          <w:sz w:val="23"/>
          <w:szCs w:val="23"/>
          <w:lang w:eastAsia="hr-HR"/>
        </w:rPr>
        <w:t xml:space="preserve"> znanja i sposobnosti</w:t>
      </w:r>
      <w:r w:rsidR="008A1297"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kandidata</w:t>
      </w:r>
      <w:r w:rsidR="008A1297" w:rsidRPr="00E65649">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E65649">
        <w:rPr>
          <w:rFonts w:ascii="Times New Roman" w:eastAsia="Times New Roman" w:hAnsi="Times New Roman" w:cs="Times New Roman"/>
          <w:sz w:val="23"/>
          <w:szCs w:val="23"/>
          <w:lang w:eastAsia="hr-HR"/>
        </w:rPr>
        <w:t>, 4/18</w:t>
      </w:r>
      <w:r w:rsidR="00C71773" w:rsidRPr="00E65649">
        <w:rPr>
          <w:rFonts w:ascii="Times New Roman" w:eastAsia="Times New Roman" w:hAnsi="Times New Roman" w:cs="Times New Roman"/>
          <w:sz w:val="23"/>
          <w:szCs w:val="23"/>
          <w:lang w:eastAsia="hr-HR"/>
        </w:rPr>
        <w:t>, 112/19</w:t>
      </w:r>
      <w:r w:rsidR="00C42A62" w:rsidRPr="00E65649">
        <w:rPr>
          <w:rFonts w:ascii="Times New Roman" w:eastAsia="Times New Roman" w:hAnsi="Times New Roman" w:cs="Times New Roman"/>
          <w:sz w:val="23"/>
          <w:szCs w:val="23"/>
          <w:lang w:eastAsia="hr-HR"/>
        </w:rPr>
        <w:t>, 17/25</w:t>
      </w:r>
      <w:r w:rsidR="008A1297" w:rsidRPr="00E65649">
        <w:rPr>
          <w:rFonts w:ascii="Times New Roman" w:eastAsia="Times New Roman" w:hAnsi="Times New Roman" w:cs="Times New Roman"/>
          <w:sz w:val="23"/>
          <w:szCs w:val="23"/>
          <w:lang w:eastAsia="hr-HR"/>
        </w:rPr>
        <w:t xml:space="preserve">), a </w:t>
      </w:r>
      <w:r w:rsidRPr="00E65649">
        <w:rPr>
          <w:rFonts w:ascii="Times New Roman" w:eastAsia="Times New Roman" w:hAnsi="Times New Roman" w:cs="Times New Roman"/>
          <w:sz w:val="23"/>
          <w:szCs w:val="23"/>
          <w:lang w:eastAsia="hr-HR"/>
        </w:rPr>
        <w:t>provodi</w:t>
      </w:r>
      <w:r w:rsidR="008A1297" w:rsidRPr="00E65649">
        <w:rPr>
          <w:rFonts w:ascii="Times New Roman" w:eastAsia="Times New Roman" w:hAnsi="Times New Roman" w:cs="Times New Roman"/>
          <w:sz w:val="23"/>
          <w:szCs w:val="23"/>
          <w:lang w:eastAsia="hr-HR"/>
        </w:rPr>
        <w:t xml:space="preserve"> j</w:t>
      </w:r>
      <w:r w:rsidR="004C3DC5" w:rsidRPr="00E65649">
        <w:rPr>
          <w:rFonts w:ascii="Times New Roman" w:eastAsia="Times New Roman" w:hAnsi="Times New Roman" w:cs="Times New Roman"/>
          <w:sz w:val="23"/>
          <w:szCs w:val="23"/>
          <w:lang w:eastAsia="hr-HR"/>
        </w:rPr>
        <w:t>u</w:t>
      </w:r>
      <w:r w:rsidRPr="00E65649">
        <w:rPr>
          <w:rFonts w:ascii="Times New Roman" w:eastAsia="Times New Roman" w:hAnsi="Times New Roman" w:cs="Times New Roman"/>
          <w:sz w:val="23"/>
          <w:szCs w:val="23"/>
          <w:lang w:eastAsia="hr-HR"/>
        </w:rPr>
        <w:t xml:space="preserve"> tročlano Povjerenstvo za provedbu </w:t>
      </w:r>
      <w:r w:rsidR="001E27C8" w:rsidRPr="00E65649">
        <w:rPr>
          <w:rFonts w:ascii="Times New Roman" w:eastAsia="Times New Roman" w:hAnsi="Times New Roman" w:cs="Times New Roman"/>
          <w:sz w:val="23"/>
          <w:szCs w:val="23"/>
          <w:lang w:eastAsia="hr-HR"/>
        </w:rPr>
        <w:t>javnog natječaja</w:t>
      </w:r>
      <w:r w:rsidRPr="00E65649">
        <w:rPr>
          <w:rFonts w:ascii="Times New Roman" w:eastAsia="Times New Roman" w:hAnsi="Times New Roman" w:cs="Times New Roman"/>
          <w:sz w:val="23"/>
          <w:szCs w:val="23"/>
          <w:lang w:eastAsia="hr-HR"/>
        </w:rPr>
        <w:t xml:space="preserve"> imenovano od strane </w:t>
      </w:r>
      <w:r w:rsidR="001E27C8" w:rsidRPr="00E65649">
        <w:rPr>
          <w:rFonts w:ascii="Times New Roman" w:eastAsia="Times New Roman" w:hAnsi="Times New Roman" w:cs="Times New Roman"/>
          <w:sz w:val="23"/>
          <w:szCs w:val="23"/>
          <w:lang w:eastAsia="hr-HR"/>
        </w:rPr>
        <w:t>župana Zadarske županije</w:t>
      </w:r>
      <w:r w:rsidR="00F93412" w:rsidRPr="00E65649">
        <w:rPr>
          <w:rFonts w:ascii="Times New Roman" w:eastAsia="Times New Roman" w:hAnsi="Times New Roman" w:cs="Times New Roman"/>
          <w:sz w:val="23"/>
          <w:szCs w:val="23"/>
          <w:lang w:eastAsia="hr-HR"/>
        </w:rPr>
        <w:t>.</w:t>
      </w:r>
    </w:p>
    <w:p w14:paraId="06C2DBD4" w14:textId="77777777" w:rsidR="00F93412" w:rsidRPr="00E65649" w:rsidRDefault="00F93412" w:rsidP="004C3DC5">
      <w:pPr>
        <w:spacing w:after="0" w:line="240" w:lineRule="auto"/>
        <w:jc w:val="both"/>
        <w:rPr>
          <w:rFonts w:ascii="Times New Roman" w:eastAsia="Times New Roman" w:hAnsi="Times New Roman" w:cs="Times New Roman"/>
          <w:sz w:val="23"/>
          <w:szCs w:val="23"/>
          <w:lang w:eastAsia="hr-HR"/>
        </w:rPr>
      </w:pPr>
    </w:p>
    <w:p w14:paraId="56F22F70" w14:textId="77777777" w:rsidR="005C6FBF" w:rsidRPr="00E65649" w:rsidRDefault="005C6FBF" w:rsidP="005C6FBF">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Pravo pristupa na prethodnu provjeru znanja i sposobnosti imati će kandidati koji dostave</w:t>
      </w:r>
    </w:p>
    <w:p w14:paraId="2412B53B" w14:textId="77777777" w:rsidR="005C6FBF" w:rsidRPr="00E65649" w:rsidRDefault="005C6FBF" w:rsidP="005C6FBF">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pravovremene i potpune prijave te koji udovoljavaju propisanim i objavljenim uvjetima javnog</w:t>
      </w:r>
    </w:p>
    <w:p w14:paraId="06C2DBD6" w14:textId="5CD2A188" w:rsidR="008A1297" w:rsidRPr="00E65649" w:rsidRDefault="005C6FBF" w:rsidP="005C6FBF">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natječaja, a poziv na prethodnu provjeru znanja i sposobnosti biti će objavljen na mrežnoj stranici Zadarske županije, na poveznici </w:t>
      </w:r>
      <w:hyperlink r:id="rId9" w:history="1">
        <w:r w:rsidR="000C53F6" w:rsidRPr="00E65649">
          <w:rPr>
            <w:rStyle w:val="Hiperveza"/>
            <w:rFonts w:ascii="Times New Roman" w:hAnsi="Times New Roman" w:cs="Times New Roman"/>
            <w:sz w:val="23"/>
            <w:szCs w:val="23"/>
          </w:rPr>
          <w:t>https://www.zadarska-zupanija.hr/prijam-u-slu%C5%BEbu/prijem-u-sluzbu-natjecaji-u-tijeku</w:t>
        </w:r>
      </w:hyperlink>
      <w:r w:rsidR="000C53F6" w:rsidRPr="00E65649">
        <w:rPr>
          <w:rFonts w:ascii="Times New Roman" w:hAnsi="Times New Roman" w:cs="Times New Roman"/>
          <w:sz w:val="23"/>
          <w:szCs w:val="23"/>
        </w:rPr>
        <w:t xml:space="preserve"> </w:t>
      </w:r>
      <w:r w:rsidRPr="00E65649">
        <w:rPr>
          <w:rFonts w:ascii="Times New Roman" w:eastAsia="Times New Roman" w:hAnsi="Times New Roman" w:cs="Times New Roman"/>
          <w:sz w:val="23"/>
          <w:szCs w:val="23"/>
          <w:lang w:eastAsia="hr-HR"/>
        </w:rPr>
        <w:t>najmanje pet dana prije održavanja provjere.</w:t>
      </w:r>
    </w:p>
    <w:p w14:paraId="01BE2790" w14:textId="77777777" w:rsidR="00E56300" w:rsidRPr="00E65649" w:rsidRDefault="00E56300" w:rsidP="005C6FBF">
      <w:pPr>
        <w:spacing w:after="0" w:line="240" w:lineRule="auto"/>
        <w:jc w:val="both"/>
        <w:rPr>
          <w:rFonts w:ascii="Times New Roman" w:eastAsia="Times New Roman" w:hAnsi="Times New Roman" w:cs="Times New Roman"/>
          <w:sz w:val="23"/>
          <w:szCs w:val="23"/>
          <w:lang w:eastAsia="hr-HR"/>
        </w:rPr>
      </w:pPr>
    </w:p>
    <w:p w14:paraId="11A9E9D1" w14:textId="7B15CEC9" w:rsidR="004C3DC5" w:rsidRPr="00E65649" w:rsidRDefault="002D6722" w:rsidP="000C53F6">
      <w:pPr>
        <w:spacing w:after="0" w:line="240" w:lineRule="auto"/>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Podnositelji nepravodobnih i nepotpunih prijava kao i podnositelji koji ne udovoljavaju</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propisanim i objavljenim uvjetima javnog natječaja neće se smatrati kandidatima prijavljenim na javni natječaj, te će im biti upućena odgovarajuća pisana obavijest. Obavijest se u pravilu</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dostavlja na adresu elektroničke pošte prijavitelja.</w:t>
      </w:r>
      <w:r w:rsidRPr="00E65649">
        <w:rPr>
          <w:rFonts w:ascii="Times New Roman" w:eastAsia="Times New Roman" w:hAnsi="Times New Roman" w:cs="Times New Roman"/>
          <w:sz w:val="23"/>
          <w:szCs w:val="23"/>
          <w:lang w:eastAsia="hr-HR"/>
        </w:rPr>
        <w:cr/>
      </w:r>
    </w:p>
    <w:p w14:paraId="06C2DBD8" w14:textId="2477594F" w:rsidR="003322D7" w:rsidRPr="00E65649" w:rsidRDefault="003322D7"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Prethodna provjera znanja i sposobnosti kandidata obavlja se putem pisan</w:t>
      </w:r>
      <w:r w:rsidR="004C3DC5" w:rsidRPr="00E65649">
        <w:rPr>
          <w:rFonts w:ascii="Times New Roman" w:eastAsia="Times New Roman" w:hAnsi="Times New Roman" w:cs="Times New Roman"/>
          <w:sz w:val="23"/>
          <w:szCs w:val="23"/>
          <w:lang w:eastAsia="hr-HR"/>
        </w:rPr>
        <w:t xml:space="preserve">og testiranja </w:t>
      </w:r>
      <w:r w:rsidR="006B3372" w:rsidRPr="00E65649">
        <w:rPr>
          <w:rFonts w:ascii="Times New Roman" w:eastAsia="Times New Roman" w:hAnsi="Times New Roman" w:cs="Times New Roman"/>
          <w:sz w:val="23"/>
          <w:szCs w:val="23"/>
          <w:lang w:eastAsia="hr-HR"/>
        </w:rPr>
        <w:t xml:space="preserve">znanja </w:t>
      </w:r>
      <w:r w:rsidRPr="00E65649">
        <w:rPr>
          <w:rFonts w:ascii="Times New Roman" w:eastAsia="Times New Roman" w:hAnsi="Times New Roman" w:cs="Times New Roman"/>
          <w:sz w:val="23"/>
          <w:szCs w:val="23"/>
          <w:lang w:eastAsia="hr-HR"/>
        </w:rPr>
        <w:t xml:space="preserve"> i intervjua.</w:t>
      </w:r>
    </w:p>
    <w:p w14:paraId="06C2DBD9" w14:textId="77777777" w:rsidR="008A1297" w:rsidRPr="00E65649"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2B564822" w:rsidR="008A1297" w:rsidRPr="00E65649" w:rsidRDefault="002F2D4B" w:rsidP="004C3DC5">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 xml:space="preserve">1. </w:t>
      </w:r>
      <w:r w:rsidR="008A1297" w:rsidRPr="00E65649">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E65649">
        <w:rPr>
          <w:rFonts w:ascii="Times New Roman" w:eastAsia="Times New Roman" w:hAnsi="Times New Roman" w:cs="Times New Roman"/>
          <w:b/>
          <w:bCs/>
          <w:sz w:val="23"/>
          <w:szCs w:val="23"/>
          <w:lang w:eastAsia="hr-HR"/>
        </w:rPr>
        <w:t xml:space="preserve">i sposobnosti </w:t>
      </w:r>
      <w:r w:rsidR="008A1297" w:rsidRPr="00E65649">
        <w:rPr>
          <w:rFonts w:ascii="Times New Roman" w:eastAsia="Times New Roman" w:hAnsi="Times New Roman" w:cs="Times New Roman"/>
          <w:b/>
          <w:bCs/>
          <w:sz w:val="23"/>
          <w:szCs w:val="23"/>
          <w:lang w:eastAsia="hr-HR"/>
        </w:rPr>
        <w:t xml:space="preserve">za </w:t>
      </w:r>
      <w:bookmarkStart w:id="1" w:name="_Hlk96347225"/>
      <w:r w:rsidR="005C7CE1" w:rsidRPr="00E65649">
        <w:rPr>
          <w:rFonts w:ascii="Times New Roman" w:eastAsia="Times New Roman" w:hAnsi="Times New Roman" w:cs="Times New Roman"/>
          <w:b/>
          <w:bCs/>
          <w:sz w:val="23"/>
          <w:szCs w:val="23"/>
          <w:lang w:eastAsia="hr-HR"/>
        </w:rPr>
        <w:t xml:space="preserve">radno mjesto </w:t>
      </w:r>
      <w:r w:rsidR="00C71773" w:rsidRPr="00E65649">
        <w:rPr>
          <w:rFonts w:ascii="Times New Roman" w:eastAsia="Times New Roman" w:hAnsi="Times New Roman" w:cs="Times New Roman"/>
          <w:b/>
          <w:bCs/>
          <w:sz w:val="23"/>
          <w:szCs w:val="23"/>
          <w:lang w:eastAsia="hr-HR"/>
        </w:rPr>
        <w:t>pročelnik</w:t>
      </w:r>
      <w:r w:rsidR="007971EE" w:rsidRPr="00E65649">
        <w:rPr>
          <w:rFonts w:ascii="Times New Roman" w:hAnsi="Times New Roman" w:cs="Times New Roman"/>
          <w:b/>
          <w:bCs/>
          <w:sz w:val="23"/>
          <w:szCs w:val="23"/>
        </w:rPr>
        <w:t xml:space="preserve"> </w:t>
      </w:r>
      <w:r w:rsidR="00AD0147" w:rsidRPr="00E65649">
        <w:rPr>
          <w:rFonts w:ascii="Times New Roman" w:hAnsi="Times New Roman" w:cs="Times New Roman"/>
          <w:b/>
          <w:bCs/>
          <w:sz w:val="23"/>
          <w:szCs w:val="23"/>
        </w:rPr>
        <w:t>u Službi za unutarnju reviziju</w:t>
      </w:r>
      <w:r w:rsidR="00C71773" w:rsidRPr="00E65649">
        <w:rPr>
          <w:rFonts w:ascii="Times New Roman" w:eastAsia="Times New Roman" w:hAnsi="Times New Roman" w:cs="Times New Roman"/>
          <w:b/>
          <w:bCs/>
          <w:sz w:val="23"/>
          <w:szCs w:val="23"/>
          <w:lang w:eastAsia="hr-HR"/>
        </w:rPr>
        <w:t>,</w:t>
      </w:r>
      <w:bookmarkEnd w:id="1"/>
      <w:r w:rsidR="005E4A9F" w:rsidRPr="00E65649">
        <w:rPr>
          <w:rFonts w:ascii="Times New Roman" w:hAnsi="Times New Roman" w:cs="Times New Roman"/>
          <w:b/>
          <w:bCs/>
          <w:sz w:val="23"/>
          <w:szCs w:val="23"/>
        </w:rPr>
        <w:t xml:space="preserve"> </w:t>
      </w:r>
      <w:r w:rsidR="008A1297" w:rsidRPr="00E65649">
        <w:rPr>
          <w:rFonts w:ascii="Times New Roman" w:eastAsia="Times New Roman" w:hAnsi="Times New Roman" w:cs="Times New Roman"/>
          <w:b/>
          <w:bCs/>
          <w:sz w:val="23"/>
          <w:szCs w:val="23"/>
          <w:lang w:eastAsia="hr-HR"/>
        </w:rPr>
        <w:t>su sljedeći: </w:t>
      </w:r>
    </w:p>
    <w:p w14:paraId="36D40D7B" w14:textId="77777777" w:rsidR="00085C2B" w:rsidRPr="00E65649" w:rsidRDefault="00085C2B" w:rsidP="004C3DC5">
      <w:pPr>
        <w:spacing w:after="0" w:line="240" w:lineRule="auto"/>
        <w:jc w:val="both"/>
        <w:rPr>
          <w:rFonts w:ascii="Times New Roman" w:eastAsia="Times New Roman" w:hAnsi="Times New Roman" w:cs="Times New Roman"/>
          <w:b/>
          <w:bCs/>
          <w:sz w:val="23"/>
          <w:szCs w:val="23"/>
          <w:lang w:eastAsia="hr-HR"/>
        </w:rPr>
      </w:pPr>
    </w:p>
    <w:p w14:paraId="1E675499" w14:textId="77777777" w:rsidR="00AD0147" w:rsidRPr="00E65649" w:rsidRDefault="00AD0147" w:rsidP="00AD0147">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1. Zakon o sustavu unutarnjih kontrola u javnom sektoru (Narodne novine, broj 78/15, 102/19, 105/25);</w:t>
      </w:r>
    </w:p>
    <w:p w14:paraId="7D253CF5" w14:textId="77777777" w:rsidR="00AD0147" w:rsidRPr="00E65649" w:rsidRDefault="00AD0147" w:rsidP="00AD0147">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2. Pravilnik o unutarnjoj reviziji u javnom sektoru (Narodne novine, broj 42/16, 77/19);</w:t>
      </w:r>
    </w:p>
    <w:p w14:paraId="18A078DE" w14:textId="77777777" w:rsidR="00AD0147" w:rsidRPr="00E65649" w:rsidRDefault="00AD0147" w:rsidP="00AD0147">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3. Zakon o lokalnoj i područnoj (regionalnoj) samoupravi („Narodne novine” broj 33/01, 60/01, 129/05, 109/07, 125/08, 36/09, 150/11, 144/12, 123/17, 98/19, 144/20);</w:t>
      </w:r>
    </w:p>
    <w:p w14:paraId="75953A8B" w14:textId="2A0A9437" w:rsidR="00566EB0" w:rsidRPr="00E65649" w:rsidRDefault="00AD0147" w:rsidP="00AD0147">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4. Statut Zadarske županije („Službeni glasnik Zadarske županije“, broj 1</w:t>
      </w:r>
      <w:r w:rsidR="00434C1C" w:rsidRPr="00E65649">
        <w:rPr>
          <w:rFonts w:ascii="Times New Roman" w:eastAsia="Times New Roman" w:hAnsi="Times New Roman" w:cs="Times New Roman"/>
          <w:sz w:val="23"/>
          <w:szCs w:val="23"/>
          <w:lang w:eastAsia="hr-HR"/>
        </w:rPr>
        <w:t>0</w:t>
      </w:r>
      <w:r w:rsidRPr="00E65649">
        <w:rPr>
          <w:rFonts w:ascii="Times New Roman" w:eastAsia="Times New Roman" w:hAnsi="Times New Roman" w:cs="Times New Roman"/>
          <w:sz w:val="23"/>
          <w:szCs w:val="23"/>
          <w:lang w:eastAsia="hr-HR"/>
        </w:rPr>
        <w:t>/</w:t>
      </w:r>
      <w:r w:rsidR="00434C1C" w:rsidRPr="00E65649">
        <w:rPr>
          <w:rFonts w:ascii="Times New Roman" w:eastAsia="Times New Roman" w:hAnsi="Times New Roman" w:cs="Times New Roman"/>
          <w:sz w:val="23"/>
          <w:szCs w:val="23"/>
          <w:lang w:eastAsia="hr-HR"/>
        </w:rPr>
        <w:t>26</w:t>
      </w:r>
      <w:r w:rsidRPr="00E65649">
        <w:rPr>
          <w:rFonts w:ascii="Times New Roman" w:eastAsia="Times New Roman" w:hAnsi="Times New Roman" w:cs="Times New Roman"/>
          <w:sz w:val="23"/>
          <w:szCs w:val="23"/>
          <w:lang w:eastAsia="hr-HR"/>
        </w:rPr>
        <w:t>).</w:t>
      </w:r>
    </w:p>
    <w:p w14:paraId="4E9918DA" w14:textId="77777777" w:rsidR="00AD0147" w:rsidRDefault="00AD0147" w:rsidP="00AD0147">
      <w:pPr>
        <w:spacing w:line="240" w:lineRule="auto"/>
        <w:contextualSpacing/>
        <w:jc w:val="both"/>
        <w:rPr>
          <w:rFonts w:ascii="Times New Roman" w:eastAsia="Times New Roman" w:hAnsi="Times New Roman" w:cs="Times New Roman"/>
          <w:sz w:val="23"/>
          <w:szCs w:val="23"/>
          <w:lang w:eastAsia="hr-HR"/>
        </w:rPr>
      </w:pPr>
    </w:p>
    <w:p w14:paraId="4BA9ACAF" w14:textId="77777777" w:rsidR="00E74906" w:rsidRDefault="00E74906" w:rsidP="00AD0147">
      <w:pPr>
        <w:spacing w:line="240" w:lineRule="auto"/>
        <w:contextualSpacing/>
        <w:jc w:val="both"/>
        <w:rPr>
          <w:rFonts w:ascii="Times New Roman" w:eastAsia="Times New Roman" w:hAnsi="Times New Roman" w:cs="Times New Roman"/>
          <w:sz w:val="23"/>
          <w:szCs w:val="23"/>
          <w:lang w:eastAsia="hr-HR"/>
        </w:rPr>
      </w:pPr>
    </w:p>
    <w:p w14:paraId="43A57A94" w14:textId="77777777" w:rsidR="00E74906" w:rsidRDefault="00E74906" w:rsidP="00AD0147">
      <w:pPr>
        <w:spacing w:line="240" w:lineRule="auto"/>
        <w:contextualSpacing/>
        <w:jc w:val="both"/>
        <w:rPr>
          <w:rFonts w:ascii="Times New Roman" w:eastAsia="Times New Roman" w:hAnsi="Times New Roman" w:cs="Times New Roman"/>
          <w:sz w:val="23"/>
          <w:szCs w:val="23"/>
          <w:lang w:eastAsia="hr-HR"/>
        </w:rPr>
      </w:pPr>
    </w:p>
    <w:p w14:paraId="787BDA41" w14:textId="77777777" w:rsidR="00E74906" w:rsidRPr="00E65649" w:rsidRDefault="00E74906" w:rsidP="00AD0147">
      <w:pPr>
        <w:spacing w:line="240" w:lineRule="auto"/>
        <w:contextualSpacing/>
        <w:jc w:val="both"/>
        <w:rPr>
          <w:rFonts w:ascii="Times New Roman" w:eastAsia="Times New Roman" w:hAnsi="Times New Roman" w:cs="Times New Roman"/>
          <w:sz w:val="23"/>
          <w:szCs w:val="23"/>
          <w:lang w:eastAsia="hr-HR"/>
        </w:rPr>
      </w:pPr>
    </w:p>
    <w:p w14:paraId="42C18FA7" w14:textId="62BBE353" w:rsidR="004D2361" w:rsidRPr="00E65649" w:rsidRDefault="002F2D4B" w:rsidP="004C3DC5">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lastRenderedPageBreak/>
        <w:t xml:space="preserve">2. </w:t>
      </w:r>
      <w:r w:rsidR="004D2361" w:rsidRPr="00E65649">
        <w:rPr>
          <w:rFonts w:ascii="Times New Roman" w:eastAsia="Times New Roman" w:hAnsi="Times New Roman" w:cs="Times New Roman"/>
          <w:b/>
          <w:bCs/>
          <w:sz w:val="23"/>
          <w:szCs w:val="23"/>
          <w:lang w:eastAsia="hr-HR"/>
        </w:rPr>
        <w:t xml:space="preserve">Pravni izvori za pripremanje kandidata za prethodnu provjeru znanja i sposobnosti </w:t>
      </w:r>
      <w:bookmarkStart w:id="2" w:name="_Hlk96347380"/>
      <w:r w:rsidR="004D2361" w:rsidRPr="00E65649">
        <w:rPr>
          <w:rFonts w:ascii="Times New Roman" w:eastAsia="Times New Roman" w:hAnsi="Times New Roman" w:cs="Times New Roman"/>
          <w:b/>
          <w:bCs/>
          <w:sz w:val="23"/>
          <w:szCs w:val="23"/>
          <w:lang w:eastAsia="hr-HR"/>
        </w:rPr>
        <w:t xml:space="preserve">za radno mjesto </w:t>
      </w:r>
      <w:bookmarkEnd w:id="2"/>
      <w:r w:rsidR="00434C1C" w:rsidRPr="00E65649">
        <w:rPr>
          <w:rFonts w:ascii="Times New Roman" w:hAnsi="Times New Roman" w:cs="Times New Roman"/>
          <w:b/>
          <w:bCs/>
          <w:sz w:val="23"/>
          <w:szCs w:val="23"/>
        </w:rPr>
        <w:t>pročelnik u Upravnom odjelu za kulturu, sport i medije</w:t>
      </w:r>
      <w:r w:rsidR="004D2361" w:rsidRPr="00E65649">
        <w:rPr>
          <w:rFonts w:ascii="Times New Roman" w:hAnsi="Times New Roman" w:cs="Times New Roman"/>
          <w:b/>
          <w:bCs/>
          <w:sz w:val="23"/>
          <w:szCs w:val="23"/>
        </w:rPr>
        <w:t xml:space="preserve">, </w:t>
      </w:r>
      <w:r w:rsidR="004D2361" w:rsidRPr="00E65649">
        <w:rPr>
          <w:rFonts w:ascii="Times New Roman" w:eastAsia="Times New Roman" w:hAnsi="Times New Roman" w:cs="Times New Roman"/>
          <w:b/>
          <w:bCs/>
          <w:sz w:val="23"/>
          <w:szCs w:val="23"/>
          <w:lang w:eastAsia="hr-HR"/>
        </w:rPr>
        <w:t>su sljedeći: </w:t>
      </w:r>
    </w:p>
    <w:p w14:paraId="3DDF3792" w14:textId="7E0618B5" w:rsidR="004D2361" w:rsidRPr="00E65649" w:rsidRDefault="004D2361" w:rsidP="004C3DC5">
      <w:pPr>
        <w:spacing w:after="0" w:line="240" w:lineRule="auto"/>
        <w:jc w:val="both"/>
        <w:rPr>
          <w:rFonts w:ascii="Times New Roman" w:eastAsia="Times New Roman" w:hAnsi="Times New Roman" w:cs="Times New Roman"/>
          <w:b/>
          <w:bCs/>
          <w:sz w:val="23"/>
          <w:szCs w:val="23"/>
          <w:lang w:eastAsia="hr-HR"/>
        </w:rPr>
      </w:pPr>
    </w:p>
    <w:p w14:paraId="50A30E7A" w14:textId="77777777" w:rsidR="00C77F17" w:rsidRPr="00E65649" w:rsidRDefault="00C77F17" w:rsidP="00C77F17">
      <w:pPr>
        <w:pStyle w:val="Bezproreda"/>
        <w:jc w:val="both"/>
        <w:rPr>
          <w:sz w:val="23"/>
          <w:szCs w:val="23"/>
          <w:lang w:val="hr-HR"/>
        </w:rPr>
      </w:pPr>
      <w:bookmarkStart w:id="3" w:name="_Hlk96346465"/>
      <w:r w:rsidRPr="00E65649">
        <w:rPr>
          <w:sz w:val="23"/>
          <w:szCs w:val="23"/>
          <w:lang w:val="hr-HR"/>
        </w:rPr>
        <w:t>1. Zakon o pravu na pristup informacijama („Narodne novine“, broj 25/13, 85/15, 69/22), od članka 17. Zakona do članka 28. Zakona,</w:t>
      </w:r>
    </w:p>
    <w:p w14:paraId="5D1AB1C1" w14:textId="77777777" w:rsidR="007C2F88" w:rsidRPr="00E65649" w:rsidRDefault="00C77F17" w:rsidP="00C77F17">
      <w:pPr>
        <w:pStyle w:val="Bezproreda"/>
        <w:jc w:val="both"/>
        <w:rPr>
          <w:sz w:val="23"/>
          <w:szCs w:val="23"/>
          <w:lang w:val="hr-HR"/>
        </w:rPr>
      </w:pPr>
      <w:r w:rsidRPr="00E65649">
        <w:rPr>
          <w:sz w:val="23"/>
          <w:szCs w:val="23"/>
          <w:lang w:val="hr-HR"/>
        </w:rPr>
        <w:t>2. Pravilnik o zaštiti osobnih podataka („Službeni glasnik Zadarske županije“, broj 20/19),</w:t>
      </w:r>
    </w:p>
    <w:p w14:paraId="2FBEE205" w14:textId="6D93E08F" w:rsidR="00886ABC" w:rsidRPr="00E65649" w:rsidRDefault="003E2318" w:rsidP="00C77F17">
      <w:pPr>
        <w:pStyle w:val="Bezproreda"/>
        <w:jc w:val="both"/>
        <w:rPr>
          <w:sz w:val="23"/>
          <w:szCs w:val="23"/>
          <w:lang w:val="hr-HR"/>
        </w:rPr>
      </w:pPr>
      <w:r w:rsidRPr="00E65649">
        <w:rPr>
          <w:sz w:val="23"/>
          <w:szCs w:val="23"/>
          <w:lang w:val="hr-HR"/>
        </w:rPr>
        <w:t>3</w:t>
      </w:r>
      <w:r w:rsidR="00886ABC" w:rsidRPr="00E65649">
        <w:rPr>
          <w:sz w:val="23"/>
          <w:szCs w:val="23"/>
          <w:lang w:val="hr-HR"/>
        </w:rPr>
        <w:t>. Zakon o lokalnoj i područnoj (regionalnoj) samoupravi („Narodne novine” broj 33/01, 60/01, 129/05, 109/07, 125/08, 36/09, 150/11, 144/12, 123/17, 98/19, 144/20);</w:t>
      </w:r>
    </w:p>
    <w:bookmarkEnd w:id="3"/>
    <w:p w14:paraId="6E375FAD" w14:textId="066C9740" w:rsidR="00224D2A" w:rsidRPr="00E65649" w:rsidRDefault="003E2318"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4</w:t>
      </w:r>
      <w:r w:rsidR="00224D2A" w:rsidRPr="00E65649">
        <w:rPr>
          <w:rFonts w:ascii="Times New Roman" w:eastAsia="Times New Roman" w:hAnsi="Times New Roman" w:cs="Times New Roman"/>
          <w:sz w:val="23"/>
          <w:szCs w:val="23"/>
          <w:lang w:eastAsia="hr-HR"/>
        </w:rPr>
        <w:t xml:space="preserve">. Statut Zadarske županije („Službeni glasnik Zadarske županije“, broj </w:t>
      </w:r>
      <w:r w:rsidR="00434C1C" w:rsidRPr="00E65649">
        <w:rPr>
          <w:rFonts w:ascii="Times New Roman" w:eastAsia="Times New Roman" w:hAnsi="Times New Roman" w:cs="Times New Roman"/>
          <w:sz w:val="23"/>
          <w:szCs w:val="23"/>
          <w:lang w:eastAsia="hr-HR"/>
        </w:rPr>
        <w:t>10/26</w:t>
      </w:r>
      <w:r w:rsidR="00224D2A" w:rsidRPr="00E65649">
        <w:rPr>
          <w:rFonts w:ascii="Times New Roman" w:eastAsia="Times New Roman" w:hAnsi="Times New Roman" w:cs="Times New Roman"/>
          <w:sz w:val="23"/>
          <w:szCs w:val="23"/>
          <w:lang w:eastAsia="hr-HR"/>
        </w:rPr>
        <w:t>).</w:t>
      </w:r>
    </w:p>
    <w:p w14:paraId="082A84F6" w14:textId="77777777" w:rsidR="00224D2A" w:rsidRPr="00E65649" w:rsidRDefault="00224D2A" w:rsidP="004C3DC5">
      <w:pPr>
        <w:spacing w:after="0" w:line="240" w:lineRule="auto"/>
        <w:jc w:val="both"/>
        <w:rPr>
          <w:rFonts w:ascii="Times New Roman" w:eastAsia="Times New Roman" w:hAnsi="Times New Roman" w:cs="Times New Roman"/>
          <w:sz w:val="23"/>
          <w:szCs w:val="23"/>
          <w:lang w:eastAsia="hr-HR"/>
        </w:rPr>
      </w:pPr>
    </w:p>
    <w:p w14:paraId="0B9B8A7E" w14:textId="176EE719" w:rsidR="00886ABC" w:rsidRPr="00E65649" w:rsidRDefault="002F2D4B" w:rsidP="004C3DC5">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 xml:space="preserve">3. </w:t>
      </w:r>
      <w:r w:rsidR="00886ABC" w:rsidRPr="00E65649">
        <w:rPr>
          <w:rFonts w:ascii="Times New Roman" w:eastAsia="Times New Roman" w:hAnsi="Times New Roman" w:cs="Times New Roman"/>
          <w:b/>
          <w:bCs/>
          <w:sz w:val="23"/>
          <w:szCs w:val="23"/>
          <w:lang w:eastAsia="hr-HR"/>
        </w:rPr>
        <w:t xml:space="preserve">Pravni izvori za pripremanje kandidata za prethodnu provjeru znanja i sposobnosti </w:t>
      </w:r>
      <w:bookmarkStart w:id="4" w:name="_Hlk96347425"/>
      <w:r w:rsidR="00886ABC" w:rsidRPr="00E65649">
        <w:rPr>
          <w:rFonts w:ascii="Times New Roman" w:eastAsia="Times New Roman" w:hAnsi="Times New Roman" w:cs="Times New Roman"/>
          <w:b/>
          <w:bCs/>
          <w:sz w:val="23"/>
          <w:szCs w:val="23"/>
          <w:lang w:eastAsia="hr-HR"/>
        </w:rPr>
        <w:t xml:space="preserve">za radno mjesto </w:t>
      </w:r>
      <w:bookmarkEnd w:id="4"/>
      <w:r w:rsidR="00434C1C" w:rsidRPr="00E65649">
        <w:rPr>
          <w:rFonts w:ascii="Times New Roman" w:eastAsia="Times New Roman" w:hAnsi="Times New Roman" w:cs="Times New Roman"/>
          <w:b/>
          <w:bCs/>
          <w:sz w:val="23"/>
          <w:szCs w:val="23"/>
          <w:lang w:eastAsia="hr-HR"/>
        </w:rPr>
        <w:t>pročelnik u Upravnom odjelu za imovinsko-pravne poslove i graditeljstvo</w:t>
      </w:r>
      <w:r w:rsidR="00886ABC" w:rsidRPr="00E65649">
        <w:rPr>
          <w:rFonts w:ascii="Times New Roman" w:hAnsi="Times New Roman" w:cs="Times New Roman"/>
          <w:b/>
          <w:bCs/>
          <w:sz w:val="23"/>
          <w:szCs w:val="23"/>
        </w:rPr>
        <w:t xml:space="preserve">, </w:t>
      </w:r>
      <w:r w:rsidR="00886ABC" w:rsidRPr="00E65649">
        <w:rPr>
          <w:rFonts w:ascii="Times New Roman" w:eastAsia="Times New Roman" w:hAnsi="Times New Roman" w:cs="Times New Roman"/>
          <w:b/>
          <w:bCs/>
          <w:sz w:val="23"/>
          <w:szCs w:val="23"/>
          <w:lang w:eastAsia="hr-HR"/>
        </w:rPr>
        <w:t>su sljedeći: </w:t>
      </w:r>
    </w:p>
    <w:p w14:paraId="115B25BE" w14:textId="70C39DCC" w:rsidR="00886ABC" w:rsidRPr="00E65649" w:rsidRDefault="00886ABC" w:rsidP="004C3DC5">
      <w:pPr>
        <w:spacing w:after="0" w:line="240" w:lineRule="auto"/>
        <w:jc w:val="both"/>
        <w:rPr>
          <w:rFonts w:ascii="Times New Roman" w:eastAsia="Times New Roman" w:hAnsi="Times New Roman" w:cs="Times New Roman"/>
          <w:b/>
          <w:bCs/>
          <w:sz w:val="23"/>
          <w:szCs w:val="23"/>
          <w:lang w:eastAsia="hr-HR"/>
        </w:rPr>
      </w:pPr>
    </w:p>
    <w:p w14:paraId="255706C4" w14:textId="2C6C4D1A" w:rsidR="00C77F17" w:rsidRPr="00E65649" w:rsidRDefault="00C77F17" w:rsidP="00C77F17">
      <w:pPr>
        <w:pStyle w:val="Bezproreda"/>
        <w:jc w:val="both"/>
        <w:rPr>
          <w:sz w:val="23"/>
          <w:szCs w:val="23"/>
          <w:lang w:val="hr-HR"/>
        </w:rPr>
      </w:pPr>
      <w:r w:rsidRPr="00E65649">
        <w:rPr>
          <w:sz w:val="23"/>
          <w:szCs w:val="23"/>
          <w:lang w:val="hr-HR"/>
        </w:rPr>
        <w:t>1. Zakon o izvlaštenju i određivanju naknade („Narodne novine“ broj 74/14.,69/17. i 98/19);</w:t>
      </w:r>
    </w:p>
    <w:p w14:paraId="721C4CD8" w14:textId="320F4137" w:rsidR="00C77F17" w:rsidRPr="00E65649" w:rsidRDefault="00E65649" w:rsidP="00C77F17">
      <w:pPr>
        <w:pStyle w:val="Bezproreda"/>
        <w:rPr>
          <w:sz w:val="23"/>
          <w:szCs w:val="23"/>
          <w:lang w:val="hr-HR"/>
        </w:rPr>
      </w:pPr>
      <w:r w:rsidRPr="00E65649">
        <w:rPr>
          <w:sz w:val="23"/>
          <w:szCs w:val="23"/>
          <w:lang w:val="hr-HR"/>
        </w:rPr>
        <w:t>2</w:t>
      </w:r>
      <w:r w:rsidR="00C77F17" w:rsidRPr="00E65649">
        <w:rPr>
          <w:sz w:val="23"/>
          <w:szCs w:val="23"/>
          <w:lang w:val="hr-HR"/>
        </w:rPr>
        <w:t>. Zakon o gradnji („Narodne novine“, broj 155/25), od članka 52. Zakona do članka 119.</w:t>
      </w:r>
    </w:p>
    <w:p w14:paraId="225E3C22" w14:textId="42BCF799" w:rsidR="00C77F17" w:rsidRPr="00E65649" w:rsidRDefault="00C77F17" w:rsidP="00C77F17">
      <w:pPr>
        <w:pStyle w:val="Bezproreda"/>
        <w:rPr>
          <w:sz w:val="23"/>
          <w:szCs w:val="23"/>
          <w:lang w:val="hr-HR"/>
        </w:rPr>
      </w:pPr>
      <w:r w:rsidRPr="00E65649">
        <w:rPr>
          <w:sz w:val="23"/>
          <w:szCs w:val="23"/>
          <w:lang w:val="hr-HR"/>
        </w:rPr>
        <w:t>Zakona;</w:t>
      </w:r>
    </w:p>
    <w:p w14:paraId="1A899CF5" w14:textId="20A74B73" w:rsidR="00FD275E" w:rsidRPr="00E65649" w:rsidRDefault="00E65649" w:rsidP="00C77F17">
      <w:pPr>
        <w:pStyle w:val="Bezproreda"/>
        <w:jc w:val="both"/>
        <w:rPr>
          <w:sz w:val="23"/>
          <w:szCs w:val="23"/>
          <w:lang w:val="hr-HR"/>
        </w:rPr>
      </w:pPr>
      <w:r w:rsidRPr="00E65649">
        <w:rPr>
          <w:sz w:val="23"/>
          <w:szCs w:val="23"/>
          <w:lang w:val="hr-HR"/>
        </w:rPr>
        <w:t>3</w:t>
      </w:r>
      <w:r w:rsidR="00C77F17" w:rsidRPr="00E65649">
        <w:rPr>
          <w:sz w:val="23"/>
          <w:szCs w:val="23"/>
          <w:lang w:val="hr-HR"/>
        </w:rPr>
        <w:t xml:space="preserve">. </w:t>
      </w:r>
      <w:r w:rsidR="00FD275E" w:rsidRPr="00E65649">
        <w:rPr>
          <w:sz w:val="23"/>
          <w:szCs w:val="23"/>
          <w:lang w:val="hr-HR"/>
        </w:rPr>
        <w:t>Zakon o lokalnoj i područnoj (regionalnoj) samoupravi („Narodne novine” broj 33/01, 60/01, 129/05, 109/07, 125/08, 36/09, 150/11, 144/12, 123/17, 98/19, 144/20);</w:t>
      </w:r>
    </w:p>
    <w:p w14:paraId="7DC3E6F9" w14:textId="0256FCC1" w:rsidR="00224D2A" w:rsidRPr="00E65649" w:rsidRDefault="00E65649" w:rsidP="00224D2A">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4</w:t>
      </w:r>
      <w:r w:rsidR="00224D2A" w:rsidRPr="00E65649">
        <w:rPr>
          <w:rFonts w:ascii="Times New Roman" w:eastAsia="Times New Roman" w:hAnsi="Times New Roman" w:cs="Times New Roman"/>
          <w:sz w:val="23"/>
          <w:szCs w:val="23"/>
          <w:lang w:eastAsia="hr-HR"/>
        </w:rPr>
        <w:t>. Statut Zadarske županije („Službeni glasnik Zadarske županije“, broj 1</w:t>
      </w:r>
      <w:r w:rsidR="00434C1C" w:rsidRPr="00E65649">
        <w:rPr>
          <w:rFonts w:ascii="Times New Roman" w:eastAsia="Times New Roman" w:hAnsi="Times New Roman" w:cs="Times New Roman"/>
          <w:sz w:val="23"/>
          <w:szCs w:val="23"/>
          <w:lang w:eastAsia="hr-HR"/>
        </w:rPr>
        <w:t>0</w:t>
      </w:r>
      <w:r w:rsidR="00224D2A" w:rsidRPr="00E65649">
        <w:rPr>
          <w:rFonts w:ascii="Times New Roman" w:eastAsia="Times New Roman" w:hAnsi="Times New Roman" w:cs="Times New Roman"/>
          <w:sz w:val="23"/>
          <w:szCs w:val="23"/>
          <w:lang w:eastAsia="hr-HR"/>
        </w:rPr>
        <w:t>/</w:t>
      </w:r>
      <w:r w:rsidR="00434C1C" w:rsidRPr="00E65649">
        <w:rPr>
          <w:rFonts w:ascii="Times New Roman" w:eastAsia="Times New Roman" w:hAnsi="Times New Roman" w:cs="Times New Roman"/>
          <w:sz w:val="23"/>
          <w:szCs w:val="23"/>
          <w:lang w:eastAsia="hr-HR"/>
        </w:rPr>
        <w:t>26</w:t>
      </w:r>
      <w:r w:rsidR="00224D2A" w:rsidRPr="00E65649">
        <w:rPr>
          <w:rFonts w:ascii="Times New Roman" w:eastAsia="Times New Roman" w:hAnsi="Times New Roman" w:cs="Times New Roman"/>
          <w:sz w:val="23"/>
          <w:szCs w:val="23"/>
          <w:lang w:eastAsia="hr-HR"/>
        </w:rPr>
        <w:t>).</w:t>
      </w:r>
    </w:p>
    <w:p w14:paraId="4D14A7AD" w14:textId="77777777" w:rsidR="00434C1C" w:rsidRPr="00E65649" w:rsidRDefault="00434C1C" w:rsidP="00224D2A">
      <w:pPr>
        <w:spacing w:line="240" w:lineRule="auto"/>
        <w:contextualSpacing/>
        <w:jc w:val="both"/>
        <w:rPr>
          <w:rFonts w:ascii="Times New Roman" w:eastAsia="Times New Roman" w:hAnsi="Times New Roman" w:cs="Times New Roman"/>
          <w:sz w:val="23"/>
          <w:szCs w:val="23"/>
          <w:lang w:eastAsia="hr-HR"/>
        </w:rPr>
      </w:pPr>
    </w:p>
    <w:p w14:paraId="52212C05" w14:textId="1D1222CF" w:rsidR="00434C1C" w:rsidRPr="00E65649" w:rsidRDefault="00434C1C" w:rsidP="00434C1C">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4. Pravni izvori za pripremanje kandidata za prethodnu provjeru znanja i sposobnosti za radno mjesto pročelnik u Upravnom odjelu za javnu nabavu i EU fondove</w:t>
      </w:r>
      <w:r w:rsidRPr="00E65649">
        <w:rPr>
          <w:rFonts w:ascii="Times New Roman" w:hAnsi="Times New Roman" w:cs="Times New Roman"/>
          <w:b/>
          <w:bCs/>
          <w:sz w:val="23"/>
          <w:szCs w:val="23"/>
        </w:rPr>
        <w:t xml:space="preserve">, </w:t>
      </w:r>
      <w:r w:rsidRPr="00E65649">
        <w:rPr>
          <w:rFonts w:ascii="Times New Roman" w:eastAsia="Times New Roman" w:hAnsi="Times New Roman" w:cs="Times New Roman"/>
          <w:b/>
          <w:bCs/>
          <w:sz w:val="23"/>
          <w:szCs w:val="23"/>
          <w:lang w:eastAsia="hr-HR"/>
        </w:rPr>
        <w:t>su sljedeći: </w:t>
      </w:r>
    </w:p>
    <w:p w14:paraId="5DA29CD9" w14:textId="77777777" w:rsidR="00434C1C" w:rsidRPr="00E65649" w:rsidRDefault="00434C1C" w:rsidP="00434C1C">
      <w:pPr>
        <w:spacing w:after="0" w:line="240" w:lineRule="auto"/>
        <w:jc w:val="both"/>
        <w:rPr>
          <w:rFonts w:ascii="Times New Roman" w:eastAsia="Times New Roman" w:hAnsi="Times New Roman" w:cs="Times New Roman"/>
          <w:b/>
          <w:bCs/>
          <w:sz w:val="23"/>
          <w:szCs w:val="23"/>
          <w:lang w:eastAsia="hr-HR"/>
        </w:rPr>
      </w:pPr>
    </w:p>
    <w:p w14:paraId="1EE47F8B" w14:textId="1A34CD56" w:rsidR="00F17F21" w:rsidRPr="00E65649" w:rsidRDefault="00F17F21" w:rsidP="00F17F21">
      <w:pPr>
        <w:pStyle w:val="Bezproreda"/>
        <w:jc w:val="both"/>
        <w:rPr>
          <w:sz w:val="23"/>
          <w:szCs w:val="23"/>
          <w:lang w:val="hr-HR"/>
        </w:rPr>
      </w:pPr>
      <w:r w:rsidRPr="00E65649">
        <w:rPr>
          <w:sz w:val="23"/>
          <w:szCs w:val="23"/>
          <w:lang w:val="hr-HR"/>
        </w:rPr>
        <w:t>1. Zakon o javnoj nabavi („Narodne novine“ broj 120/16, 114/22, 48/26)</w:t>
      </w:r>
      <w:r w:rsidR="00610AF3" w:rsidRPr="00E65649">
        <w:rPr>
          <w:sz w:val="23"/>
          <w:szCs w:val="23"/>
          <w:lang w:val="hr-HR"/>
        </w:rPr>
        <w:t>;</w:t>
      </w:r>
    </w:p>
    <w:p w14:paraId="3E123341" w14:textId="1660CA12" w:rsidR="00610AF3" w:rsidRPr="00E65649" w:rsidRDefault="00610AF3" w:rsidP="00610AF3">
      <w:pPr>
        <w:pStyle w:val="Bezproreda"/>
        <w:jc w:val="both"/>
        <w:rPr>
          <w:sz w:val="23"/>
          <w:szCs w:val="23"/>
          <w:lang w:val="hr-HR"/>
        </w:rPr>
      </w:pPr>
      <w:r w:rsidRPr="00E65649">
        <w:rPr>
          <w:sz w:val="23"/>
          <w:szCs w:val="23"/>
          <w:lang w:val="hr-HR"/>
        </w:rPr>
        <w:t>2. Zakon o institucionalnom okviru za korištenje fondova Europske unije u Republici Hrvatskoj</w:t>
      </w:r>
    </w:p>
    <w:p w14:paraId="311F4D19" w14:textId="4159A738" w:rsidR="00610AF3" w:rsidRPr="00E65649" w:rsidRDefault="00610AF3" w:rsidP="00610AF3">
      <w:pPr>
        <w:pStyle w:val="Bezproreda"/>
        <w:jc w:val="both"/>
        <w:rPr>
          <w:sz w:val="23"/>
          <w:szCs w:val="23"/>
          <w:lang w:val="hr-HR"/>
        </w:rPr>
      </w:pPr>
      <w:r w:rsidRPr="00E65649">
        <w:rPr>
          <w:sz w:val="23"/>
          <w:szCs w:val="23"/>
          <w:lang w:val="hr-HR"/>
        </w:rPr>
        <w:t>(„Narodne novine" broj 116/21, 31/25);</w:t>
      </w:r>
    </w:p>
    <w:p w14:paraId="255B7B59" w14:textId="335ACE7A" w:rsidR="00434C1C" w:rsidRPr="00E65649" w:rsidRDefault="00610AF3" w:rsidP="00F17F21">
      <w:pPr>
        <w:pStyle w:val="Bezproreda"/>
        <w:jc w:val="both"/>
        <w:rPr>
          <w:sz w:val="23"/>
          <w:szCs w:val="23"/>
          <w:lang w:val="hr-HR"/>
        </w:rPr>
      </w:pPr>
      <w:r w:rsidRPr="00E65649">
        <w:rPr>
          <w:sz w:val="23"/>
          <w:szCs w:val="23"/>
          <w:lang w:val="hr-HR"/>
        </w:rPr>
        <w:t>3</w:t>
      </w:r>
      <w:r w:rsidR="00434C1C" w:rsidRPr="00E65649">
        <w:rPr>
          <w:sz w:val="23"/>
          <w:szCs w:val="23"/>
          <w:lang w:val="hr-HR"/>
        </w:rPr>
        <w:t>. Zakon o lokalnoj i područnoj (regionalnoj) samoupravi („Narodne novine” broj 33/01, 60/01, 129/05, 109/07, 125/08, 36/09, 150/11, 144/12, 123/17, 98/19, 144/20);</w:t>
      </w:r>
    </w:p>
    <w:p w14:paraId="4197D847" w14:textId="22B62FBB" w:rsidR="00434C1C" w:rsidRPr="00E65649" w:rsidRDefault="00610AF3" w:rsidP="00434C1C">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4</w:t>
      </w:r>
      <w:r w:rsidR="00434C1C" w:rsidRPr="00E65649">
        <w:rPr>
          <w:rFonts w:ascii="Times New Roman" w:eastAsia="Times New Roman" w:hAnsi="Times New Roman" w:cs="Times New Roman"/>
          <w:sz w:val="23"/>
          <w:szCs w:val="23"/>
          <w:lang w:eastAsia="hr-HR"/>
        </w:rPr>
        <w:t>. Statut Zadarske županije („Službeni glasnik Zadarske županije“, broj 10/26).</w:t>
      </w:r>
    </w:p>
    <w:p w14:paraId="0AFD108B" w14:textId="77777777" w:rsidR="00434C1C" w:rsidRPr="00E65649" w:rsidRDefault="00434C1C" w:rsidP="00434C1C">
      <w:pPr>
        <w:spacing w:line="240" w:lineRule="auto"/>
        <w:contextualSpacing/>
        <w:jc w:val="both"/>
        <w:rPr>
          <w:rFonts w:ascii="Times New Roman" w:eastAsia="Times New Roman" w:hAnsi="Times New Roman" w:cs="Times New Roman"/>
          <w:sz w:val="23"/>
          <w:szCs w:val="23"/>
          <w:lang w:eastAsia="hr-HR"/>
        </w:rPr>
      </w:pPr>
    </w:p>
    <w:p w14:paraId="4B843B8D" w14:textId="3D125047" w:rsidR="00434C1C" w:rsidRPr="00E65649" w:rsidRDefault="00434C1C" w:rsidP="00434C1C">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5. Pravni izvori za pripremanje kandidata za prethodnu provjeru znanja i sposobnosti za radno mjesto pročelnik u Upravnom odjelu za obrazovanje</w:t>
      </w:r>
      <w:r w:rsidRPr="00E65649">
        <w:rPr>
          <w:rFonts w:ascii="Times New Roman" w:hAnsi="Times New Roman" w:cs="Times New Roman"/>
          <w:b/>
          <w:bCs/>
          <w:sz w:val="23"/>
          <w:szCs w:val="23"/>
        </w:rPr>
        <w:t xml:space="preserve">, </w:t>
      </w:r>
      <w:r w:rsidRPr="00E65649">
        <w:rPr>
          <w:rFonts w:ascii="Times New Roman" w:eastAsia="Times New Roman" w:hAnsi="Times New Roman" w:cs="Times New Roman"/>
          <w:b/>
          <w:bCs/>
          <w:sz w:val="23"/>
          <w:szCs w:val="23"/>
          <w:lang w:eastAsia="hr-HR"/>
        </w:rPr>
        <w:t>su sljedeći: </w:t>
      </w:r>
    </w:p>
    <w:p w14:paraId="2AED7CB9" w14:textId="77777777" w:rsidR="00434C1C" w:rsidRPr="00E65649" w:rsidRDefault="00434C1C" w:rsidP="00434C1C">
      <w:pPr>
        <w:spacing w:after="0" w:line="240" w:lineRule="auto"/>
        <w:jc w:val="both"/>
        <w:rPr>
          <w:rFonts w:ascii="Times New Roman" w:eastAsia="Times New Roman" w:hAnsi="Times New Roman" w:cs="Times New Roman"/>
          <w:b/>
          <w:bCs/>
          <w:sz w:val="23"/>
          <w:szCs w:val="23"/>
          <w:lang w:eastAsia="hr-HR"/>
        </w:rPr>
      </w:pPr>
    </w:p>
    <w:p w14:paraId="0A32CA8C" w14:textId="77777777" w:rsidR="00C77F17" w:rsidRPr="00E65649" w:rsidRDefault="00C77F17" w:rsidP="00C77F17">
      <w:pPr>
        <w:pStyle w:val="Bezproreda"/>
        <w:jc w:val="both"/>
        <w:rPr>
          <w:sz w:val="23"/>
          <w:szCs w:val="23"/>
          <w:lang w:val="hr-HR"/>
        </w:rPr>
      </w:pPr>
      <w:r w:rsidRPr="00E65649">
        <w:rPr>
          <w:sz w:val="23"/>
          <w:szCs w:val="23"/>
          <w:lang w:val="hr-HR"/>
        </w:rPr>
        <w:t>1. Zakon o odgoju i obrazovanju u osnovnoj i srednjoj školi („Narodne novine“ broj 87/08, 86/09, 92/10, 105/10, 90,11, 5/12, 16/12, 86/12, 94/13, 152/14, 7/17, 68/18, 98/19, 64/20, 133/20, 151/22, 155/23, 156/23);</w:t>
      </w:r>
    </w:p>
    <w:p w14:paraId="592CA311" w14:textId="77777777" w:rsidR="00C77F17" w:rsidRPr="00E65649" w:rsidRDefault="00C77F17" w:rsidP="00C77F17">
      <w:pPr>
        <w:pStyle w:val="Bezproreda"/>
        <w:jc w:val="both"/>
        <w:rPr>
          <w:sz w:val="23"/>
          <w:szCs w:val="23"/>
          <w:lang w:val="hr-HR"/>
        </w:rPr>
      </w:pPr>
      <w:r w:rsidRPr="00E65649">
        <w:rPr>
          <w:sz w:val="23"/>
          <w:szCs w:val="23"/>
          <w:lang w:val="hr-HR"/>
        </w:rPr>
        <w:t>2. Zakon o ustanovama („Narodne novine“ broj  76/93, 29/97, 47/99, 35/08, 127/19, 151/22);</w:t>
      </w:r>
    </w:p>
    <w:p w14:paraId="702C19BF" w14:textId="2C7D2CCE" w:rsidR="00434C1C" w:rsidRPr="00E65649" w:rsidRDefault="00434C1C" w:rsidP="00C77F17">
      <w:pPr>
        <w:pStyle w:val="Bezproreda"/>
        <w:jc w:val="both"/>
        <w:rPr>
          <w:sz w:val="23"/>
          <w:szCs w:val="23"/>
          <w:lang w:val="hr-HR"/>
        </w:rPr>
      </w:pPr>
      <w:r w:rsidRPr="00E65649">
        <w:rPr>
          <w:sz w:val="23"/>
          <w:szCs w:val="23"/>
          <w:lang w:val="hr-HR"/>
        </w:rPr>
        <w:t>3. Zakon o lokalnoj i područnoj (regionalnoj) samoupravi („Narodne novine” broj 33/01, 60/01, 129/05, 109/07, 125/08, 36/09, 150/11, 144/12, 123/17, 98/19, 144/20);</w:t>
      </w:r>
    </w:p>
    <w:p w14:paraId="66E49F88" w14:textId="77777777" w:rsidR="00434C1C" w:rsidRPr="00E65649" w:rsidRDefault="00434C1C" w:rsidP="00434C1C">
      <w:pPr>
        <w:spacing w:line="240" w:lineRule="auto"/>
        <w:contextualSpacing/>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4. Statut Zadarske županije („Službeni glasnik Zadarske županije“, broj 10/26).</w:t>
      </w:r>
    </w:p>
    <w:p w14:paraId="6BC91B04" w14:textId="77777777" w:rsidR="00434C1C" w:rsidRPr="00E65649" w:rsidRDefault="00434C1C" w:rsidP="00434C1C">
      <w:pPr>
        <w:spacing w:line="240" w:lineRule="auto"/>
        <w:contextualSpacing/>
        <w:jc w:val="both"/>
        <w:rPr>
          <w:rFonts w:ascii="Times New Roman" w:eastAsia="Times New Roman" w:hAnsi="Times New Roman" w:cs="Times New Roman"/>
          <w:sz w:val="23"/>
          <w:szCs w:val="23"/>
          <w:lang w:eastAsia="hr-HR"/>
        </w:rPr>
      </w:pPr>
    </w:p>
    <w:p w14:paraId="06C2DBE0" w14:textId="27896732" w:rsidR="007F0B83" w:rsidRPr="00E65649" w:rsidRDefault="007F0B83"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Izvori za pripremu kandidata objavljeni u </w:t>
      </w:r>
      <w:r w:rsidR="00085C2B"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Narodnim novinama</w:t>
      </w:r>
      <w:r w:rsidR="00085C2B" w:rsidRPr="00E65649">
        <w:rPr>
          <w:rFonts w:ascii="Times New Roman" w:eastAsia="Times New Roman" w:hAnsi="Times New Roman" w:cs="Times New Roman"/>
          <w:sz w:val="23"/>
          <w:szCs w:val="23"/>
          <w:lang w:eastAsia="hr-HR"/>
        </w:rPr>
        <w:t>“</w:t>
      </w:r>
      <w:r w:rsidRPr="00E65649">
        <w:rPr>
          <w:rFonts w:ascii="Times New Roman" w:eastAsia="Times New Roman" w:hAnsi="Times New Roman" w:cs="Times New Roman"/>
          <w:sz w:val="23"/>
          <w:szCs w:val="23"/>
          <w:lang w:eastAsia="hr-HR"/>
        </w:rPr>
        <w:t xml:space="preserve"> dostupni su na mrežnoj stranici </w:t>
      </w:r>
      <w:hyperlink r:id="rId10" w:history="1">
        <w:r w:rsidR="00523B9B" w:rsidRPr="00E65649">
          <w:rPr>
            <w:rStyle w:val="Hiperveza"/>
            <w:rFonts w:ascii="Times New Roman" w:hAnsi="Times New Roman" w:cs="Times New Roman"/>
            <w:sz w:val="23"/>
            <w:szCs w:val="23"/>
          </w:rPr>
          <w:t>https://narodne-novine.nn.hr/</w:t>
        </w:r>
      </w:hyperlink>
      <w:r w:rsidRPr="00E65649">
        <w:rPr>
          <w:rFonts w:ascii="Times New Roman" w:hAnsi="Times New Roman" w:cs="Times New Roman"/>
          <w:sz w:val="23"/>
          <w:szCs w:val="23"/>
        </w:rPr>
        <w:t>,</w:t>
      </w:r>
      <w:r w:rsidRPr="00E65649">
        <w:rPr>
          <w:sz w:val="23"/>
          <w:szCs w:val="23"/>
        </w:rPr>
        <w:t xml:space="preserve"> </w:t>
      </w:r>
      <w:r w:rsidRPr="00E65649">
        <w:rPr>
          <w:rFonts w:ascii="Times New Roman" w:eastAsia="Times New Roman" w:hAnsi="Times New Roman" w:cs="Times New Roman"/>
          <w:sz w:val="23"/>
          <w:szCs w:val="23"/>
          <w:lang w:eastAsia="hr-HR"/>
        </w:rPr>
        <w:t xml:space="preserve">izvori objavljeni u „Službenom glasniku Zadarske županije“ dostupni su na linku </w:t>
      </w:r>
      <w:hyperlink r:id="rId11" w:history="1">
        <w:r w:rsidRPr="00E65649">
          <w:rPr>
            <w:rFonts w:ascii="Times New Roman" w:hAnsi="Times New Roman" w:cs="Times New Roman"/>
            <w:color w:val="0000FF" w:themeColor="hyperlink"/>
            <w:sz w:val="23"/>
            <w:szCs w:val="23"/>
            <w:u w:val="single"/>
          </w:rPr>
          <w:t>https://glasnik.zadarska-zupanija.hr/</w:t>
        </w:r>
      </w:hyperlink>
      <w:r w:rsidRPr="00E65649">
        <w:rPr>
          <w:rFonts w:ascii="Times New Roman" w:eastAsia="Times New Roman" w:hAnsi="Times New Roman" w:cs="Times New Roman"/>
          <w:sz w:val="23"/>
          <w:szCs w:val="23"/>
          <w:lang w:eastAsia="hr-HR"/>
        </w:rPr>
        <w:t>.</w:t>
      </w:r>
    </w:p>
    <w:p w14:paraId="47DBCF2A" w14:textId="77777777" w:rsidR="00434C1C" w:rsidRPr="00E65649" w:rsidRDefault="00434C1C" w:rsidP="004C3DC5">
      <w:pPr>
        <w:spacing w:after="0" w:line="240" w:lineRule="auto"/>
        <w:jc w:val="both"/>
        <w:rPr>
          <w:rFonts w:ascii="Times New Roman" w:eastAsia="Times New Roman" w:hAnsi="Times New Roman" w:cs="Times New Roman"/>
          <w:sz w:val="23"/>
          <w:szCs w:val="23"/>
          <w:lang w:eastAsia="hr-HR"/>
        </w:rPr>
      </w:pPr>
    </w:p>
    <w:p w14:paraId="326142D0" w14:textId="6BD48A0A" w:rsidR="005E1E4E" w:rsidRPr="00E65649" w:rsidRDefault="0050199D" w:rsidP="004C3DC5">
      <w:pPr>
        <w:pStyle w:val="Bezproreda"/>
        <w:jc w:val="both"/>
        <w:rPr>
          <w:b/>
          <w:bCs/>
          <w:sz w:val="23"/>
          <w:szCs w:val="23"/>
          <w:lang w:val="hr-HR"/>
        </w:rPr>
      </w:pPr>
      <w:r w:rsidRPr="00E65649">
        <w:rPr>
          <w:b/>
          <w:bCs/>
          <w:sz w:val="23"/>
          <w:szCs w:val="23"/>
          <w:lang w:val="hr-HR"/>
        </w:rPr>
        <w:t>IV</w:t>
      </w:r>
      <w:r w:rsidR="002F2D4B" w:rsidRPr="00E65649">
        <w:rPr>
          <w:b/>
          <w:bCs/>
          <w:sz w:val="23"/>
          <w:szCs w:val="23"/>
          <w:lang w:val="hr-HR"/>
        </w:rPr>
        <w:t xml:space="preserve">. </w:t>
      </w:r>
      <w:r w:rsidR="005E1E4E" w:rsidRPr="00E65649">
        <w:rPr>
          <w:b/>
          <w:bCs/>
          <w:sz w:val="23"/>
          <w:szCs w:val="23"/>
          <w:lang w:val="hr-HR"/>
        </w:rPr>
        <w:t>Prethodna provjera znanja i sposobnosti kandidata za radn</w:t>
      </w:r>
      <w:r w:rsidR="009B7ECA" w:rsidRPr="00E65649">
        <w:rPr>
          <w:b/>
          <w:bCs/>
          <w:sz w:val="23"/>
          <w:szCs w:val="23"/>
          <w:lang w:val="hr-HR"/>
        </w:rPr>
        <w:t>a</w:t>
      </w:r>
      <w:r w:rsidR="005E1E4E" w:rsidRPr="00E65649">
        <w:rPr>
          <w:b/>
          <w:bCs/>
          <w:sz w:val="23"/>
          <w:szCs w:val="23"/>
          <w:lang w:val="hr-HR"/>
        </w:rPr>
        <w:t xml:space="preserve"> mjest</w:t>
      </w:r>
      <w:r w:rsidR="009B7ECA" w:rsidRPr="00E65649">
        <w:rPr>
          <w:b/>
          <w:bCs/>
          <w:sz w:val="23"/>
          <w:szCs w:val="23"/>
          <w:lang w:val="hr-HR"/>
        </w:rPr>
        <w:t>a koja se popunjavaju predmetnim natječajem,</w:t>
      </w:r>
      <w:r w:rsidR="005E1E4E" w:rsidRPr="00E65649">
        <w:rPr>
          <w:b/>
          <w:bCs/>
          <w:sz w:val="23"/>
          <w:szCs w:val="23"/>
          <w:lang w:val="hr-HR"/>
        </w:rPr>
        <w:t xml:space="preserve"> obuhvaća:</w:t>
      </w:r>
    </w:p>
    <w:p w14:paraId="2FB50E55" w14:textId="77777777" w:rsidR="002F2D4B" w:rsidRPr="00E65649" w:rsidRDefault="002F2D4B" w:rsidP="004C3DC5">
      <w:pPr>
        <w:pStyle w:val="Bezproreda"/>
        <w:jc w:val="both"/>
        <w:rPr>
          <w:b/>
          <w:bCs/>
          <w:sz w:val="23"/>
          <w:szCs w:val="23"/>
        </w:rPr>
      </w:pPr>
    </w:p>
    <w:p w14:paraId="584CE241" w14:textId="0FAF0768" w:rsidR="005E1E4E" w:rsidRPr="00E65649" w:rsidRDefault="009B32E7"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a)</w:t>
      </w:r>
      <w:r w:rsidR="00E5270B" w:rsidRPr="00E65649">
        <w:rPr>
          <w:rFonts w:ascii="Times New Roman" w:eastAsia="Times New Roman" w:hAnsi="Times New Roman" w:cs="Times New Roman"/>
          <w:sz w:val="23"/>
          <w:szCs w:val="23"/>
          <w:lang w:eastAsia="hr-HR"/>
        </w:rPr>
        <w:t xml:space="preserve"> </w:t>
      </w:r>
      <w:r w:rsidR="005E1E4E" w:rsidRPr="00E65649">
        <w:rPr>
          <w:rFonts w:ascii="Times New Roman" w:eastAsia="Times New Roman" w:hAnsi="Times New Roman" w:cs="Times New Roman"/>
          <w:sz w:val="23"/>
          <w:szCs w:val="23"/>
          <w:lang w:eastAsia="hr-HR"/>
        </w:rPr>
        <w:t>pisan</w:t>
      </w:r>
      <w:r w:rsidR="00E5270B" w:rsidRPr="00E65649">
        <w:rPr>
          <w:rFonts w:ascii="Times New Roman" w:eastAsia="Times New Roman" w:hAnsi="Times New Roman" w:cs="Times New Roman"/>
          <w:sz w:val="23"/>
          <w:szCs w:val="23"/>
          <w:lang w:eastAsia="hr-HR"/>
        </w:rPr>
        <w:t xml:space="preserve">o testiranje </w:t>
      </w:r>
      <w:bookmarkStart w:id="5" w:name="_Hlk96418162"/>
      <w:r w:rsidR="00E5270B" w:rsidRPr="00E65649">
        <w:rPr>
          <w:rFonts w:ascii="Times New Roman" w:eastAsia="Times New Roman" w:hAnsi="Times New Roman" w:cs="Times New Roman"/>
          <w:sz w:val="23"/>
          <w:szCs w:val="23"/>
          <w:lang w:eastAsia="hr-HR"/>
        </w:rPr>
        <w:t xml:space="preserve">znanja </w:t>
      </w:r>
      <w:r w:rsidR="005E1E4E" w:rsidRPr="00E65649">
        <w:rPr>
          <w:rFonts w:ascii="Times New Roman" w:eastAsia="Times New Roman" w:hAnsi="Times New Roman" w:cs="Times New Roman"/>
          <w:sz w:val="23"/>
          <w:szCs w:val="23"/>
          <w:lang w:eastAsia="hr-HR"/>
        </w:rPr>
        <w:t>iz područja navedenih u pravnim izvorima za pripremanje  kandidata</w:t>
      </w:r>
      <w:bookmarkEnd w:id="5"/>
      <w:r w:rsidR="005E1E4E" w:rsidRPr="00E65649">
        <w:rPr>
          <w:rFonts w:ascii="Times New Roman" w:eastAsia="Times New Roman" w:hAnsi="Times New Roman" w:cs="Times New Roman"/>
          <w:sz w:val="23"/>
          <w:szCs w:val="23"/>
          <w:lang w:eastAsia="hr-HR"/>
        </w:rPr>
        <w:t>,</w:t>
      </w:r>
    </w:p>
    <w:p w14:paraId="02B23848" w14:textId="1F3B5DFC" w:rsidR="005E1E4E" w:rsidRPr="00E65649" w:rsidRDefault="009B7ECA" w:rsidP="004C3DC5">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b</w:t>
      </w:r>
      <w:r w:rsidR="009B32E7" w:rsidRPr="00E65649">
        <w:rPr>
          <w:rFonts w:ascii="Times New Roman" w:eastAsia="Times New Roman" w:hAnsi="Times New Roman" w:cs="Times New Roman"/>
          <w:sz w:val="23"/>
          <w:szCs w:val="23"/>
          <w:lang w:eastAsia="hr-HR"/>
        </w:rPr>
        <w:t>)</w:t>
      </w:r>
      <w:r w:rsidR="005E1E4E" w:rsidRPr="00E65649">
        <w:rPr>
          <w:rFonts w:ascii="Times New Roman" w:eastAsia="Times New Roman" w:hAnsi="Times New Roman" w:cs="Times New Roman"/>
          <w:sz w:val="23"/>
          <w:szCs w:val="23"/>
          <w:lang w:eastAsia="hr-HR"/>
        </w:rPr>
        <w:t xml:space="preserve">  intervju. </w:t>
      </w:r>
    </w:p>
    <w:p w14:paraId="0A25D1BD" w14:textId="77777777" w:rsidR="005E1E4E" w:rsidRPr="00E65649" w:rsidRDefault="005E1E4E" w:rsidP="004C3DC5">
      <w:pPr>
        <w:spacing w:after="0" w:line="240" w:lineRule="auto"/>
        <w:jc w:val="both"/>
        <w:rPr>
          <w:rFonts w:ascii="Times New Roman" w:eastAsia="Times New Roman" w:hAnsi="Times New Roman" w:cs="Times New Roman"/>
          <w:sz w:val="23"/>
          <w:szCs w:val="23"/>
          <w:lang w:eastAsia="hr-HR"/>
        </w:rPr>
      </w:pPr>
    </w:p>
    <w:p w14:paraId="5941CB47" w14:textId="1DF42EEB" w:rsidR="009B7ECA" w:rsidRPr="00E65649" w:rsidRDefault="009B7ECA" w:rsidP="009B7ECA">
      <w:pPr>
        <w:spacing w:after="0" w:line="240" w:lineRule="auto"/>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lastRenderedPageBreak/>
        <w:t>Za svaki dio provjere, kandidatima se dodjeljuje broj bodova od 1 do 10, te maksimalan broj</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bodova koje kandidat može ostvariti na prethodnoj provjeri znanja i sposobnosti je 20 bodova.</w:t>
      </w:r>
    </w:p>
    <w:p w14:paraId="714C3041" w14:textId="708426F2"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63482E1" w14:textId="791BEE7B"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3A5075F" w14:textId="77777777" w:rsidR="009B7ECA" w:rsidRPr="00E65649" w:rsidRDefault="009B7ECA" w:rsidP="009B7ECA">
      <w:pPr>
        <w:spacing w:after="0" w:line="240" w:lineRule="auto"/>
        <w:rPr>
          <w:rFonts w:ascii="Times New Roman" w:eastAsia="Times New Roman" w:hAnsi="Times New Roman" w:cs="Times New Roman"/>
          <w:sz w:val="23"/>
          <w:szCs w:val="23"/>
          <w:lang w:eastAsia="hr-HR"/>
        </w:rPr>
      </w:pPr>
    </w:p>
    <w:p w14:paraId="57A7C8D7" w14:textId="18826909"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S kandidatom koji na pisanom testiranju ostvari najmanje 50% ukupnog mogućeg broja bodova, Povjerenstvo za provedbu javnog natječaja provest će intervju.</w:t>
      </w:r>
    </w:p>
    <w:p w14:paraId="14C2275B" w14:textId="6DD8448B"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Povjerenstvo kroz intervju s kandidatima utvrđuje interese, profesionalne ciljeve i motivaciju</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kandidata za rad na radnom mjestu za koje je podnio prijavu.</w:t>
      </w:r>
    </w:p>
    <w:p w14:paraId="4C818391" w14:textId="266314F6"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FA13A94" w14:textId="77777777"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Maksimalan broj bodova koji kandidat može ostvariti na intervjuu je 10 bodova.</w:t>
      </w:r>
    </w:p>
    <w:p w14:paraId="0750FEA2" w14:textId="77777777" w:rsidR="009B7ECA" w:rsidRPr="00E65649" w:rsidRDefault="009B7ECA" w:rsidP="009B7ECA">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Smatra se da je kandidat zadovoljio ako je na intervjuu ostvario najmanje 5 bodova.</w:t>
      </w:r>
    </w:p>
    <w:p w14:paraId="4887C21D" w14:textId="77777777" w:rsidR="009B7ECA" w:rsidRPr="00E65649" w:rsidRDefault="009B7ECA" w:rsidP="009B7ECA">
      <w:pPr>
        <w:spacing w:after="0" w:line="240" w:lineRule="auto"/>
        <w:rPr>
          <w:rFonts w:ascii="Times New Roman" w:eastAsia="Times New Roman" w:hAnsi="Times New Roman" w:cs="Times New Roman"/>
          <w:sz w:val="23"/>
          <w:szCs w:val="23"/>
          <w:lang w:eastAsia="hr-HR"/>
        </w:rPr>
      </w:pPr>
    </w:p>
    <w:p w14:paraId="49454F8A" w14:textId="74BE95F7" w:rsidR="009B7ECA" w:rsidRPr="00E65649" w:rsidRDefault="009B7ECA" w:rsidP="009935DE">
      <w:pPr>
        <w:spacing w:after="0" w:line="240" w:lineRule="auto"/>
        <w:jc w:val="both"/>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IV. U nastavku donosimo još nekoliko informacija o javno natječajnom postupku:</w:t>
      </w:r>
    </w:p>
    <w:p w14:paraId="4E8C15A6" w14:textId="77777777" w:rsidR="003E2318" w:rsidRPr="00E65649" w:rsidRDefault="003E2318" w:rsidP="009935DE">
      <w:pPr>
        <w:spacing w:after="0" w:line="240" w:lineRule="auto"/>
        <w:jc w:val="both"/>
        <w:rPr>
          <w:rFonts w:ascii="Times New Roman" w:eastAsia="Times New Roman" w:hAnsi="Times New Roman" w:cs="Times New Roman"/>
          <w:b/>
          <w:bCs/>
          <w:sz w:val="23"/>
          <w:szCs w:val="23"/>
          <w:lang w:eastAsia="hr-HR"/>
        </w:rPr>
      </w:pPr>
    </w:p>
    <w:p w14:paraId="0757B927" w14:textId="780F539B" w:rsidR="009B7ECA" w:rsidRPr="00E65649" w:rsidRDefault="009B7ECA" w:rsidP="003E231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1. Molimo podnositelje u prijavi navesti sve podatke i priložiti svu traženu dokumentaciju</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naznačenu u javnom natječaju budući da manjak samo jednog dokumenta isključuje</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podnositelja iz statusa kandidata. Ukoliko utvrdite da je potrebno dopuniti prijavu koju ste</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već podnijeli, to je moguće učiniti zaključno do posljednjeg dana za podnošenje prijave na</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javni natječaj.</w:t>
      </w:r>
    </w:p>
    <w:p w14:paraId="009F1518" w14:textId="77777777" w:rsidR="00595892" w:rsidRPr="00E65649" w:rsidRDefault="00595892" w:rsidP="003E2318">
      <w:pPr>
        <w:spacing w:after="0" w:line="240" w:lineRule="auto"/>
        <w:jc w:val="both"/>
        <w:rPr>
          <w:rFonts w:ascii="Times New Roman" w:eastAsia="Times New Roman" w:hAnsi="Times New Roman" w:cs="Times New Roman"/>
          <w:sz w:val="23"/>
          <w:szCs w:val="23"/>
          <w:lang w:eastAsia="hr-HR"/>
        </w:rPr>
      </w:pPr>
    </w:p>
    <w:p w14:paraId="67D7FF2A" w14:textId="55EEB481" w:rsidR="009935DE" w:rsidRPr="00E65649" w:rsidRDefault="009B7ECA" w:rsidP="003E231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2. Izvadak iz Zakona o službenicima i namještenicima u lokalnoj i područnoj (regionalnoj)</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samoupravi („Narodne novine“ 86/08, 61/11, 4/18, 112/19, 17/25), a koji se odnosi na</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 xml:space="preserve">natječajni postupak, dostupan je na linku </w:t>
      </w:r>
    </w:p>
    <w:p w14:paraId="5C0991F3" w14:textId="77777777" w:rsidR="009935DE" w:rsidRPr="00E65649" w:rsidRDefault="009935DE" w:rsidP="003E2318">
      <w:pPr>
        <w:spacing w:after="0" w:line="240" w:lineRule="auto"/>
        <w:jc w:val="both"/>
        <w:rPr>
          <w:rFonts w:ascii="Times New Roman" w:eastAsia="Times New Roman" w:hAnsi="Times New Roman" w:cs="Times New Roman"/>
          <w:sz w:val="23"/>
          <w:szCs w:val="23"/>
          <w:lang w:eastAsia="hr-HR"/>
        </w:rPr>
      </w:pPr>
      <w:hyperlink r:id="rId12" w:history="1">
        <w:r w:rsidRPr="00E65649">
          <w:rPr>
            <w:rStyle w:val="Hiperveza"/>
            <w:rFonts w:ascii="Times New Roman" w:eastAsia="Times New Roman" w:hAnsi="Times New Roman" w:cs="Times New Roman"/>
            <w:sz w:val="23"/>
            <w:szCs w:val="23"/>
            <w:lang w:eastAsia="hr-HR"/>
          </w:rPr>
          <w:t>https://zadarska-zupanija.hr/images/dokumenti/Izvadak_-_Zakon_2025.pdf</w:t>
        </w:r>
      </w:hyperlink>
    </w:p>
    <w:p w14:paraId="54F6569A" w14:textId="77777777" w:rsidR="009935DE" w:rsidRPr="00E65649" w:rsidRDefault="009935DE" w:rsidP="003E2318">
      <w:pPr>
        <w:spacing w:after="0" w:line="240" w:lineRule="auto"/>
        <w:jc w:val="both"/>
        <w:rPr>
          <w:rFonts w:ascii="Times New Roman" w:eastAsia="Times New Roman" w:hAnsi="Times New Roman" w:cs="Times New Roman"/>
          <w:sz w:val="23"/>
          <w:szCs w:val="23"/>
          <w:lang w:eastAsia="hr-HR"/>
        </w:rPr>
      </w:pPr>
    </w:p>
    <w:p w14:paraId="5BFAAFDC" w14:textId="402924F4" w:rsidR="009B7ECA" w:rsidRPr="00E65649" w:rsidRDefault="009B7ECA" w:rsidP="003E231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Riječni i pojmovni skupovi u ovom dokumentu koji imaju rodno značenje, bez obzira jesu li</w:t>
      </w:r>
      <w:r w:rsidR="00595892" w:rsidRPr="00E65649">
        <w:rPr>
          <w:rFonts w:ascii="Times New Roman" w:eastAsia="Times New Roman" w:hAnsi="Times New Roman" w:cs="Times New Roman"/>
          <w:sz w:val="23"/>
          <w:szCs w:val="23"/>
          <w:lang w:eastAsia="hr-HR"/>
        </w:rPr>
        <w:t xml:space="preserve"> </w:t>
      </w:r>
      <w:r w:rsidRPr="00E65649">
        <w:rPr>
          <w:rFonts w:ascii="Times New Roman" w:eastAsia="Times New Roman" w:hAnsi="Times New Roman" w:cs="Times New Roman"/>
          <w:sz w:val="23"/>
          <w:szCs w:val="23"/>
          <w:lang w:eastAsia="hr-HR"/>
        </w:rPr>
        <w:t>korišteni u muškom i ženskom rodu, odnose se na jednak način na muški i ženski rod.</w:t>
      </w:r>
    </w:p>
    <w:p w14:paraId="03B191DB" w14:textId="77777777" w:rsidR="009B7ECA" w:rsidRPr="00E65649" w:rsidRDefault="009B7ECA" w:rsidP="003E2318">
      <w:pPr>
        <w:spacing w:after="0" w:line="240" w:lineRule="auto"/>
        <w:jc w:val="both"/>
        <w:rPr>
          <w:rFonts w:ascii="Times New Roman" w:eastAsia="Times New Roman" w:hAnsi="Times New Roman" w:cs="Times New Roman"/>
          <w:sz w:val="23"/>
          <w:szCs w:val="23"/>
          <w:lang w:eastAsia="hr-HR"/>
        </w:rPr>
      </w:pPr>
    </w:p>
    <w:p w14:paraId="2681BFFE" w14:textId="1F5A30D0" w:rsidR="009B7ECA" w:rsidRPr="00E65649" w:rsidRDefault="009B7ECA" w:rsidP="003E2318">
      <w:pPr>
        <w:spacing w:after="0" w:line="240" w:lineRule="auto"/>
        <w:jc w:val="both"/>
        <w:rPr>
          <w:rFonts w:ascii="Times New Roman" w:eastAsia="Times New Roman" w:hAnsi="Times New Roman" w:cs="Times New Roman"/>
          <w:sz w:val="23"/>
          <w:szCs w:val="23"/>
          <w:lang w:eastAsia="hr-HR"/>
        </w:rPr>
      </w:pPr>
      <w:r w:rsidRPr="00E65649">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00454E20" w:rsidRPr="00E65649">
          <w:rPr>
            <w:rStyle w:val="Hiperveza"/>
            <w:rFonts w:ascii="Times New Roman" w:hAnsi="Times New Roman" w:cs="Times New Roman"/>
            <w:sz w:val="23"/>
            <w:szCs w:val="23"/>
          </w:rPr>
          <w:t>https://www.zadarska-zupanija.hr/prijam-u-slu%C5%BEbu/prijem-u-sluzbu-natjecaji-u-tijeku</w:t>
        </w:r>
      </w:hyperlink>
      <w:r w:rsidR="00454E20" w:rsidRPr="00E65649">
        <w:rPr>
          <w:rFonts w:ascii="Times New Roman" w:hAnsi="Times New Roman" w:cs="Times New Roman"/>
          <w:sz w:val="23"/>
          <w:szCs w:val="23"/>
        </w:rPr>
        <w:t xml:space="preserve"> </w:t>
      </w:r>
      <w:r w:rsidRPr="00E65649">
        <w:rPr>
          <w:rFonts w:ascii="Times New Roman" w:eastAsia="Times New Roman" w:hAnsi="Times New Roman" w:cs="Times New Roman"/>
          <w:sz w:val="23"/>
          <w:szCs w:val="23"/>
          <w:lang w:eastAsia="hr-HR"/>
        </w:rPr>
        <w:t xml:space="preserve">dana </w:t>
      </w:r>
      <w:r w:rsidR="00454E20" w:rsidRPr="00E65649">
        <w:rPr>
          <w:rFonts w:ascii="Times New Roman" w:eastAsia="Times New Roman" w:hAnsi="Times New Roman" w:cs="Times New Roman"/>
          <w:sz w:val="23"/>
          <w:szCs w:val="23"/>
          <w:lang w:eastAsia="hr-HR"/>
        </w:rPr>
        <w:t>4</w:t>
      </w:r>
      <w:r w:rsidRPr="00E65649">
        <w:rPr>
          <w:rFonts w:ascii="Times New Roman" w:eastAsia="Times New Roman" w:hAnsi="Times New Roman" w:cs="Times New Roman"/>
          <w:sz w:val="23"/>
          <w:szCs w:val="23"/>
          <w:lang w:eastAsia="hr-HR"/>
        </w:rPr>
        <w:t xml:space="preserve">. </w:t>
      </w:r>
      <w:r w:rsidR="00754784" w:rsidRPr="00E65649">
        <w:rPr>
          <w:rFonts w:ascii="Times New Roman" w:eastAsia="Times New Roman" w:hAnsi="Times New Roman" w:cs="Times New Roman"/>
          <w:sz w:val="23"/>
          <w:szCs w:val="23"/>
          <w:lang w:eastAsia="hr-HR"/>
        </w:rPr>
        <w:t>studenog</w:t>
      </w:r>
      <w:r w:rsidRPr="00E65649">
        <w:rPr>
          <w:rFonts w:ascii="Times New Roman" w:eastAsia="Times New Roman" w:hAnsi="Times New Roman" w:cs="Times New Roman"/>
          <w:sz w:val="23"/>
          <w:szCs w:val="23"/>
          <w:lang w:eastAsia="hr-HR"/>
        </w:rPr>
        <w:t xml:space="preserve"> 202</w:t>
      </w:r>
      <w:r w:rsidR="00754784" w:rsidRPr="00E65649">
        <w:rPr>
          <w:rFonts w:ascii="Times New Roman" w:eastAsia="Times New Roman" w:hAnsi="Times New Roman" w:cs="Times New Roman"/>
          <w:sz w:val="23"/>
          <w:szCs w:val="23"/>
          <w:lang w:eastAsia="hr-HR"/>
        </w:rPr>
        <w:t>6</w:t>
      </w:r>
      <w:r w:rsidRPr="00E65649">
        <w:rPr>
          <w:rFonts w:ascii="Times New Roman" w:eastAsia="Times New Roman" w:hAnsi="Times New Roman" w:cs="Times New Roman"/>
          <w:sz w:val="23"/>
          <w:szCs w:val="23"/>
          <w:lang w:eastAsia="hr-HR"/>
        </w:rPr>
        <w:t>. godine.</w:t>
      </w:r>
    </w:p>
    <w:p w14:paraId="66DF16B2" w14:textId="77777777" w:rsidR="009B7ECA" w:rsidRPr="00E65649" w:rsidRDefault="009B7ECA" w:rsidP="009B7ECA">
      <w:pPr>
        <w:spacing w:after="0" w:line="240" w:lineRule="auto"/>
        <w:ind w:left="4956" w:firstLine="708"/>
        <w:rPr>
          <w:rFonts w:ascii="Times New Roman" w:eastAsia="Times New Roman" w:hAnsi="Times New Roman" w:cs="Times New Roman"/>
          <w:sz w:val="23"/>
          <w:szCs w:val="23"/>
          <w:lang w:eastAsia="hr-HR"/>
        </w:rPr>
      </w:pPr>
    </w:p>
    <w:p w14:paraId="38EB78DB" w14:textId="77777777" w:rsidR="009B7ECA" w:rsidRPr="00E65649" w:rsidRDefault="009B7ECA" w:rsidP="009B7ECA">
      <w:pPr>
        <w:spacing w:after="0" w:line="240" w:lineRule="auto"/>
        <w:ind w:left="5664" w:firstLine="708"/>
        <w:rPr>
          <w:rFonts w:ascii="Times New Roman" w:eastAsia="Times New Roman" w:hAnsi="Times New Roman" w:cs="Times New Roman"/>
          <w:sz w:val="23"/>
          <w:szCs w:val="23"/>
          <w:lang w:eastAsia="hr-HR"/>
        </w:rPr>
      </w:pPr>
    </w:p>
    <w:p w14:paraId="1867E6A0" w14:textId="77777777" w:rsidR="006D352A" w:rsidRPr="00E65649" w:rsidRDefault="006D352A" w:rsidP="009B7ECA">
      <w:pPr>
        <w:spacing w:after="0" w:line="240" w:lineRule="auto"/>
        <w:ind w:left="5664" w:firstLine="708"/>
        <w:rPr>
          <w:rFonts w:ascii="Times New Roman" w:eastAsia="Times New Roman" w:hAnsi="Times New Roman" w:cs="Times New Roman"/>
          <w:b/>
          <w:bCs/>
          <w:sz w:val="23"/>
          <w:szCs w:val="23"/>
          <w:lang w:eastAsia="hr-HR"/>
        </w:rPr>
      </w:pPr>
    </w:p>
    <w:p w14:paraId="5AAF3F2D" w14:textId="3F2C0FD3" w:rsidR="009B7ECA" w:rsidRPr="00E65649" w:rsidRDefault="009B7ECA" w:rsidP="009B7ECA">
      <w:pPr>
        <w:spacing w:after="0" w:line="240" w:lineRule="auto"/>
        <w:ind w:left="5664" w:firstLine="708"/>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ŽUPAN</w:t>
      </w:r>
    </w:p>
    <w:p w14:paraId="75B36BA8" w14:textId="77777777" w:rsidR="009B7ECA" w:rsidRPr="00E65649" w:rsidRDefault="009B7ECA" w:rsidP="009B7ECA">
      <w:pPr>
        <w:spacing w:after="0" w:line="240" w:lineRule="auto"/>
        <w:ind w:left="5664" w:firstLine="708"/>
        <w:rPr>
          <w:rFonts w:ascii="Times New Roman" w:eastAsia="Times New Roman" w:hAnsi="Times New Roman" w:cs="Times New Roman"/>
          <w:b/>
          <w:bCs/>
          <w:sz w:val="23"/>
          <w:szCs w:val="23"/>
          <w:lang w:eastAsia="hr-HR"/>
        </w:rPr>
      </w:pPr>
    </w:p>
    <w:p w14:paraId="06C2DC01" w14:textId="1E3B5C8C" w:rsidR="007C47DA" w:rsidRPr="00E65649" w:rsidRDefault="009B7ECA" w:rsidP="009B7ECA">
      <w:pPr>
        <w:spacing w:after="0" w:line="240" w:lineRule="auto"/>
        <w:ind w:left="5664" w:firstLine="708"/>
        <w:rPr>
          <w:rFonts w:ascii="Times New Roman" w:eastAsia="Times New Roman" w:hAnsi="Times New Roman" w:cs="Times New Roman"/>
          <w:b/>
          <w:bCs/>
          <w:sz w:val="23"/>
          <w:szCs w:val="23"/>
          <w:lang w:eastAsia="hr-HR"/>
        </w:rPr>
      </w:pPr>
      <w:r w:rsidRPr="00E65649">
        <w:rPr>
          <w:rFonts w:ascii="Times New Roman" w:eastAsia="Times New Roman" w:hAnsi="Times New Roman" w:cs="Times New Roman"/>
          <w:b/>
          <w:bCs/>
          <w:sz w:val="23"/>
          <w:szCs w:val="23"/>
          <w:lang w:eastAsia="hr-HR"/>
        </w:rPr>
        <w:t>Josip Bilaver, v.r.</w:t>
      </w:r>
    </w:p>
    <w:sectPr w:rsidR="007C47DA" w:rsidRPr="00E65649"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E64F1" w14:textId="77777777" w:rsidR="00DC0ED8" w:rsidRDefault="00DC0ED8" w:rsidP="000B0903">
      <w:pPr>
        <w:spacing w:after="0" w:line="240" w:lineRule="auto"/>
      </w:pPr>
      <w:r>
        <w:separator/>
      </w:r>
    </w:p>
  </w:endnote>
  <w:endnote w:type="continuationSeparator" w:id="0">
    <w:p w14:paraId="6EB1525F" w14:textId="77777777" w:rsidR="00DC0ED8" w:rsidRDefault="00DC0ED8"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D3360" w14:textId="77777777" w:rsidR="00DC0ED8" w:rsidRDefault="00DC0ED8" w:rsidP="000B0903">
      <w:pPr>
        <w:spacing w:after="0" w:line="240" w:lineRule="auto"/>
      </w:pPr>
      <w:r>
        <w:separator/>
      </w:r>
    </w:p>
  </w:footnote>
  <w:footnote w:type="continuationSeparator" w:id="0">
    <w:p w14:paraId="4364C025" w14:textId="77777777" w:rsidR="00DC0ED8" w:rsidRDefault="00DC0ED8"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06102018">
    <w:abstractNumId w:val="1"/>
  </w:num>
  <w:num w:numId="2" w16cid:durableId="577597771">
    <w:abstractNumId w:val="8"/>
  </w:num>
  <w:num w:numId="3" w16cid:durableId="353311823">
    <w:abstractNumId w:val="6"/>
  </w:num>
  <w:num w:numId="4" w16cid:durableId="1140877786">
    <w:abstractNumId w:val="3"/>
  </w:num>
  <w:num w:numId="5" w16cid:durableId="11734282">
    <w:abstractNumId w:val="0"/>
  </w:num>
  <w:num w:numId="6" w16cid:durableId="214246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3848255">
    <w:abstractNumId w:val="4"/>
  </w:num>
  <w:num w:numId="8" w16cid:durableId="749078531">
    <w:abstractNumId w:val="2"/>
  </w:num>
  <w:num w:numId="9" w16cid:durableId="457838616">
    <w:abstractNumId w:val="5"/>
  </w:num>
  <w:num w:numId="10" w16cid:durableId="718867427">
    <w:abstractNumId w:val="9"/>
  </w:num>
  <w:num w:numId="11" w16cid:durableId="865602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1727"/>
    <w:rsid w:val="00030D9B"/>
    <w:rsid w:val="00034ABF"/>
    <w:rsid w:val="000450EE"/>
    <w:rsid w:val="00045D19"/>
    <w:rsid w:val="00047D01"/>
    <w:rsid w:val="000506FE"/>
    <w:rsid w:val="000674EA"/>
    <w:rsid w:val="000819EA"/>
    <w:rsid w:val="00082573"/>
    <w:rsid w:val="00083DA6"/>
    <w:rsid w:val="00085C2B"/>
    <w:rsid w:val="00085FB9"/>
    <w:rsid w:val="000A0767"/>
    <w:rsid w:val="000B0903"/>
    <w:rsid w:val="000B171E"/>
    <w:rsid w:val="000B6F76"/>
    <w:rsid w:val="000C53F6"/>
    <w:rsid w:val="000E0820"/>
    <w:rsid w:val="000F4133"/>
    <w:rsid w:val="0010643A"/>
    <w:rsid w:val="00106939"/>
    <w:rsid w:val="00120238"/>
    <w:rsid w:val="001249D1"/>
    <w:rsid w:val="00124D75"/>
    <w:rsid w:val="00125CEC"/>
    <w:rsid w:val="00142874"/>
    <w:rsid w:val="0015303A"/>
    <w:rsid w:val="00156584"/>
    <w:rsid w:val="00166FAD"/>
    <w:rsid w:val="00182F3F"/>
    <w:rsid w:val="001924CD"/>
    <w:rsid w:val="001A2A5D"/>
    <w:rsid w:val="001B554E"/>
    <w:rsid w:val="001B59BA"/>
    <w:rsid w:val="001E0393"/>
    <w:rsid w:val="001E27C8"/>
    <w:rsid w:val="001F07DA"/>
    <w:rsid w:val="00217879"/>
    <w:rsid w:val="00224D2A"/>
    <w:rsid w:val="00261FE2"/>
    <w:rsid w:val="002A454D"/>
    <w:rsid w:val="002B5FFB"/>
    <w:rsid w:val="002D373F"/>
    <w:rsid w:val="002D6722"/>
    <w:rsid w:val="002E5F69"/>
    <w:rsid w:val="002F2D4B"/>
    <w:rsid w:val="003322D7"/>
    <w:rsid w:val="0034383B"/>
    <w:rsid w:val="003453C4"/>
    <w:rsid w:val="00347562"/>
    <w:rsid w:val="00360603"/>
    <w:rsid w:val="003614A6"/>
    <w:rsid w:val="00365552"/>
    <w:rsid w:val="00370C46"/>
    <w:rsid w:val="003713A7"/>
    <w:rsid w:val="00375100"/>
    <w:rsid w:val="00385834"/>
    <w:rsid w:val="003B4AA4"/>
    <w:rsid w:val="003C2997"/>
    <w:rsid w:val="003D17A3"/>
    <w:rsid w:val="003D412F"/>
    <w:rsid w:val="003E2318"/>
    <w:rsid w:val="003F13A5"/>
    <w:rsid w:val="00400C4B"/>
    <w:rsid w:val="00400D00"/>
    <w:rsid w:val="00413B0E"/>
    <w:rsid w:val="0043351B"/>
    <w:rsid w:val="00434C1C"/>
    <w:rsid w:val="004412AF"/>
    <w:rsid w:val="00442D55"/>
    <w:rsid w:val="00454E20"/>
    <w:rsid w:val="00464A50"/>
    <w:rsid w:val="00470260"/>
    <w:rsid w:val="0047452F"/>
    <w:rsid w:val="0048607C"/>
    <w:rsid w:val="004945AF"/>
    <w:rsid w:val="004C3DC5"/>
    <w:rsid w:val="004C3F1F"/>
    <w:rsid w:val="004D2361"/>
    <w:rsid w:val="004D2E68"/>
    <w:rsid w:val="004E6391"/>
    <w:rsid w:val="004F6CED"/>
    <w:rsid w:val="0050199D"/>
    <w:rsid w:val="00503F19"/>
    <w:rsid w:val="00523B9B"/>
    <w:rsid w:val="005260AD"/>
    <w:rsid w:val="00536BB6"/>
    <w:rsid w:val="0054737E"/>
    <w:rsid w:val="005474C2"/>
    <w:rsid w:val="00566EB0"/>
    <w:rsid w:val="00574B05"/>
    <w:rsid w:val="00582CE8"/>
    <w:rsid w:val="00583B3D"/>
    <w:rsid w:val="0058704F"/>
    <w:rsid w:val="0059557D"/>
    <w:rsid w:val="00595892"/>
    <w:rsid w:val="005B59E1"/>
    <w:rsid w:val="005C118E"/>
    <w:rsid w:val="005C5523"/>
    <w:rsid w:val="005C6FBF"/>
    <w:rsid w:val="005C7CE1"/>
    <w:rsid w:val="005D1E78"/>
    <w:rsid w:val="005D26BF"/>
    <w:rsid w:val="005E1E4E"/>
    <w:rsid w:val="005E4A9F"/>
    <w:rsid w:val="005F0F1F"/>
    <w:rsid w:val="005F3E00"/>
    <w:rsid w:val="00610AF3"/>
    <w:rsid w:val="00610BA2"/>
    <w:rsid w:val="0061247B"/>
    <w:rsid w:val="0062589B"/>
    <w:rsid w:val="00627676"/>
    <w:rsid w:val="006522A3"/>
    <w:rsid w:val="00685956"/>
    <w:rsid w:val="00685F6F"/>
    <w:rsid w:val="00686C9E"/>
    <w:rsid w:val="0069621E"/>
    <w:rsid w:val="00697216"/>
    <w:rsid w:val="006A545F"/>
    <w:rsid w:val="006A5C4A"/>
    <w:rsid w:val="006B3372"/>
    <w:rsid w:val="006C5D63"/>
    <w:rsid w:val="006D352A"/>
    <w:rsid w:val="006D54A3"/>
    <w:rsid w:val="006F0072"/>
    <w:rsid w:val="006F1CF8"/>
    <w:rsid w:val="006F47BB"/>
    <w:rsid w:val="00711338"/>
    <w:rsid w:val="0071225D"/>
    <w:rsid w:val="007305F9"/>
    <w:rsid w:val="007328F4"/>
    <w:rsid w:val="00737160"/>
    <w:rsid w:val="0073746F"/>
    <w:rsid w:val="00754784"/>
    <w:rsid w:val="00777272"/>
    <w:rsid w:val="00784FEC"/>
    <w:rsid w:val="007971EE"/>
    <w:rsid w:val="007A2004"/>
    <w:rsid w:val="007A4D2A"/>
    <w:rsid w:val="007A5935"/>
    <w:rsid w:val="007A7B00"/>
    <w:rsid w:val="007C1EFE"/>
    <w:rsid w:val="007C287E"/>
    <w:rsid w:val="007C2F88"/>
    <w:rsid w:val="007C47DA"/>
    <w:rsid w:val="007C5205"/>
    <w:rsid w:val="007E54BE"/>
    <w:rsid w:val="007F0B83"/>
    <w:rsid w:val="007F15CA"/>
    <w:rsid w:val="007F3F2B"/>
    <w:rsid w:val="008020B8"/>
    <w:rsid w:val="008562CD"/>
    <w:rsid w:val="00862E48"/>
    <w:rsid w:val="008663F8"/>
    <w:rsid w:val="00876250"/>
    <w:rsid w:val="00886ABC"/>
    <w:rsid w:val="0089633C"/>
    <w:rsid w:val="00897DBC"/>
    <w:rsid w:val="008A1297"/>
    <w:rsid w:val="008A3348"/>
    <w:rsid w:val="008B2337"/>
    <w:rsid w:val="008B693D"/>
    <w:rsid w:val="008C74CF"/>
    <w:rsid w:val="008D0910"/>
    <w:rsid w:val="008D0EF5"/>
    <w:rsid w:val="008D1A93"/>
    <w:rsid w:val="008E26D0"/>
    <w:rsid w:val="008E4184"/>
    <w:rsid w:val="008E7FF5"/>
    <w:rsid w:val="008F5F35"/>
    <w:rsid w:val="008F5F7D"/>
    <w:rsid w:val="009005A7"/>
    <w:rsid w:val="00904AC1"/>
    <w:rsid w:val="00906CA3"/>
    <w:rsid w:val="0091437E"/>
    <w:rsid w:val="00943C01"/>
    <w:rsid w:val="00946992"/>
    <w:rsid w:val="0096020F"/>
    <w:rsid w:val="00966476"/>
    <w:rsid w:val="0097775B"/>
    <w:rsid w:val="00977A2D"/>
    <w:rsid w:val="00991116"/>
    <w:rsid w:val="009935DE"/>
    <w:rsid w:val="009B32E7"/>
    <w:rsid w:val="009B7ECA"/>
    <w:rsid w:val="009E2591"/>
    <w:rsid w:val="009F1F14"/>
    <w:rsid w:val="009F6454"/>
    <w:rsid w:val="00A056E5"/>
    <w:rsid w:val="00A127F7"/>
    <w:rsid w:val="00A2634B"/>
    <w:rsid w:val="00A355A3"/>
    <w:rsid w:val="00A463AC"/>
    <w:rsid w:val="00A56CEB"/>
    <w:rsid w:val="00A60438"/>
    <w:rsid w:val="00A644D2"/>
    <w:rsid w:val="00A734E1"/>
    <w:rsid w:val="00A86EB0"/>
    <w:rsid w:val="00AD0147"/>
    <w:rsid w:val="00AD5843"/>
    <w:rsid w:val="00AE13BD"/>
    <w:rsid w:val="00AF3404"/>
    <w:rsid w:val="00B0401A"/>
    <w:rsid w:val="00B11207"/>
    <w:rsid w:val="00B11FD6"/>
    <w:rsid w:val="00B357EA"/>
    <w:rsid w:val="00B46CD7"/>
    <w:rsid w:val="00B51835"/>
    <w:rsid w:val="00B6173B"/>
    <w:rsid w:val="00B646AB"/>
    <w:rsid w:val="00B65481"/>
    <w:rsid w:val="00B6717D"/>
    <w:rsid w:val="00B76274"/>
    <w:rsid w:val="00B8534F"/>
    <w:rsid w:val="00BA0A63"/>
    <w:rsid w:val="00BA155C"/>
    <w:rsid w:val="00BA26C9"/>
    <w:rsid w:val="00BC4D52"/>
    <w:rsid w:val="00BC5220"/>
    <w:rsid w:val="00BD07E4"/>
    <w:rsid w:val="00BF09A2"/>
    <w:rsid w:val="00BF13A8"/>
    <w:rsid w:val="00BF29C0"/>
    <w:rsid w:val="00BF7D22"/>
    <w:rsid w:val="00C110BA"/>
    <w:rsid w:val="00C12CF9"/>
    <w:rsid w:val="00C13156"/>
    <w:rsid w:val="00C15FBB"/>
    <w:rsid w:val="00C42A62"/>
    <w:rsid w:val="00C53BF3"/>
    <w:rsid w:val="00C566D9"/>
    <w:rsid w:val="00C57DD8"/>
    <w:rsid w:val="00C605CA"/>
    <w:rsid w:val="00C60B65"/>
    <w:rsid w:val="00C67B87"/>
    <w:rsid w:val="00C71773"/>
    <w:rsid w:val="00C77F17"/>
    <w:rsid w:val="00C825D1"/>
    <w:rsid w:val="00C9330C"/>
    <w:rsid w:val="00CB2F33"/>
    <w:rsid w:val="00CC0515"/>
    <w:rsid w:val="00CD172C"/>
    <w:rsid w:val="00CD39F5"/>
    <w:rsid w:val="00CD5390"/>
    <w:rsid w:val="00CF0898"/>
    <w:rsid w:val="00CF1604"/>
    <w:rsid w:val="00D1216A"/>
    <w:rsid w:val="00D1599D"/>
    <w:rsid w:val="00D27AE2"/>
    <w:rsid w:val="00D3427F"/>
    <w:rsid w:val="00D616BD"/>
    <w:rsid w:val="00D61E19"/>
    <w:rsid w:val="00D6445F"/>
    <w:rsid w:val="00D81B7A"/>
    <w:rsid w:val="00DA0646"/>
    <w:rsid w:val="00DA370D"/>
    <w:rsid w:val="00DA5568"/>
    <w:rsid w:val="00DA5661"/>
    <w:rsid w:val="00DC0ED8"/>
    <w:rsid w:val="00DC12C9"/>
    <w:rsid w:val="00DC774B"/>
    <w:rsid w:val="00DD1D92"/>
    <w:rsid w:val="00DD5765"/>
    <w:rsid w:val="00DE53D7"/>
    <w:rsid w:val="00DF1C0F"/>
    <w:rsid w:val="00E10E72"/>
    <w:rsid w:val="00E251E7"/>
    <w:rsid w:val="00E3246D"/>
    <w:rsid w:val="00E32D22"/>
    <w:rsid w:val="00E42A8F"/>
    <w:rsid w:val="00E4792E"/>
    <w:rsid w:val="00E5270B"/>
    <w:rsid w:val="00E56300"/>
    <w:rsid w:val="00E64E33"/>
    <w:rsid w:val="00E65649"/>
    <w:rsid w:val="00E712FD"/>
    <w:rsid w:val="00E74906"/>
    <w:rsid w:val="00E8381D"/>
    <w:rsid w:val="00E85CFE"/>
    <w:rsid w:val="00E90A74"/>
    <w:rsid w:val="00E95B1B"/>
    <w:rsid w:val="00EA66D7"/>
    <w:rsid w:val="00EC0B67"/>
    <w:rsid w:val="00EE00C0"/>
    <w:rsid w:val="00EE1503"/>
    <w:rsid w:val="00EE3C45"/>
    <w:rsid w:val="00EF1043"/>
    <w:rsid w:val="00EF51CB"/>
    <w:rsid w:val="00F0602D"/>
    <w:rsid w:val="00F152A9"/>
    <w:rsid w:val="00F1685B"/>
    <w:rsid w:val="00F17F21"/>
    <w:rsid w:val="00F3485D"/>
    <w:rsid w:val="00F426A9"/>
    <w:rsid w:val="00F42C43"/>
    <w:rsid w:val="00F44A87"/>
    <w:rsid w:val="00F57741"/>
    <w:rsid w:val="00F61B0E"/>
    <w:rsid w:val="00F93412"/>
    <w:rsid w:val="00F97606"/>
    <w:rsid w:val="00FA2A38"/>
    <w:rsid w:val="00FB61B1"/>
    <w:rsid w:val="00FD275E"/>
    <w:rsid w:val="00FD5064"/>
    <w:rsid w:val="00FD7211"/>
    <w:rsid w:val="00FE1818"/>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2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9935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zadarska-zupanija.hr/prijam-u-slu%C5%BEbu/prijem-u-sluzbu-natjecaji-u-tijek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dokumenti/Izvadak_-_Zakon_202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prijam-u-slu%C5%BEbu/prijem-u-sluzbu-natjecaji-u-tijeku"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2653</Words>
  <Characters>15128</Characters>
  <Application>Microsoft Office Word</Application>
  <DocSecurity>0</DocSecurity>
  <Lines>126</Lines>
  <Paragraphs>35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17</cp:revision>
  <cp:lastPrinted>2026-11-05T07:52:00Z</cp:lastPrinted>
  <dcterms:created xsi:type="dcterms:W3CDTF">2026-10-27T07:37:00Z</dcterms:created>
  <dcterms:modified xsi:type="dcterms:W3CDTF">2026-11-05T08:25:00Z</dcterms:modified>
</cp:coreProperties>
</file>