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8F35C" w14:textId="64B636EA" w:rsidR="001B4877" w:rsidRPr="002C2A98" w:rsidRDefault="001B4877" w:rsidP="001B487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od 6 mjeseci radi poslova čiji se opseg privremeno povećao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Upravni odjel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>za hrvatske branitelje, udruge, demografiju i socijalnu politiku</w:t>
      </w:r>
      <w:bookmarkEnd w:id="0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Odsjek za hrvatske branitelje i udruge, Pododsjek za hrvatske branitelje i civilne stradalnike Domovinskog rata,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>
        <w:rPr>
          <w:rFonts w:ascii="Times New Roman" w:eastAsia="Calibri" w:hAnsi="Times New Roman" w:cs="Times New Roman"/>
          <w:sz w:val="24"/>
          <w:szCs w:val="24"/>
        </w:rPr>
        <w:t>24</w:t>
      </w:r>
      <w:r w:rsidR="00F03F98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>
        <w:rPr>
          <w:rFonts w:ascii="Times New Roman" w:eastAsia="Calibri" w:hAnsi="Times New Roman" w:cs="Times New Roman"/>
          <w:sz w:val="24"/>
          <w:szCs w:val="24"/>
        </w:rPr>
        <w:t xml:space="preserve">viši </w:t>
      </w:r>
      <w:r w:rsidR="00F03F98">
        <w:rPr>
          <w:rFonts w:ascii="Times New Roman" w:eastAsia="Calibri" w:hAnsi="Times New Roman" w:cs="Times New Roman"/>
          <w:sz w:val="24"/>
          <w:szCs w:val="24"/>
        </w:rPr>
        <w:t>referent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F03F98">
        <w:rPr>
          <w:rFonts w:ascii="Times New Roman" w:eastAsia="Calibri" w:hAnsi="Times New Roman" w:cs="Times New Roman"/>
          <w:sz w:val="24"/>
          <w:szCs w:val="24"/>
        </w:rPr>
        <w:t>Lea Jović,</w:t>
      </w:r>
      <w:r w:rsidR="00F03F98" w:rsidRPr="00F03F98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</w:t>
      </w:r>
      <w:r w:rsidR="00F03F98" w:rsidRPr="00F03F98">
        <w:rPr>
          <w:rFonts w:ascii="Times New Roman" w:eastAsia="Times New Roman" w:hAnsi="Times New Roman" w:cs="Times New Roman"/>
          <w:sz w:val="23"/>
          <w:szCs w:val="23"/>
          <w:lang w:eastAsia="hr-HR"/>
        </w:rPr>
        <w:t>bacc. admin. publ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7604FA" w14:textId="77777777" w:rsidR="004F2814" w:rsidRDefault="004F2814"/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B4877"/>
    <w:rsid w:val="004F2814"/>
    <w:rsid w:val="00F0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2022-10-10T08:47:00Z</dcterms:created>
  <dcterms:modified xsi:type="dcterms:W3CDTF">2022-10-10T08:47:00Z</dcterms:modified>
</cp:coreProperties>
</file>