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76A" w14:textId="7BAF1588" w:rsidR="00390588" w:rsidRDefault="00FA5EF7" w:rsidP="00F655D6">
      <w:pPr>
        <w:ind w:left="-284"/>
        <w:rPr>
          <w:b/>
        </w:rPr>
      </w:pPr>
      <w:r w:rsidRPr="00FA5EF7">
        <w:rPr>
          <w:b/>
          <w:noProof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4EB1C2" w14:textId="39F331B9" w:rsidR="0099699C" w:rsidRPr="00690EB2" w:rsidRDefault="00F655D6" w:rsidP="00690EB2">
      <w:pPr>
        <w:ind w:left="-284"/>
        <w:rPr>
          <w:noProof/>
        </w:rPr>
      </w:pPr>
      <w:r>
        <w:rPr>
          <w:b/>
        </w:rPr>
        <w:t xml:space="preserve">    </w:t>
      </w:r>
      <w:r w:rsidR="006A343E" w:rsidRPr="00F72BF9">
        <w:rPr>
          <w:b/>
        </w:rPr>
        <w:t xml:space="preserve">UPRAVNI ODJEL ZA </w:t>
      </w:r>
      <w:r w:rsidR="00AF2342">
        <w:rPr>
          <w:b/>
        </w:rPr>
        <w:t>PROSTORNO</w:t>
      </w:r>
    </w:p>
    <w:p w14:paraId="4C15E697" w14:textId="77777777" w:rsidR="00AF2342" w:rsidRDefault="00AF2342" w:rsidP="002F148C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UREĐENJE, ZAŠTITU OKOLIŠA</w:t>
      </w:r>
    </w:p>
    <w:p w14:paraId="4FE18BF1" w14:textId="77777777" w:rsidR="00AF2342" w:rsidRDefault="00AF2342" w:rsidP="002F148C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KOMUNALNE POSLOVE</w:t>
      </w:r>
    </w:p>
    <w:p w14:paraId="524798E6" w14:textId="6FE8C52F" w:rsidR="0099446D" w:rsidRPr="004555AC" w:rsidRDefault="00F655D6" w:rsidP="002F148C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99699C">
        <w:rPr>
          <w:rFonts w:ascii="Times New Roman" w:hAnsi="Times New Roman" w:cs="Times New Roman"/>
          <w:b/>
          <w:sz w:val="24"/>
          <w:szCs w:val="24"/>
        </w:rPr>
        <w:t>javnog natječaja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325E5F54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6A343E">
        <w:rPr>
          <w:b/>
          <w:bCs/>
        </w:rPr>
        <w:t>4</w:t>
      </w:r>
      <w:r w:rsidRPr="00F708FE">
        <w:rPr>
          <w:b/>
          <w:bCs/>
        </w:rPr>
        <w:t>-0</w:t>
      </w:r>
      <w:r w:rsidR="00A60E1C">
        <w:rPr>
          <w:b/>
          <w:bCs/>
        </w:rPr>
        <w:t>2</w:t>
      </w:r>
      <w:r w:rsidRPr="00F708FE">
        <w:rPr>
          <w:b/>
          <w:bCs/>
        </w:rPr>
        <w:t>/</w:t>
      </w:r>
      <w:r w:rsidR="00072CE3">
        <w:rPr>
          <w:b/>
          <w:bCs/>
        </w:rPr>
        <w:t>1</w:t>
      </w:r>
      <w:r w:rsidR="00AF2342">
        <w:rPr>
          <w:b/>
          <w:bCs/>
        </w:rPr>
        <w:t>6</w:t>
      </w:r>
    </w:p>
    <w:p w14:paraId="69DD79FF" w14:textId="329DF1F2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1A2295">
        <w:rPr>
          <w:b/>
        </w:rPr>
        <w:t>07</w:t>
      </w:r>
      <w:r w:rsidR="005B608C">
        <w:rPr>
          <w:b/>
        </w:rPr>
        <w:t>/1</w:t>
      </w:r>
      <w:r w:rsidR="00072CE3">
        <w:rPr>
          <w:b/>
        </w:rPr>
        <w:t>-</w:t>
      </w:r>
      <w:r w:rsidRPr="004555AC">
        <w:rPr>
          <w:b/>
        </w:rPr>
        <w:t>2</w:t>
      </w:r>
      <w:r w:rsidR="00072CE3">
        <w:rPr>
          <w:b/>
        </w:rPr>
        <w:t>4</w:t>
      </w:r>
      <w:r w:rsidR="001A2295">
        <w:rPr>
          <w:b/>
        </w:rPr>
        <w:t>/1</w:t>
      </w:r>
      <w:r w:rsidR="009504B6">
        <w:rPr>
          <w:b/>
        </w:rPr>
        <w:t>7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7CB78675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6A27D9">
        <w:rPr>
          <w:rFonts w:eastAsiaTheme="minorHAnsi"/>
          <w:b/>
          <w:lang w:eastAsia="en-US"/>
        </w:rPr>
        <w:t>20</w:t>
      </w:r>
      <w:r w:rsidRPr="004555AC">
        <w:rPr>
          <w:rFonts w:eastAsiaTheme="minorHAnsi"/>
          <w:b/>
          <w:lang w:eastAsia="en-US"/>
        </w:rPr>
        <w:t xml:space="preserve">. </w:t>
      </w:r>
      <w:r w:rsidR="001A2295">
        <w:rPr>
          <w:rFonts w:eastAsiaTheme="minorHAnsi"/>
          <w:b/>
          <w:lang w:eastAsia="en-US"/>
        </w:rPr>
        <w:t>siječnja</w:t>
      </w:r>
      <w:r w:rsidRPr="004555AC">
        <w:rPr>
          <w:rFonts w:eastAsiaTheme="minorHAnsi"/>
          <w:b/>
          <w:lang w:eastAsia="en-US"/>
        </w:rPr>
        <w:t xml:space="preserve"> 202</w:t>
      </w:r>
      <w:r w:rsidR="001A2295">
        <w:rPr>
          <w:rFonts w:eastAsiaTheme="minorHAnsi"/>
          <w:b/>
          <w:lang w:eastAsia="en-US"/>
        </w:rPr>
        <w:t>5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29FF44CE" w:rsidR="009113AE" w:rsidRPr="004555AC" w:rsidRDefault="009113AE" w:rsidP="009113AE">
      <w:pPr>
        <w:jc w:val="both"/>
      </w:pPr>
      <w:r w:rsidRPr="004555AC">
        <w:t xml:space="preserve">Temeljem članka 20. Zakona o službenicima i namještenicima u lokalnoj i područnoj (regionalnoj) samoupravi („Narodne novine“ broj 86/08, 61/11, 4/18, 112/19), tročlano Povjerenstvo za provedbu </w:t>
      </w:r>
      <w:r w:rsidR="00A60E1C">
        <w:t xml:space="preserve">javnog natječaja </w:t>
      </w:r>
      <w:r w:rsidRPr="004555AC">
        <w:t>za prijam u službu</w:t>
      </w:r>
      <w:r w:rsidR="00F646AE">
        <w:t xml:space="preserve"> </w:t>
      </w:r>
      <w:r w:rsidRPr="004555AC">
        <w:t xml:space="preserve">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A60E1C">
        <w:rPr>
          <w:bCs/>
        </w:rPr>
        <w:t xml:space="preserve"> </w:t>
      </w:r>
      <w:r w:rsidR="00270B35">
        <w:rPr>
          <w:bCs/>
        </w:rPr>
        <w:t>prostorno uređenje, zaštitu okoliša i komunalne poslove</w:t>
      </w:r>
      <w:r w:rsidR="004F6BAB">
        <w:t xml:space="preserve"> </w:t>
      </w:r>
      <w:r w:rsidR="004F6BAB" w:rsidRPr="004555AC">
        <w:t>(u daljnjem tekstu: Povjerenstvo)</w:t>
      </w:r>
      <w:r w:rsidR="001D6FFA">
        <w:t xml:space="preserve">,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3E66B86F" w14:textId="17813799" w:rsidR="00437256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</w:t>
      </w:r>
      <w:r w:rsidR="001D6FFA">
        <w:t>javni natječaj</w:t>
      </w:r>
      <w:r w:rsidRPr="004555AC">
        <w:t xml:space="preserve"> </w:t>
      </w:r>
      <w:r w:rsidR="00F708FE" w:rsidRPr="004555AC">
        <w:t>za</w:t>
      </w:r>
      <w:r w:rsidR="002C40FE">
        <w:t xml:space="preserve"> prijam</w:t>
      </w:r>
      <w:r w:rsidR="00F708FE" w:rsidRPr="004555AC">
        <w:t xml:space="preserve"> </w:t>
      </w:r>
      <w:r w:rsidR="0074043E">
        <w:t>u službu</w:t>
      </w:r>
      <w:r w:rsidR="00DB3DB1">
        <w:t xml:space="preserve"> </w:t>
      </w:r>
      <w:r w:rsidR="0012291E">
        <w:t>u</w:t>
      </w:r>
      <w:r w:rsidR="008713BA">
        <w:t xml:space="preserve"> Upravni odjel za</w:t>
      </w:r>
      <w:r w:rsidR="00294559">
        <w:t xml:space="preserve"> </w:t>
      </w:r>
      <w:r w:rsidR="00294559">
        <w:rPr>
          <w:bCs/>
        </w:rPr>
        <w:t>prostorno uređenje, zaštitu okoliša i komunalne poslove</w:t>
      </w:r>
      <w:r w:rsidR="00D65EEA">
        <w:t>,</w:t>
      </w:r>
      <w:r w:rsidR="00267A19">
        <w:t xml:space="preserve"> </w:t>
      </w:r>
      <w:r w:rsidR="0086224E">
        <w:t>objavljenog u „Narodnim novinama“ broj 1</w:t>
      </w:r>
      <w:r w:rsidR="002427B5">
        <w:t>45</w:t>
      </w:r>
      <w:r w:rsidR="0086224E">
        <w:t>/24 od 1</w:t>
      </w:r>
      <w:r w:rsidR="002427B5">
        <w:t>3</w:t>
      </w:r>
      <w:r w:rsidR="0086224E">
        <w:t xml:space="preserve">. </w:t>
      </w:r>
      <w:r w:rsidR="00CB3E0E">
        <w:t>prosinca</w:t>
      </w:r>
      <w:r w:rsidR="0086224E">
        <w:t xml:space="preserve"> 2024. godine</w:t>
      </w:r>
      <w:r w:rsidR="00437256">
        <w:t xml:space="preserve">, </w:t>
      </w:r>
      <w:r w:rsidR="00164116">
        <w:t>na slijedeća radna mjesta</w:t>
      </w:r>
      <w:r w:rsidR="00437256">
        <w:t>:</w:t>
      </w:r>
    </w:p>
    <w:p w14:paraId="199FB0E4" w14:textId="77777777" w:rsidR="0012291E" w:rsidRDefault="0012291E" w:rsidP="00B3486F">
      <w:pPr>
        <w:jc w:val="both"/>
      </w:pPr>
    </w:p>
    <w:p w14:paraId="72D65D55" w14:textId="1091AFC1" w:rsidR="000C7025" w:rsidRDefault="000C7025" w:rsidP="000C7025">
      <w:pPr>
        <w:jc w:val="both"/>
        <w:rPr>
          <w:sz w:val="23"/>
          <w:szCs w:val="23"/>
        </w:rPr>
      </w:pPr>
      <w:r w:rsidRPr="00872451">
        <w:rPr>
          <w:b/>
          <w:bCs/>
        </w:rPr>
        <w:t>1.</w:t>
      </w:r>
      <w:r w:rsidRPr="00CD5064">
        <w:t xml:space="preserve"> </w:t>
      </w:r>
      <w:r w:rsidRPr="009B29A3">
        <w:rPr>
          <w:b/>
          <w:bCs/>
        </w:rPr>
        <w:t xml:space="preserve">viši </w:t>
      </w:r>
      <w:r w:rsidRPr="00CD5064">
        <w:rPr>
          <w:b/>
        </w:rPr>
        <w:t>stručni suradnik</w:t>
      </w:r>
      <w:r>
        <w:rPr>
          <w:b/>
        </w:rPr>
        <w:t xml:space="preserve">, </w:t>
      </w:r>
      <w:r w:rsidRPr="00CD5064">
        <w:t xml:space="preserve">radno mjesto broj </w:t>
      </w:r>
      <w:r>
        <w:t>129</w:t>
      </w:r>
      <w:r w:rsidRPr="00CD5064">
        <w:t>. iz Pravilnika</w:t>
      </w:r>
      <w:r>
        <w:t xml:space="preserve"> </w:t>
      </w:r>
      <w:r w:rsidRPr="00646440">
        <w:rPr>
          <w:sz w:val="23"/>
          <w:szCs w:val="23"/>
        </w:rPr>
        <w:t xml:space="preserve">o unutarnjem redu upravnih tijela Zadarske županije („Službeni glasnik Zadarske županije“ broj 4/22, 6/24 – dalje: Pravilnik) </w:t>
      </w:r>
      <w:r w:rsidRPr="00CD5064">
        <w:t xml:space="preserve">u </w:t>
      </w:r>
      <w:bookmarkStart w:id="1" w:name="_Hlk184110637"/>
      <w:r w:rsidRPr="00CD5064">
        <w:t>Odsjeku za provedbu dokumenata prostornog uređenja</w:t>
      </w:r>
      <w:r>
        <w:t xml:space="preserve"> i gradnje i ozakonjenje zgrada</w:t>
      </w:r>
      <w:bookmarkEnd w:id="1"/>
      <w:r>
        <w:t xml:space="preserve"> – Benkovac, 1 izvršitelj, na neodređeno vrijeme, </w:t>
      </w:r>
      <w:r w:rsidRPr="00FA323C">
        <w:rPr>
          <w:sz w:val="23"/>
          <w:szCs w:val="23"/>
        </w:rPr>
        <w:t>uz obvezan probni rad u trajanju od 3 mjeseca</w:t>
      </w:r>
      <w:r>
        <w:rPr>
          <w:sz w:val="23"/>
          <w:szCs w:val="23"/>
        </w:rPr>
        <w:t>,</w:t>
      </w:r>
    </w:p>
    <w:p w14:paraId="597A1A17" w14:textId="77777777" w:rsidR="000C7025" w:rsidRDefault="000C7025" w:rsidP="000C7025">
      <w:pPr>
        <w:jc w:val="both"/>
        <w:rPr>
          <w:sz w:val="23"/>
          <w:szCs w:val="23"/>
        </w:rPr>
      </w:pPr>
    </w:p>
    <w:p w14:paraId="66AB93F9" w14:textId="1257E5F7" w:rsidR="000C7025" w:rsidRPr="00FA323C" w:rsidRDefault="000C7025" w:rsidP="000C7025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2</w:t>
      </w:r>
      <w:r w:rsidRPr="00FA323C">
        <w:rPr>
          <w:b/>
          <w:bCs/>
          <w:sz w:val="23"/>
          <w:szCs w:val="23"/>
        </w:rPr>
        <w:t>.</w:t>
      </w:r>
      <w:r>
        <w:rPr>
          <w:b/>
          <w:bCs/>
          <w:sz w:val="23"/>
          <w:szCs w:val="23"/>
        </w:rPr>
        <w:t xml:space="preserve"> </w:t>
      </w:r>
      <w:r>
        <w:rPr>
          <w:b/>
        </w:rPr>
        <w:t>savjetnik</w:t>
      </w:r>
      <w:r w:rsidRPr="00CD5064">
        <w:rPr>
          <w:b/>
        </w:rPr>
        <w:t xml:space="preserve">, </w:t>
      </w:r>
      <w:r w:rsidRPr="00CD5064">
        <w:t>radno mjesto broj 1</w:t>
      </w:r>
      <w:r>
        <w:t>31</w:t>
      </w:r>
      <w:r w:rsidRPr="00CD5064">
        <w:t>. iz Pravilnika</w:t>
      </w:r>
      <w:r w:rsidR="000C11A8">
        <w:t>,</w:t>
      </w:r>
      <w:r w:rsidRPr="00CD5064">
        <w:t xml:space="preserve"> u</w:t>
      </w:r>
      <w:r>
        <w:t xml:space="preserve"> </w:t>
      </w:r>
      <w:r w:rsidRPr="009B29A3">
        <w:t>Odsjeku za provedbu dokumenata prostornog uređenja i gradnje i ozakonjenje zgrada</w:t>
      </w:r>
      <w:r>
        <w:t xml:space="preserve"> – Biograd na moru</w:t>
      </w:r>
      <w:r w:rsidRPr="00CD5064">
        <w:t>, 1 izvršitelj, na neodređeno vrijeme, uz obvezan probni rad u trajanju od 3 mjeseca</w:t>
      </w:r>
      <w:r w:rsidRPr="00FA323C">
        <w:rPr>
          <w:sz w:val="23"/>
          <w:szCs w:val="23"/>
        </w:rPr>
        <w:t xml:space="preserve">, </w:t>
      </w:r>
    </w:p>
    <w:p w14:paraId="53DFFD0C" w14:textId="5F58A766" w:rsidR="000C7025" w:rsidRDefault="000C7025" w:rsidP="000C7025">
      <w:pPr>
        <w:jc w:val="both"/>
        <w:rPr>
          <w:sz w:val="23"/>
          <w:szCs w:val="23"/>
        </w:rPr>
      </w:pPr>
    </w:p>
    <w:p w14:paraId="2874E909" w14:textId="511DFB89" w:rsidR="000C7025" w:rsidRPr="00FA323C" w:rsidRDefault="000C7025" w:rsidP="000C7025">
      <w:pPr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3</w:t>
      </w:r>
      <w:r w:rsidRPr="00FA323C">
        <w:rPr>
          <w:b/>
          <w:bCs/>
          <w:sz w:val="23"/>
          <w:szCs w:val="23"/>
        </w:rPr>
        <w:t>.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</w:rPr>
        <w:t>viši referent - vježbenik</w:t>
      </w:r>
      <w:r w:rsidRPr="00CD5064">
        <w:rPr>
          <w:b/>
          <w:bCs/>
        </w:rPr>
        <w:t>,</w:t>
      </w:r>
      <w:r w:rsidRPr="00CD5064">
        <w:t xml:space="preserve"> radno mjesto broj 1</w:t>
      </w:r>
      <w:r>
        <w:t>43</w:t>
      </w:r>
      <w:r w:rsidRPr="00CD5064">
        <w:t>. iz Pravilnika</w:t>
      </w:r>
      <w:r w:rsidR="000C11A8">
        <w:t>,</w:t>
      </w:r>
      <w:r w:rsidRPr="00CD5064">
        <w:t xml:space="preserve"> u Odsjeku za provedbu dokumenata </w:t>
      </w:r>
      <w:r>
        <w:t>prostornog uređenja i gradnje i ozakonjenje zgrada – Pag, 1 izvršitelj, na određeno vrijeme od 12 mjeseci</w:t>
      </w:r>
      <w:r>
        <w:rPr>
          <w:sz w:val="23"/>
          <w:szCs w:val="23"/>
        </w:rPr>
        <w:t>,</w:t>
      </w:r>
    </w:p>
    <w:p w14:paraId="46D11090" w14:textId="77777777" w:rsidR="0012291E" w:rsidRDefault="0012291E" w:rsidP="00B3486F">
      <w:pPr>
        <w:jc w:val="both"/>
      </w:pPr>
    </w:p>
    <w:p w14:paraId="26CA1C88" w14:textId="6703E029" w:rsidR="00164116" w:rsidRDefault="00F139C0" w:rsidP="00B3486F">
      <w:pPr>
        <w:jc w:val="both"/>
      </w:pPr>
      <w:r>
        <w:t xml:space="preserve">održati će se </w:t>
      </w:r>
    </w:p>
    <w:p w14:paraId="546358D6" w14:textId="77777777" w:rsidR="00F139C0" w:rsidRDefault="00F139C0" w:rsidP="00B3486F">
      <w:pPr>
        <w:jc w:val="both"/>
      </w:pPr>
    </w:p>
    <w:p w14:paraId="16745A46" w14:textId="2E983DA3" w:rsidR="00CA104D" w:rsidRPr="004555AC" w:rsidRDefault="009271C9" w:rsidP="00CA104D">
      <w:pPr>
        <w:jc w:val="center"/>
        <w:rPr>
          <w:b/>
          <w:u w:val="single"/>
        </w:rPr>
      </w:pPr>
      <w:bookmarkStart w:id="2" w:name="_Hlk179271293"/>
      <w:r>
        <w:rPr>
          <w:b/>
          <w:u w:val="single"/>
        </w:rPr>
        <w:t>d</w:t>
      </w:r>
      <w:r w:rsidR="00CA104D" w:rsidRPr="004555AC">
        <w:rPr>
          <w:b/>
          <w:u w:val="single"/>
        </w:rPr>
        <w:t>ana</w:t>
      </w:r>
      <w:r w:rsidR="001A29C5">
        <w:rPr>
          <w:b/>
          <w:u w:val="single"/>
        </w:rPr>
        <w:t xml:space="preserve"> 28.01.2025.</w:t>
      </w:r>
      <w:r w:rsidR="00330787">
        <w:rPr>
          <w:b/>
          <w:u w:val="single"/>
        </w:rPr>
        <w:t xml:space="preserve"> </w:t>
      </w:r>
      <w:r>
        <w:rPr>
          <w:b/>
          <w:u w:val="single"/>
        </w:rPr>
        <w:t>godine</w:t>
      </w:r>
      <w:r w:rsidR="00CA104D" w:rsidRPr="004555AC">
        <w:rPr>
          <w:b/>
          <w:u w:val="single"/>
        </w:rPr>
        <w:t xml:space="preserve"> </w:t>
      </w:r>
      <w:r w:rsidR="00330787">
        <w:rPr>
          <w:b/>
          <w:u w:val="single"/>
        </w:rPr>
        <w:t xml:space="preserve"> (utorak) </w:t>
      </w:r>
      <w:r w:rsidR="00CA104D" w:rsidRPr="004555AC">
        <w:rPr>
          <w:b/>
          <w:u w:val="single"/>
        </w:rPr>
        <w:t xml:space="preserve">u Domu Županije u prostorijama Male vijećnice, Božidara Petranovića 8, 23000 Zadar, s početkom u </w:t>
      </w:r>
      <w:r>
        <w:rPr>
          <w:b/>
          <w:u w:val="single"/>
        </w:rPr>
        <w:t>9</w:t>
      </w:r>
      <w:r w:rsidR="00CA104D" w:rsidRPr="004555AC">
        <w:rPr>
          <w:b/>
          <w:u w:val="single"/>
        </w:rPr>
        <w:t>,00 sati</w:t>
      </w:r>
    </w:p>
    <w:bookmarkEnd w:id="2"/>
    <w:p w14:paraId="3F9ABF5C" w14:textId="77777777" w:rsidR="004E5219" w:rsidRPr="004555AC" w:rsidRDefault="004E5219" w:rsidP="009113AE">
      <w:pPr>
        <w:jc w:val="both"/>
        <w:rPr>
          <w:b/>
          <w:color w:val="FF0000"/>
        </w:rPr>
      </w:pPr>
    </w:p>
    <w:p w14:paraId="2B4DDE97" w14:textId="683041FB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lastRenderedPageBreak/>
        <w:t xml:space="preserve">Pravo pristupa na prethodnu provjeru znanja i sposobnosti imaju kandidati koji su dostavili pravovremene i potpune prijave, koji udovoljavaju propisanim i objavljenim uvjetima </w:t>
      </w:r>
      <w:r w:rsidR="00CA1B9B">
        <w:rPr>
          <w:b/>
        </w:rPr>
        <w:t>javnog natječaja</w:t>
      </w:r>
      <w:r w:rsidRPr="004555AC">
        <w:rPr>
          <w:b/>
        </w:rPr>
        <w:t xml:space="preserve">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2A3AD72E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</w:t>
      </w:r>
      <w:r w:rsidR="006C2DC7">
        <w:rPr>
          <w:b/>
        </w:rPr>
        <w:t>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4D48C946" w14:textId="77777777" w:rsidR="00804BE1" w:rsidRDefault="00804BE1" w:rsidP="009113AE">
      <w:pPr>
        <w:jc w:val="both"/>
        <w:rPr>
          <w:b/>
          <w:color w:val="FF0000"/>
        </w:rPr>
      </w:pPr>
    </w:p>
    <w:p w14:paraId="523C4B86" w14:textId="4E876C63" w:rsidR="009113AE" w:rsidRPr="004555AC" w:rsidRDefault="00804BE1" w:rsidP="009113AE">
      <w:pPr>
        <w:jc w:val="both"/>
      </w:pPr>
      <w:r>
        <w:t>I</w:t>
      </w:r>
      <w:r w:rsidR="005B37E9" w:rsidRPr="004555AC">
        <w:t>.</w:t>
      </w:r>
      <w:r w:rsidR="009113AE" w:rsidRPr="004555AC">
        <w:t xml:space="preserve"> Kandidati su se dužni pridržavati utvrđenog vremena testiranja. Za kandidata, koji udovoljava propisanim i objavljenim uvjetima</w:t>
      </w:r>
      <w:r w:rsidR="00CA1B9B">
        <w:t xml:space="preserve"> javnog natječaja</w:t>
      </w:r>
      <w:r w:rsidR="009113AE" w:rsidRPr="004555AC">
        <w:t xml:space="preserve">, a koji ne pristupi prethodnoj provjeri znanja i sposobnosti u zakazano vrijeme, bez obzira na razloge ili tijekom njena trajanja odustane od iste, smatrat će se da je povukao prijavu na </w:t>
      </w:r>
      <w:r w:rsidR="00CA1B9B">
        <w:t>javni natječaj</w:t>
      </w:r>
      <w:r w:rsidR="009113AE" w:rsidRPr="004555AC">
        <w:t>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430B4F0" w:rsidR="009113AE" w:rsidRPr="004555AC" w:rsidRDefault="00804BE1" w:rsidP="009113AE">
      <w:pPr>
        <w:jc w:val="both"/>
      </w:pPr>
      <w:r>
        <w:t>II</w:t>
      </w:r>
      <w:r w:rsidR="005B37E9" w:rsidRPr="004555AC">
        <w:t>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599B9533" w:rsidR="009113AE" w:rsidRPr="004555AC" w:rsidRDefault="00804BE1" w:rsidP="009113AE">
      <w:pPr>
        <w:jc w:val="both"/>
      </w:pPr>
      <w:r>
        <w:t>III</w:t>
      </w:r>
      <w:r w:rsidR="005B37E9" w:rsidRPr="004555AC">
        <w:t>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4DC59059" w14:textId="36864CAB" w:rsidR="00560365" w:rsidRDefault="00804BE1" w:rsidP="00497777">
      <w:pPr>
        <w:tabs>
          <w:tab w:val="num" w:pos="720"/>
        </w:tabs>
        <w:jc w:val="both"/>
      </w:pPr>
      <w:r>
        <w:t>IV</w:t>
      </w:r>
      <w:r w:rsidR="005B37E9" w:rsidRPr="004555AC">
        <w:t>.</w:t>
      </w:r>
      <w:r w:rsidR="009113AE" w:rsidRPr="004555AC">
        <w:t xml:space="preserve"> </w:t>
      </w:r>
      <w:bookmarkStart w:id="3" w:name="_Hlk78282358"/>
      <w:r w:rsidR="00D23B53" w:rsidRPr="004555AC">
        <w:t>Pravni izvori</w:t>
      </w:r>
      <w:r w:rsidR="00560365">
        <w:t xml:space="preserve"> i područja</w:t>
      </w:r>
      <w:r w:rsidR="00D23B53" w:rsidRPr="004555AC">
        <w:t xml:space="preserve"> za pripremanje kandidata za prethodnu provjeru znanja</w:t>
      </w:r>
      <w:r w:rsidR="00560365">
        <w:t xml:space="preserve"> su sljedeći:</w:t>
      </w:r>
    </w:p>
    <w:p w14:paraId="355B04AC" w14:textId="77777777" w:rsidR="00560365" w:rsidRDefault="00560365" w:rsidP="00497777">
      <w:pPr>
        <w:tabs>
          <w:tab w:val="num" w:pos="720"/>
        </w:tabs>
        <w:jc w:val="both"/>
      </w:pPr>
    </w:p>
    <w:p w14:paraId="615290D2" w14:textId="6C5DBC6B" w:rsidR="008B137B" w:rsidRDefault="00B35E98" w:rsidP="009C5F33">
      <w:pPr>
        <w:pStyle w:val="Bezproreda"/>
        <w:jc w:val="both"/>
      </w:pPr>
      <w:r>
        <w:t xml:space="preserve">1. </w:t>
      </w:r>
      <w:r w:rsidRPr="00804BE1">
        <w:t xml:space="preserve">za radno mjesto </w:t>
      </w:r>
      <w:r w:rsidR="00DC157C" w:rsidRPr="00804BE1">
        <w:t xml:space="preserve">broj </w:t>
      </w:r>
      <w:r w:rsidR="00BB00EE">
        <w:t>129</w:t>
      </w:r>
      <w:r w:rsidR="00DC157C" w:rsidRPr="00804BE1">
        <w:t>.</w:t>
      </w:r>
      <w:r w:rsidR="00000F64" w:rsidRPr="00804BE1">
        <w:t xml:space="preserve"> iz Pravilnika, </w:t>
      </w:r>
      <w:r w:rsidR="00BB00EE" w:rsidRPr="00BB00EE">
        <w:rPr>
          <w:b/>
          <w:bCs/>
        </w:rPr>
        <w:t xml:space="preserve">viši </w:t>
      </w:r>
      <w:r w:rsidR="00804BE1" w:rsidRPr="00BA7FA5">
        <w:rPr>
          <w:b/>
          <w:bCs/>
        </w:rPr>
        <w:t>stručni suradnik</w:t>
      </w:r>
      <w:r w:rsidR="00804BE1" w:rsidRPr="00804BE1">
        <w:t xml:space="preserve"> u</w:t>
      </w:r>
      <w:r w:rsidR="00BB00EE">
        <w:rPr>
          <w:rFonts w:eastAsia="Calibri"/>
          <w:lang w:eastAsia="en-US"/>
        </w:rPr>
        <w:t xml:space="preserve"> </w:t>
      </w:r>
      <w:r w:rsidR="00BB00EE" w:rsidRPr="00316F72">
        <w:rPr>
          <w:b/>
          <w:sz w:val="23"/>
          <w:szCs w:val="23"/>
        </w:rPr>
        <w:t>Odsjeku za provedbu dokumenata prostornog uređenja i gradnje i ozakonjenje zgrada – Benkovac</w:t>
      </w:r>
      <w:r w:rsidR="00D23B53" w:rsidRPr="004555AC">
        <w:t>:</w:t>
      </w:r>
      <w:r w:rsidR="00D23B53" w:rsidRPr="00B35E98">
        <w:t xml:space="preserve"> </w:t>
      </w:r>
    </w:p>
    <w:p w14:paraId="57C73DB9" w14:textId="77777777" w:rsidR="00381BD8" w:rsidRPr="00381BD8" w:rsidRDefault="00381BD8" w:rsidP="00381BD8">
      <w:pPr>
        <w:jc w:val="both"/>
        <w:rPr>
          <w:sz w:val="23"/>
          <w:szCs w:val="23"/>
        </w:rPr>
      </w:pPr>
      <w:bookmarkStart w:id="4" w:name="_Hlk184902092"/>
      <w:r w:rsidRPr="00381BD8">
        <w:rPr>
          <w:sz w:val="23"/>
          <w:szCs w:val="23"/>
        </w:rPr>
        <w:t>- Zakon o općem upravnom postupku („Narodne novine“ broj 47/09, 110/21),</w:t>
      </w:r>
    </w:p>
    <w:p w14:paraId="1197B588" w14:textId="77777777" w:rsidR="00381BD8" w:rsidRPr="00381BD8" w:rsidRDefault="00381BD8" w:rsidP="00381BD8">
      <w:pPr>
        <w:jc w:val="both"/>
        <w:rPr>
          <w:sz w:val="23"/>
          <w:szCs w:val="23"/>
        </w:rPr>
      </w:pPr>
      <w:r w:rsidRPr="00381BD8">
        <w:rPr>
          <w:sz w:val="23"/>
          <w:szCs w:val="23"/>
        </w:rPr>
        <w:t>- Zakon o gradnji („Narodne novine“ broj 153/13, 20/17, 39/19, 125/19),</w:t>
      </w:r>
    </w:p>
    <w:p w14:paraId="041BD549" w14:textId="77777777" w:rsidR="00381BD8" w:rsidRPr="00381BD8" w:rsidRDefault="00381BD8" w:rsidP="00381BD8">
      <w:pPr>
        <w:jc w:val="both"/>
        <w:rPr>
          <w:sz w:val="23"/>
          <w:szCs w:val="23"/>
        </w:rPr>
      </w:pPr>
      <w:r w:rsidRPr="00381BD8">
        <w:rPr>
          <w:sz w:val="23"/>
          <w:szCs w:val="23"/>
        </w:rPr>
        <w:t>- Zakon o prostornom uređenju („Narodne novine“, broj 153/13, 65/17, 114/18, 39/19, 98/19, 67/23),</w:t>
      </w:r>
    </w:p>
    <w:p w14:paraId="3AD211CF" w14:textId="42CF3FEC" w:rsidR="00381BD8" w:rsidRPr="00381BD8" w:rsidRDefault="00381BD8" w:rsidP="00381BD8">
      <w:pPr>
        <w:jc w:val="both"/>
        <w:rPr>
          <w:sz w:val="23"/>
          <w:szCs w:val="23"/>
        </w:rPr>
      </w:pPr>
      <w:r w:rsidRPr="00381BD8">
        <w:rPr>
          <w:sz w:val="23"/>
          <w:szCs w:val="23"/>
        </w:rPr>
        <w:t>- Statut Zadarske županije („Službeni glasnik Zadarske županije“ broj 11/18 – pročišćeni tekst, 5/20, 5/21)</w:t>
      </w:r>
      <w:r w:rsidR="00FF33D2">
        <w:rPr>
          <w:sz w:val="23"/>
          <w:szCs w:val="23"/>
        </w:rPr>
        <w:t>.</w:t>
      </w:r>
    </w:p>
    <w:bookmarkEnd w:id="4"/>
    <w:p w14:paraId="4E9C66DC" w14:textId="77777777" w:rsidR="00E45124" w:rsidRDefault="00E45124" w:rsidP="009C5F33">
      <w:pPr>
        <w:pStyle w:val="Bezproreda"/>
        <w:jc w:val="both"/>
        <w:rPr>
          <w:rFonts w:eastAsia="Calibri"/>
          <w:lang w:eastAsia="en-US"/>
        </w:rPr>
      </w:pPr>
    </w:p>
    <w:p w14:paraId="1834367B" w14:textId="15150CA5" w:rsidR="00381BD8" w:rsidRDefault="00E45124" w:rsidP="00381BD8">
      <w:pPr>
        <w:pStyle w:val="Bezproreda"/>
        <w:jc w:val="both"/>
      </w:pPr>
      <w:r w:rsidRPr="00BA7FA5">
        <w:rPr>
          <w:rFonts w:eastAsia="Calibri"/>
          <w:lang w:eastAsia="en-US"/>
        </w:rPr>
        <w:t xml:space="preserve">2.  </w:t>
      </w:r>
      <w:r w:rsidR="00381BD8" w:rsidRPr="00804BE1">
        <w:t xml:space="preserve">za radno mjesto broj </w:t>
      </w:r>
      <w:r w:rsidR="00381BD8">
        <w:t>1</w:t>
      </w:r>
      <w:r w:rsidR="000D507F">
        <w:t>31</w:t>
      </w:r>
      <w:r w:rsidR="00381BD8" w:rsidRPr="00804BE1">
        <w:t xml:space="preserve">. iz Pravilnika, </w:t>
      </w:r>
      <w:r w:rsidR="000D507F">
        <w:rPr>
          <w:b/>
          <w:bCs/>
        </w:rPr>
        <w:t>savjetnik</w:t>
      </w:r>
      <w:r w:rsidR="00381BD8" w:rsidRPr="00804BE1">
        <w:t xml:space="preserve"> u</w:t>
      </w:r>
      <w:r w:rsidR="000D507F">
        <w:rPr>
          <w:b/>
          <w:sz w:val="23"/>
          <w:szCs w:val="23"/>
        </w:rPr>
        <w:t xml:space="preserve"> </w:t>
      </w:r>
      <w:r w:rsidR="000D507F" w:rsidRPr="00FB2E30">
        <w:rPr>
          <w:b/>
          <w:sz w:val="23"/>
          <w:szCs w:val="23"/>
        </w:rPr>
        <w:t>Odsjeku za provedbu dokumenata prostornog uređenja i gradnje i ozakonjenje zgrada – Biograd na moru</w:t>
      </w:r>
      <w:r w:rsidR="00381BD8" w:rsidRPr="004555AC">
        <w:t>:</w:t>
      </w:r>
      <w:r w:rsidR="00381BD8" w:rsidRPr="00B35E98">
        <w:t xml:space="preserve"> </w:t>
      </w:r>
    </w:p>
    <w:p w14:paraId="7E2B4721" w14:textId="77777777" w:rsidR="00116874" w:rsidRDefault="00116874" w:rsidP="00381BD8">
      <w:pPr>
        <w:pStyle w:val="Bezproreda"/>
        <w:jc w:val="both"/>
      </w:pPr>
    </w:p>
    <w:p w14:paraId="1AF8A1F4" w14:textId="77777777" w:rsidR="00116874" w:rsidRPr="00116874" w:rsidRDefault="00116874" w:rsidP="00116874">
      <w:pPr>
        <w:spacing w:after="200"/>
        <w:contextualSpacing/>
        <w:jc w:val="both"/>
        <w:rPr>
          <w:sz w:val="23"/>
          <w:szCs w:val="23"/>
        </w:rPr>
      </w:pPr>
      <w:r w:rsidRPr="00116874">
        <w:rPr>
          <w:sz w:val="23"/>
          <w:szCs w:val="23"/>
        </w:rPr>
        <w:t>- Zakon o općem upravnom postupku („Narodne novine“ broj 47/09, 110/21),</w:t>
      </w:r>
    </w:p>
    <w:p w14:paraId="4F69C17E" w14:textId="77777777" w:rsidR="00116874" w:rsidRPr="00116874" w:rsidRDefault="00116874" w:rsidP="00116874">
      <w:pPr>
        <w:spacing w:after="200"/>
        <w:contextualSpacing/>
        <w:jc w:val="both"/>
        <w:rPr>
          <w:sz w:val="23"/>
          <w:szCs w:val="23"/>
        </w:rPr>
      </w:pPr>
      <w:r w:rsidRPr="00116874">
        <w:rPr>
          <w:sz w:val="23"/>
          <w:szCs w:val="23"/>
        </w:rPr>
        <w:t>- Zakon o gradnji („Narodne novine“ broj 153/13, 20/17, 39/19, 125/19),</w:t>
      </w:r>
    </w:p>
    <w:p w14:paraId="2730CCED" w14:textId="77777777" w:rsidR="00116874" w:rsidRPr="00116874" w:rsidRDefault="00116874" w:rsidP="00116874">
      <w:pPr>
        <w:spacing w:after="160"/>
        <w:contextualSpacing/>
        <w:jc w:val="both"/>
        <w:rPr>
          <w:sz w:val="23"/>
          <w:szCs w:val="23"/>
        </w:rPr>
      </w:pPr>
      <w:r w:rsidRPr="00116874">
        <w:rPr>
          <w:sz w:val="23"/>
          <w:szCs w:val="23"/>
        </w:rPr>
        <w:t>- Zakon o prostornom uređenju („Narodne novine“, broj 153/13, 65/17, 114/18, 39/19, 98/19, 67/23),</w:t>
      </w:r>
    </w:p>
    <w:p w14:paraId="26550234" w14:textId="23D42B0F" w:rsidR="00116874" w:rsidRDefault="00116874" w:rsidP="00116874">
      <w:pPr>
        <w:spacing w:after="200"/>
        <w:contextualSpacing/>
        <w:jc w:val="both"/>
        <w:rPr>
          <w:sz w:val="23"/>
          <w:szCs w:val="23"/>
        </w:rPr>
      </w:pPr>
      <w:r w:rsidRPr="00116874">
        <w:rPr>
          <w:sz w:val="23"/>
          <w:szCs w:val="23"/>
        </w:rPr>
        <w:t>- Statut Zadarske županije („Službeni glasnik Zadarske županije“ broj 11/18 – pročišćeni tekst, 5/20, 5/21)</w:t>
      </w:r>
      <w:r w:rsidR="00FF33D2">
        <w:rPr>
          <w:sz w:val="23"/>
          <w:szCs w:val="23"/>
        </w:rPr>
        <w:t>.</w:t>
      </w:r>
    </w:p>
    <w:p w14:paraId="1B4B2CB6" w14:textId="77777777" w:rsidR="00964961" w:rsidRDefault="00964961" w:rsidP="00116874">
      <w:pPr>
        <w:spacing w:after="200"/>
        <w:contextualSpacing/>
        <w:jc w:val="both"/>
        <w:rPr>
          <w:sz w:val="23"/>
          <w:szCs w:val="23"/>
        </w:rPr>
      </w:pPr>
    </w:p>
    <w:p w14:paraId="2D22CBB9" w14:textId="14387054" w:rsidR="00964961" w:rsidRDefault="008F7F78" w:rsidP="00116874">
      <w:pPr>
        <w:spacing w:after="200"/>
        <w:contextualSpacing/>
        <w:jc w:val="both"/>
        <w:rPr>
          <w:b/>
          <w:sz w:val="23"/>
          <w:szCs w:val="23"/>
        </w:rPr>
      </w:pPr>
      <w:r>
        <w:rPr>
          <w:rFonts w:eastAsia="Calibri"/>
          <w:lang w:eastAsia="en-US"/>
        </w:rPr>
        <w:t>3</w:t>
      </w:r>
      <w:r w:rsidR="00964961" w:rsidRPr="00BA7FA5">
        <w:rPr>
          <w:rFonts w:eastAsia="Calibri"/>
          <w:lang w:eastAsia="en-US"/>
        </w:rPr>
        <w:t xml:space="preserve">.  </w:t>
      </w:r>
      <w:r w:rsidR="00964961" w:rsidRPr="00804BE1">
        <w:t xml:space="preserve">za radno mjesto broj </w:t>
      </w:r>
      <w:r w:rsidR="00964961">
        <w:t>1</w:t>
      </w:r>
      <w:r w:rsidR="00426D92">
        <w:t>43</w:t>
      </w:r>
      <w:r w:rsidR="00964961" w:rsidRPr="00804BE1">
        <w:t>. iz Pravilnika</w:t>
      </w:r>
      <w:r w:rsidR="00426D92">
        <w:t xml:space="preserve"> </w:t>
      </w:r>
      <w:r w:rsidR="00426D92" w:rsidRPr="00426D92">
        <w:rPr>
          <w:bCs/>
          <w:sz w:val="23"/>
          <w:szCs w:val="23"/>
        </w:rPr>
        <w:t>u</w:t>
      </w:r>
      <w:r w:rsidR="00426D92" w:rsidRPr="00C23AEA">
        <w:rPr>
          <w:b/>
          <w:sz w:val="23"/>
          <w:szCs w:val="23"/>
        </w:rPr>
        <w:t xml:space="preserve"> Odsjeku za provedbu dokumenata prostornog uređenja i gradnje i ozakonjenje zgrada – Pag</w:t>
      </w:r>
      <w:r w:rsidR="00426D92">
        <w:rPr>
          <w:b/>
          <w:sz w:val="23"/>
          <w:szCs w:val="23"/>
        </w:rPr>
        <w:t>:</w:t>
      </w:r>
    </w:p>
    <w:p w14:paraId="105A3C30" w14:textId="77777777" w:rsidR="00426D92" w:rsidRDefault="00426D92" w:rsidP="00116874">
      <w:pPr>
        <w:spacing w:after="200"/>
        <w:contextualSpacing/>
        <w:jc w:val="both"/>
        <w:rPr>
          <w:b/>
          <w:sz w:val="23"/>
          <w:szCs w:val="23"/>
        </w:rPr>
      </w:pPr>
    </w:p>
    <w:p w14:paraId="4A9162CB" w14:textId="77777777" w:rsidR="00F237CA" w:rsidRDefault="00F237CA" w:rsidP="00F237CA">
      <w:pPr>
        <w:jc w:val="both"/>
        <w:rPr>
          <w:sz w:val="23"/>
          <w:szCs w:val="23"/>
        </w:rPr>
      </w:pPr>
      <w:r w:rsidRPr="00F40333">
        <w:rPr>
          <w:sz w:val="23"/>
          <w:szCs w:val="23"/>
        </w:rPr>
        <w:t>- Zakon o općem upravnom postupku („Narodne novine“ broj 47/09, 110/21),</w:t>
      </w:r>
    </w:p>
    <w:p w14:paraId="4687EF65" w14:textId="2EE73366" w:rsidR="00F237CA" w:rsidRDefault="00F237CA" w:rsidP="00F237CA">
      <w:pPr>
        <w:spacing w:after="200"/>
        <w:contextualSpacing/>
        <w:jc w:val="both"/>
        <w:rPr>
          <w:sz w:val="23"/>
          <w:szCs w:val="23"/>
        </w:rPr>
      </w:pPr>
      <w:r w:rsidRPr="00F40333">
        <w:rPr>
          <w:sz w:val="23"/>
          <w:szCs w:val="23"/>
        </w:rPr>
        <w:lastRenderedPageBreak/>
        <w:t>- Zakon o gradnji („Narodne novine“ broj 153/13, 20/17, 39/19, 125/19),</w:t>
      </w:r>
      <w:r>
        <w:rPr>
          <w:sz w:val="23"/>
          <w:szCs w:val="23"/>
        </w:rPr>
        <w:t xml:space="preserve"> </w:t>
      </w:r>
      <w:r w:rsidR="00477053" w:rsidRPr="00477053">
        <w:rPr>
          <w:sz w:val="23"/>
          <w:szCs w:val="23"/>
        </w:rPr>
        <w:t>od članka 106. do članka 155.</w:t>
      </w:r>
      <w:r w:rsidR="004F656D">
        <w:rPr>
          <w:sz w:val="23"/>
          <w:szCs w:val="23"/>
        </w:rPr>
        <w:t>,</w:t>
      </w:r>
    </w:p>
    <w:p w14:paraId="67F7D3E0" w14:textId="54251D70" w:rsidR="00F237CA" w:rsidRPr="000811C1" w:rsidRDefault="00F237CA" w:rsidP="00F237CA">
      <w:pPr>
        <w:contextualSpacing/>
        <w:jc w:val="both"/>
        <w:rPr>
          <w:sz w:val="23"/>
          <w:szCs w:val="23"/>
        </w:rPr>
      </w:pPr>
      <w:r w:rsidRPr="00F40333">
        <w:rPr>
          <w:sz w:val="23"/>
          <w:szCs w:val="23"/>
        </w:rPr>
        <w:t>- Zakon o prostornom uređenju („Narodne novine“, broj 153/13, 65/17, 114/18, 39/19, 98/19, 67/23),</w:t>
      </w:r>
      <w:r>
        <w:rPr>
          <w:sz w:val="23"/>
          <w:szCs w:val="23"/>
        </w:rPr>
        <w:t xml:space="preserve"> </w:t>
      </w:r>
      <w:r w:rsidR="004F656D" w:rsidRPr="004F656D">
        <w:rPr>
          <w:sz w:val="23"/>
          <w:szCs w:val="23"/>
        </w:rPr>
        <w:t>od članka 125. do članka 162.</w:t>
      </w:r>
      <w:r w:rsidR="004F656D">
        <w:rPr>
          <w:sz w:val="23"/>
          <w:szCs w:val="23"/>
        </w:rPr>
        <w:t>,</w:t>
      </w:r>
    </w:p>
    <w:p w14:paraId="29881E94" w14:textId="77777777" w:rsidR="00F237CA" w:rsidRDefault="00F237CA" w:rsidP="00F237CA">
      <w:pPr>
        <w:contextualSpacing/>
        <w:rPr>
          <w:sz w:val="23"/>
          <w:szCs w:val="23"/>
        </w:rPr>
      </w:pPr>
      <w:r w:rsidRPr="00F40333">
        <w:rPr>
          <w:sz w:val="23"/>
          <w:szCs w:val="23"/>
        </w:rPr>
        <w:t>- Statut Zadarske županije („Službeni glasnik Zadarske županije“ broj 11/18 – pročišćeni tekst, 5/20, 5/21).</w:t>
      </w:r>
    </w:p>
    <w:p w14:paraId="31D81538" w14:textId="77777777" w:rsidR="00D57CBE" w:rsidRDefault="00D57CBE" w:rsidP="00F237CA">
      <w:pPr>
        <w:contextualSpacing/>
        <w:rPr>
          <w:sz w:val="23"/>
          <w:szCs w:val="23"/>
        </w:rPr>
      </w:pPr>
    </w:p>
    <w:p w14:paraId="57AC049C" w14:textId="7A8A18A1" w:rsidR="00B230A7" w:rsidRDefault="00D57CBE" w:rsidP="00375A1B">
      <w:pPr>
        <w:contextualSpacing/>
        <w:jc w:val="both"/>
      </w:pPr>
      <w:r>
        <w:rPr>
          <w:sz w:val="23"/>
          <w:szCs w:val="23"/>
        </w:rPr>
        <w:t xml:space="preserve">Napominjemo da je </w:t>
      </w:r>
      <w:r w:rsidR="004936ED">
        <w:rPr>
          <w:sz w:val="23"/>
          <w:szCs w:val="23"/>
        </w:rPr>
        <w:t>dana 13. prosinca 202</w:t>
      </w:r>
      <w:r w:rsidR="009319F4">
        <w:rPr>
          <w:sz w:val="23"/>
          <w:szCs w:val="23"/>
        </w:rPr>
        <w:t>4</w:t>
      </w:r>
      <w:r w:rsidR="004936ED">
        <w:rPr>
          <w:sz w:val="23"/>
          <w:szCs w:val="23"/>
        </w:rPr>
        <w:t xml:space="preserve">. godine u </w:t>
      </w:r>
      <w:r w:rsidR="00B230A7">
        <w:rPr>
          <w:sz w:val="23"/>
          <w:szCs w:val="23"/>
        </w:rPr>
        <w:t>„</w:t>
      </w:r>
      <w:r w:rsidR="004936ED">
        <w:rPr>
          <w:sz w:val="23"/>
          <w:szCs w:val="23"/>
        </w:rPr>
        <w:t>Narodnim novinama</w:t>
      </w:r>
      <w:r w:rsidR="00B230A7">
        <w:rPr>
          <w:sz w:val="23"/>
          <w:szCs w:val="23"/>
        </w:rPr>
        <w:t>“</w:t>
      </w:r>
      <w:r w:rsidR="004936ED">
        <w:rPr>
          <w:sz w:val="23"/>
          <w:szCs w:val="23"/>
        </w:rPr>
        <w:t xml:space="preserve"> </w:t>
      </w:r>
      <w:r w:rsidR="00A77EE9">
        <w:rPr>
          <w:sz w:val="23"/>
          <w:szCs w:val="23"/>
        </w:rPr>
        <w:t>broj 145/</w:t>
      </w:r>
      <w:r w:rsidR="00375A1B">
        <w:rPr>
          <w:sz w:val="23"/>
          <w:szCs w:val="23"/>
        </w:rPr>
        <w:t xml:space="preserve">24, </w:t>
      </w:r>
      <w:r w:rsidR="00B230A7">
        <w:t>objavljen</w:t>
      </w:r>
      <w:r w:rsidR="00B230A7">
        <w:t xml:space="preserve"> Zakon o izmjenama i dopunama Zakona o gradnji</w:t>
      </w:r>
      <w:r w:rsidR="004C4292">
        <w:t xml:space="preserve"> </w:t>
      </w:r>
      <w:r w:rsidR="0037065B">
        <w:t xml:space="preserve">koji je stupio na snagu s danom 1. siječnja 2025. godine, osim članka 62. </w:t>
      </w:r>
      <w:r w:rsidR="003D3EF9">
        <w:t xml:space="preserve">koji će stupiti na snagu 1. siječnja 2026. godine. </w:t>
      </w:r>
      <w:r w:rsidR="004C4292">
        <w:t xml:space="preserve">Navedeni Zakon o izmjenama i dopunama Zakona o gradnji neće biti </w:t>
      </w:r>
      <w:r w:rsidR="00CD5E6C">
        <w:t>dio pisane provjere znanja budući da je isti stupio na snagu nakon ob</w:t>
      </w:r>
      <w:r w:rsidR="00D87210">
        <w:t>jave ovog Javnog natječaja.</w:t>
      </w:r>
    </w:p>
    <w:p w14:paraId="4E5DE0C6" w14:textId="77777777" w:rsidR="008F7F78" w:rsidRDefault="008F7F78" w:rsidP="00F237CA">
      <w:pPr>
        <w:contextualSpacing/>
        <w:rPr>
          <w:sz w:val="23"/>
          <w:szCs w:val="23"/>
        </w:rPr>
      </w:pPr>
    </w:p>
    <w:p w14:paraId="20EABDD4" w14:textId="77777777" w:rsidR="008F7F78" w:rsidRDefault="008F7F78" w:rsidP="008F7F78">
      <w:pPr>
        <w:pStyle w:val="Bezproreda"/>
        <w:jc w:val="both"/>
        <w:rPr>
          <w:rFonts w:eastAsia="Calibri"/>
          <w:lang w:eastAsia="en-US"/>
        </w:rPr>
      </w:pPr>
      <w:r w:rsidRPr="002B4E58">
        <w:rPr>
          <w:rFonts w:eastAsia="Calibri"/>
          <w:lang w:eastAsia="en-US"/>
        </w:rPr>
        <w:t xml:space="preserve">Izvori za pripremu kandidata objavljeni u „Narodnim novinama“ dostupni su na mrežnoj stranici </w:t>
      </w:r>
      <w:hyperlink r:id="rId8" w:history="1">
        <w:r w:rsidRPr="002B4E58">
          <w:rPr>
            <w:rStyle w:val="Hiperveza"/>
            <w:rFonts w:eastAsia="Calibri"/>
            <w:lang w:eastAsia="en-US"/>
          </w:rPr>
          <w:t>https://narodne-novine.nn.hr/</w:t>
        </w:r>
      </w:hyperlink>
      <w:r w:rsidRPr="002B4E58">
        <w:rPr>
          <w:rFonts w:eastAsia="Calibri"/>
          <w:lang w:eastAsia="en-US"/>
        </w:rPr>
        <w:t xml:space="preserve">, izvor objavljen u „Službenom glasniku Zadarske županije“ dostupan je na linku </w:t>
      </w:r>
      <w:hyperlink r:id="rId9" w:history="1">
        <w:r w:rsidRPr="002B4E58">
          <w:rPr>
            <w:rStyle w:val="Hiperveza"/>
            <w:rFonts w:eastAsia="Calibri"/>
            <w:lang w:eastAsia="en-US"/>
          </w:rPr>
          <w:t>https://glasnik.zadarska-zupanija.hr/</w:t>
        </w:r>
      </w:hyperlink>
      <w:r w:rsidRPr="002B4E58">
        <w:rPr>
          <w:rFonts w:eastAsia="Calibri"/>
          <w:lang w:eastAsia="en-US"/>
        </w:rPr>
        <w:t xml:space="preserve"> .</w:t>
      </w:r>
    </w:p>
    <w:bookmarkEnd w:id="3"/>
    <w:p w14:paraId="26B2408B" w14:textId="77777777" w:rsidR="000A41BA" w:rsidRPr="004555AC" w:rsidRDefault="000A41BA" w:rsidP="009C5F33">
      <w:pPr>
        <w:pStyle w:val="Bezproreda"/>
        <w:jc w:val="both"/>
      </w:pPr>
    </w:p>
    <w:p w14:paraId="7DD71825" w14:textId="6BF4BCFD" w:rsidR="009113AE" w:rsidRPr="004555AC" w:rsidRDefault="00EE2C48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V</w:t>
      </w:r>
      <w:r w:rsidR="005B37E9" w:rsidRPr="004555AC">
        <w:rPr>
          <w:rFonts w:eastAsiaTheme="minorHAnsi"/>
          <w:lang w:eastAsia="en-US"/>
        </w:rPr>
        <w:t xml:space="preserve">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4ECCD93E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</w:t>
      </w:r>
      <w:r w:rsidR="00BE2B71">
        <w:rPr>
          <w:rFonts w:eastAsiaTheme="minorHAnsi"/>
          <w:lang w:eastAsia="en-US"/>
        </w:rPr>
        <w:t xml:space="preserve"> </w:t>
      </w:r>
      <w:r w:rsidRPr="004555AC">
        <w:rPr>
          <w:rFonts w:eastAsiaTheme="minorHAnsi"/>
          <w:lang w:eastAsia="en-US"/>
        </w:rPr>
        <w:t>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3E109618" w14:textId="0C7C78BD" w:rsidR="006F5986" w:rsidRDefault="007D3A2A" w:rsidP="006F5986">
      <w:pPr>
        <w:jc w:val="both"/>
        <w:rPr>
          <w:rFonts w:eastAsiaTheme="minorHAnsi"/>
          <w:lang w:eastAsia="en-US"/>
        </w:rPr>
      </w:pPr>
      <w:r>
        <w:t>VI</w:t>
      </w:r>
      <w:r w:rsidR="005B37E9" w:rsidRPr="004555AC">
        <w:t>.</w:t>
      </w:r>
      <w:r w:rsidR="009113AE" w:rsidRPr="004555AC">
        <w:t xml:space="preserve"> </w:t>
      </w:r>
      <w:r w:rsidR="006F5986" w:rsidRPr="004555AC">
        <w:rPr>
          <w:rFonts w:eastAsiaTheme="minorHAnsi"/>
          <w:lang w:eastAsia="en-US"/>
        </w:rPr>
        <w:t>Za svaki dio provjere, kandidatima</w:t>
      </w:r>
      <w:r w:rsidR="006F5986">
        <w:rPr>
          <w:rFonts w:eastAsiaTheme="minorHAnsi"/>
          <w:lang w:eastAsia="en-US"/>
        </w:rPr>
        <w:t xml:space="preserve"> </w:t>
      </w:r>
      <w:r w:rsidR="008F7F78">
        <w:rPr>
          <w:rFonts w:eastAsiaTheme="minorHAnsi"/>
          <w:lang w:eastAsia="en-US"/>
        </w:rPr>
        <w:t xml:space="preserve">se </w:t>
      </w:r>
      <w:r w:rsidR="006F5986" w:rsidRPr="004555AC">
        <w:rPr>
          <w:rFonts w:eastAsiaTheme="minorHAnsi"/>
          <w:lang w:eastAsia="en-US"/>
        </w:rPr>
        <w:t>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5B5E87D8" w14:textId="174066A8" w:rsidR="009113AE" w:rsidRDefault="007D3A2A" w:rsidP="009113AE">
      <w:pPr>
        <w:jc w:val="both"/>
      </w:pPr>
      <w:r>
        <w:t>VII</w:t>
      </w:r>
      <w:r w:rsidR="005B37E9" w:rsidRPr="004555AC">
        <w:t>.</w:t>
      </w:r>
      <w:r w:rsidR="009113AE" w:rsidRPr="004555AC">
        <w:t xml:space="preserve"> </w:t>
      </w:r>
      <w:bookmarkStart w:id="5" w:name="_Hlk179272192"/>
      <w:r w:rsidR="009113AE" w:rsidRPr="004555AC">
        <w:t>Pisana provjera znanja</w:t>
      </w:r>
      <w:r w:rsidR="00F97C29">
        <w:t xml:space="preserve"> kandidata</w:t>
      </w:r>
      <w:r w:rsidR="00D36293">
        <w:t xml:space="preserve"> </w:t>
      </w:r>
      <w:r w:rsidR="009113AE" w:rsidRPr="004555AC">
        <w:t xml:space="preserve">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  <w:bookmarkEnd w:id="5"/>
    </w:p>
    <w:p w14:paraId="7D71095C" w14:textId="77777777" w:rsidR="00D36293" w:rsidRPr="004555AC" w:rsidRDefault="00D36293" w:rsidP="009113AE">
      <w:pPr>
        <w:jc w:val="both"/>
      </w:pPr>
    </w:p>
    <w:p w14:paraId="03C12551" w14:textId="77777777" w:rsidR="00D36293" w:rsidRDefault="00A61CB4" w:rsidP="00756C5D">
      <w:pPr>
        <w:jc w:val="both"/>
      </w:pPr>
      <w:r>
        <w:t>S</w:t>
      </w:r>
      <w:r w:rsidR="009113AE" w:rsidRPr="004555AC">
        <w:t>matra se da je kandidat položio pisani test ako je ostvario najmanje 50% bodova iz svakog dijela provjere znanja i sposobnosti kandidata na provedenom testiranju.</w:t>
      </w:r>
      <w:r w:rsidR="00497777">
        <w:t xml:space="preserve"> </w:t>
      </w:r>
    </w:p>
    <w:p w14:paraId="4760AC91" w14:textId="77777777" w:rsidR="00D36293" w:rsidRDefault="00D36293" w:rsidP="00756C5D">
      <w:pPr>
        <w:jc w:val="both"/>
      </w:pPr>
    </w:p>
    <w:p w14:paraId="66E77D92" w14:textId="23C13D7D" w:rsidR="00756C5D" w:rsidRPr="004555AC" w:rsidRDefault="00756C5D" w:rsidP="00756C5D">
      <w:pPr>
        <w:jc w:val="both"/>
      </w:pPr>
      <w:r w:rsidRPr="004555AC">
        <w:t xml:space="preserve">S kandidatom koji je položio pisano testiranje, Povjerenstvo za provedbu </w:t>
      </w:r>
      <w:r w:rsidR="000A41BA">
        <w:t>javnog natječaja</w:t>
      </w:r>
      <w:r w:rsidRPr="004555AC">
        <w:t xml:space="preserve">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0E15B406" w:rsidR="009113AE" w:rsidRPr="004555AC" w:rsidRDefault="00A41599" w:rsidP="009113AE">
      <w:pPr>
        <w:jc w:val="both"/>
      </w:pPr>
      <w:r>
        <w:t>VIII</w:t>
      </w:r>
      <w:r w:rsidR="005B37E9" w:rsidRPr="004555AC">
        <w:t>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758E52D0" w:rsidR="009113AE" w:rsidRPr="004555AC" w:rsidRDefault="00A41599" w:rsidP="009113AE">
      <w:pPr>
        <w:jc w:val="both"/>
      </w:pPr>
      <w:r>
        <w:t>IX</w:t>
      </w:r>
      <w:r w:rsidR="005B37E9" w:rsidRPr="004555AC">
        <w:t>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</w:t>
      </w:r>
      <w:r w:rsidR="003469CF">
        <w:t>ku</w:t>
      </w:r>
      <w:r w:rsidR="009113AE" w:rsidRPr="004555AC">
        <w:t xml:space="preserve"> </w:t>
      </w:r>
      <w:bookmarkStart w:id="6" w:name="_Hlk138141422"/>
      <w:r w:rsidR="00F169C0" w:rsidRPr="004555AC">
        <w:t xml:space="preserve">Upravnog odjela </w:t>
      </w:r>
      <w:r w:rsidR="00DC157C" w:rsidRPr="004555AC">
        <w:t>za</w:t>
      </w:r>
      <w:bookmarkEnd w:id="6"/>
      <w:r w:rsidR="000A41BA">
        <w:t xml:space="preserve"> </w:t>
      </w:r>
      <w:r w:rsidR="003469CF">
        <w:t>prostorno uređenje</w:t>
      </w:r>
      <w:r w:rsidR="00D83F59" w:rsidRPr="004555AC">
        <w:t>,</w:t>
      </w:r>
      <w:r w:rsidR="00690EB2">
        <w:t xml:space="preserve"> zaštitu okoliša i komunalne poslove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2E085A8E" w:rsidR="009113AE" w:rsidRPr="004555AC" w:rsidRDefault="00A41599" w:rsidP="009113AE">
      <w:pPr>
        <w:jc w:val="both"/>
      </w:pPr>
      <w:r>
        <w:t>X</w:t>
      </w:r>
      <w:r w:rsidR="005B37E9" w:rsidRPr="004555AC">
        <w:t xml:space="preserve">. </w:t>
      </w:r>
      <w:r w:rsidR="009113AE" w:rsidRPr="004555AC">
        <w:t>Pročeln</w:t>
      </w:r>
      <w:r w:rsidR="00A6292D">
        <w:t>i</w:t>
      </w:r>
      <w:r w:rsidR="00EE0471">
        <w:t>k</w:t>
      </w:r>
      <w:r w:rsidR="009113AE" w:rsidRPr="004555AC">
        <w:t xml:space="preserve"> </w:t>
      </w:r>
      <w:r w:rsidR="00497777" w:rsidRPr="004555AC">
        <w:t xml:space="preserve">Upravnog odjela </w:t>
      </w:r>
      <w:r w:rsidR="008058EF">
        <w:t xml:space="preserve">za </w:t>
      </w:r>
      <w:r w:rsidR="008A32B9">
        <w:t>prostorno uređenje, zaštitu okoliša i komunalne poslove</w:t>
      </w:r>
      <w:r w:rsidR="0078460C">
        <w:t xml:space="preserve"> </w:t>
      </w:r>
      <w:r w:rsidR="009113AE" w:rsidRPr="004555AC">
        <w:t>donijet će rješenj</w:t>
      </w:r>
      <w:r w:rsidR="005E65F1">
        <w:t>a</w:t>
      </w:r>
      <w:r w:rsidR="009113AE" w:rsidRPr="004555AC">
        <w:t xml:space="preserve">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4D8D4048" w14:textId="4D6F3E1A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C24464">
        <w:t>20. siječnja</w:t>
      </w:r>
      <w:r w:rsidRPr="004555AC">
        <w:t xml:space="preserve"> 202</w:t>
      </w:r>
      <w:r w:rsidR="0078460C">
        <w:t>5</w:t>
      </w:r>
      <w:r w:rsidRPr="004555AC">
        <w:t>. godine.</w:t>
      </w:r>
      <w:r w:rsidRPr="004555AC">
        <w:tab/>
      </w:r>
      <w:r w:rsidRPr="004555AC">
        <w:tab/>
      </w:r>
      <w:r w:rsidRPr="004555AC">
        <w:tab/>
      </w:r>
    </w:p>
    <w:p w14:paraId="50791563" w14:textId="77777777" w:rsidR="00690EB2" w:rsidRDefault="00690EB2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0A0C680" w14:textId="77777777" w:rsidR="00F256F3" w:rsidRDefault="00F256F3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E38A66" w14:textId="77777777" w:rsidR="00F256F3" w:rsidRDefault="009113AE" w:rsidP="00F256F3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</w:p>
    <w:p w14:paraId="75A77400" w14:textId="229B4CF1" w:rsidR="002C0CC2" w:rsidRPr="00C24464" w:rsidRDefault="00A6292D" w:rsidP="00F256F3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JAVNOG NATJEČAJA</w:t>
      </w:r>
    </w:p>
    <w:sectPr w:rsidR="002C0CC2" w:rsidRPr="00C24464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E30BB" w14:textId="77777777" w:rsidR="007F78C2" w:rsidRDefault="007F78C2">
      <w:r>
        <w:separator/>
      </w:r>
    </w:p>
  </w:endnote>
  <w:endnote w:type="continuationSeparator" w:id="0">
    <w:p w14:paraId="6270DFBB" w14:textId="77777777" w:rsidR="007F78C2" w:rsidRDefault="007F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8869409"/>
      <w:docPartObj>
        <w:docPartGallery w:val="Page Numbers (Bottom of Page)"/>
        <w:docPartUnique/>
      </w:docPartObj>
    </w:sdtPr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E0082" w14:textId="77777777" w:rsidR="007F78C2" w:rsidRDefault="007F78C2">
      <w:r>
        <w:separator/>
      </w:r>
    </w:p>
  </w:footnote>
  <w:footnote w:type="continuationSeparator" w:id="0">
    <w:p w14:paraId="7D376520" w14:textId="77777777" w:rsidR="007F78C2" w:rsidRDefault="007F7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5CD1308"/>
    <w:multiLevelType w:val="hybridMultilevel"/>
    <w:tmpl w:val="79B24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662CB"/>
    <w:multiLevelType w:val="hybridMultilevel"/>
    <w:tmpl w:val="914CAD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01FB7"/>
    <w:multiLevelType w:val="hybridMultilevel"/>
    <w:tmpl w:val="A094F958"/>
    <w:lvl w:ilvl="0" w:tplc="C098F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7"/>
  </w:num>
  <w:num w:numId="5" w16cid:durableId="2064520120">
    <w:abstractNumId w:val="8"/>
  </w:num>
  <w:num w:numId="6" w16cid:durableId="191778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6"/>
  </w:num>
  <w:num w:numId="8" w16cid:durableId="2106263771">
    <w:abstractNumId w:val="5"/>
  </w:num>
  <w:num w:numId="9" w16cid:durableId="1793136739">
    <w:abstractNumId w:val="3"/>
  </w:num>
  <w:num w:numId="10" w16cid:durableId="48301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72CE3"/>
    <w:rsid w:val="000A41BA"/>
    <w:rsid w:val="000B47C7"/>
    <w:rsid w:val="000B7690"/>
    <w:rsid w:val="000C11A8"/>
    <w:rsid w:val="000C11AE"/>
    <w:rsid w:val="000C7025"/>
    <w:rsid w:val="000D507F"/>
    <w:rsid w:val="00116874"/>
    <w:rsid w:val="0012291E"/>
    <w:rsid w:val="0014403B"/>
    <w:rsid w:val="00164116"/>
    <w:rsid w:val="00166D8A"/>
    <w:rsid w:val="001839E9"/>
    <w:rsid w:val="00191B8D"/>
    <w:rsid w:val="0019236E"/>
    <w:rsid w:val="001A2295"/>
    <w:rsid w:val="001A29C5"/>
    <w:rsid w:val="001B7E87"/>
    <w:rsid w:val="001C37F7"/>
    <w:rsid w:val="001C6700"/>
    <w:rsid w:val="001D571D"/>
    <w:rsid w:val="001D6FFA"/>
    <w:rsid w:val="001E60A8"/>
    <w:rsid w:val="001E65C4"/>
    <w:rsid w:val="00200D05"/>
    <w:rsid w:val="00207362"/>
    <w:rsid w:val="002106D4"/>
    <w:rsid w:val="0023246A"/>
    <w:rsid w:val="00235F19"/>
    <w:rsid w:val="002427B5"/>
    <w:rsid w:val="0025202B"/>
    <w:rsid w:val="00256484"/>
    <w:rsid w:val="00257FB8"/>
    <w:rsid w:val="00267A19"/>
    <w:rsid w:val="00270B35"/>
    <w:rsid w:val="002762B1"/>
    <w:rsid w:val="002932EF"/>
    <w:rsid w:val="00294559"/>
    <w:rsid w:val="002B3323"/>
    <w:rsid w:val="002B4E58"/>
    <w:rsid w:val="002C0CC2"/>
    <w:rsid w:val="002C40FE"/>
    <w:rsid w:val="002F148C"/>
    <w:rsid w:val="00330787"/>
    <w:rsid w:val="003469CF"/>
    <w:rsid w:val="00356F07"/>
    <w:rsid w:val="003613AC"/>
    <w:rsid w:val="0037065B"/>
    <w:rsid w:val="00373E48"/>
    <w:rsid w:val="00375A1B"/>
    <w:rsid w:val="00381BD8"/>
    <w:rsid w:val="00390588"/>
    <w:rsid w:val="003A7205"/>
    <w:rsid w:val="003B7E0F"/>
    <w:rsid w:val="003D3CE5"/>
    <w:rsid w:val="003D3EF9"/>
    <w:rsid w:val="00426D92"/>
    <w:rsid w:val="00437256"/>
    <w:rsid w:val="004555AC"/>
    <w:rsid w:val="00477053"/>
    <w:rsid w:val="00480F14"/>
    <w:rsid w:val="004835E9"/>
    <w:rsid w:val="004936ED"/>
    <w:rsid w:val="00497777"/>
    <w:rsid w:val="004B5760"/>
    <w:rsid w:val="004C4292"/>
    <w:rsid w:val="004E5219"/>
    <w:rsid w:val="004F656D"/>
    <w:rsid w:val="004F6BAB"/>
    <w:rsid w:val="0050140C"/>
    <w:rsid w:val="00506B14"/>
    <w:rsid w:val="0051406E"/>
    <w:rsid w:val="0052732F"/>
    <w:rsid w:val="00554A82"/>
    <w:rsid w:val="00560365"/>
    <w:rsid w:val="005644B4"/>
    <w:rsid w:val="00565762"/>
    <w:rsid w:val="00590BCF"/>
    <w:rsid w:val="005974C7"/>
    <w:rsid w:val="005A797C"/>
    <w:rsid w:val="005B37E9"/>
    <w:rsid w:val="005B608C"/>
    <w:rsid w:val="005B7001"/>
    <w:rsid w:val="005C0D93"/>
    <w:rsid w:val="005C7886"/>
    <w:rsid w:val="005E65F1"/>
    <w:rsid w:val="006020AC"/>
    <w:rsid w:val="006160D2"/>
    <w:rsid w:val="00636FE4"/>
    <w:rsid w:val="006421C2"/>
    <w:rsid w:val="0064760A"/>
    <w:rsid w:val="006542E2"/>
    <w:rsid w:val="006605A0"/>
    <w:rsid w:val="0067323B"/>
    <w:rsid w:val="00690EB2"/>
    <w:rsid w:val="006A27D9"/>
    <w:rsid w:val="006A343E"/>
    <w:rsid w:val="006B569D"/>
    <w:rsid w:val="006C2DC7"/>
    <w:rsid w:val="006F5986"/>
    <w:rsid w:val="006F6018"/>
    <w:rsid w:val="006F75C1"/>
    <w:rsid w:val="007101CD"/>
    <w:rsid w:val="00710B1B"/>
    <w:rsid w:val="00716DB9"/>
    <w:rsid w:val="007216FB"/>
    <w:rsid w:val="0074043E"/>
    <w:rsid w:val="0074151C"/>
    <w:rsid w:val="00756C5D"/>
    <w:rsid w:val="00772C31"/>
    <w:rsid w:val="0078460C"/>
    <w:rsid w:val="00787149"/>
    <w:rsid w:val="007A1F4A"/>
    <w:rsid w:val="007A45B4"/>
    <w:rsid w:val="007C3BBF"/>
    <w:rsid w:val="007D3A2A"/>
    <w:rsid w:val="007D4412"/>
    <w:rsid w:val="007F5FAC"/>
    <w:rsid w:val="007F78C2"/>
    <w:rsid w:val="00804BE1"/>
    <w:rsid w:val="008058EF"/>
    <w:rsid w:val="00821BB2"/>
    <w:rsid w:val="008463E4"/>
    <w:rsid w:val="0086224E"/>
    <w:rsid w:val="008713BA"/>
    <w:rsid w:val="00872451"/>
    <w:rsid w:val="008727B3"/>
    <w:rsid w:val="008A0DD4"/>
    <w:rsid w:val="008A32B9"/>
    <w:rsid w:val="008B137B"/>
    <w:rsid w:val="008B2F32"/>
    <w:rsid w:val="008B7CAF"/>
    <w:rsid w:val="008C6FFE"/>
    <w:rsid w:val="008D1CB3"/>
    <w:rsid w:val="008D3DBB"/>
    <w:rsid w:val="008F7F78"/>
    <w:rsid w:val="009113AE"/>
    <w:rsid w:val="00911CC4"/>
    <w:rsid w:val="009271C9"/>
    <w:rsid w:val="009319F4"/>
    <w:rsid w:val="009504B6"/>
    <w:rsid w:val="00964961"/>
    <w:rsid w:val="009764B9"/>
    <w:rsid w:val="0098549E"/>
    <w:rsid w:val="0099446D"/>
    <w:rsid w:val="0099699C"/>
    <w:rsid w:val="009B0564"/>
    <w:rsid w:val="009B350F"/>
    <w:rsid w:val="009C5F33"/>
    <w:rsid w:val="009D7BFB"/>
    <w:rsid w:val="009E449C"/>
    <w:rsid w:val="009F0DF0"/>
    <w:rsid w:val="009F7893"/>
    <w:rsid w:val="00A02B7B"/>
    <w:rsid w:val="00A0313A"/>
    <w:rsid w:val="00A057C0"/>
    <w:rsid w:val="00A11F79"/>
    <w:rsid w:val="00A14ADE"/>
    <w:rsid w:val="00A24960"/>
    <w:rsid w:val="00A341AD"/>
    <w:rsid w:val="00A41599"/>
    <w:rsid w:val="00A60E1C"/>
    <w:rsid w:val="00A61CB4"/>
    <w:rsid w:val="00A6292D"/>
    <w:rsid w:val="00A77EE9"/>
    <w:rsid w:val="00A94B97"/>
    <w:rsid w:val="00AB7098"/>
    <w:rsid w:val="00AF1CD0"/>
    <w:rsid w:val="00AF2342"/>
    <w:rsid w:val="00B06B2A"/>
    <w:rsid w:val="00B142C4"/>
    <w:rsid w:val="00B22FA8"/>
    <w:rsid w:val="00B230A7"/>
    <w:rsid w:val="00B3230B"/>
    <w:rsid w:val="00B3486F"/>
    <w:rsid w:val="00B35E98"/>
    <w:rsid w:val="00BA1AE3"/>
    <w:rsid w:val="00BA20F7"/>
    <w:rsid w:val="00BA7FA5"/>
    <w:rsid w:val="00BB00EE"/>
    <w:rsid w:val="00BB746B"/>
    <w:rsid w:val="00BD0F8B"/>
    <w:rsid w:val="00BE2B71"/>
    <w:rsid w:val="00BE6669"/>
    <w:rsid w:val="00C03697"/>
    <w:rsid w:val="00C24464"/>
    <w:rsid w:val="00C36503"/>
    <w:rsid w:val="00C410C6"/>
    <w:rsid w:val="00C8304C"/>
    <w:rsid w:val="00C855A9"/>
    <w:rsid w:val="00CA104D"/>
    <w:rsid w:val="00CA1B9B"/>
    <w:rsid w:val="00CB3E0E"/>
    <w:rsid w:val="00CB6095"/>
    <w:rsid w:val="00CD5E6C"/>
    <w:rsid w:val="00D153AB"/>
    <w:rsid w:val="00D23B53"/>
    <w:rsid w:val="00D36293"/>
    <w:rsid w:val="00D4326A"/>
    <w:rsid w:val="00D47ECA"/>
    <w:rsid w:val="00D50C8A"/>
    <w:rsid w:val="00D55E92"/>
    <w:rsid w:val="00D56501"/>
    <w:rsid w:val="00D57CBE"/>
    <w:rsid w:val="00D64B33"/>
    <w:rsid w:val="00D65EEA"/>
    <w:rsid w:val="00D7231B"/>
    <w:rsid w:val="00D741C8"/>
    <w:rsid w:val="00D76CCC"/>
    <w:rsid w:val="00D83F59"/>
    <w:rsid w:val="00D87210"/>
    <w:rsid w:val="00DA07A6"/>
    <w:rsid w:val="00DA7120"/>
    <w:rsid w:val="00DB3DB1"/>
    <w:rsid w:val="00DC0E36"/>
    <w:rsid w:val="00DC157C"/>
    <w:rsid w:val="00DD2D3B"/>
    <w:rsid w:val="00DD57FC"/>
    <w:rsid w:val="00E16E58"/>
    <w:rsid w:val="00E35273"/>
    <w:rsid w:val="00E35DEE"/>
    <w:rsid w:val="00E45124"/>
    <w:rsid w:val="00E451E0"/>
    <w:rsid w:val="00E4535A"/>
    <w:rsid w:val="00E57983"/>
    <w:rsid w:val="00E90E90"/>
    <w:rsid w:val="00EA2229"/>
    <w:rsid w:val="00EB751D"/>
    <w:rsid w:val="00EE0471"/>
    <w:rsid w:val="00EE2C48"/>
    <w:rsid w:val="00EF2F21"/>
    <w:rsid w:val="00EF5085"/>
    <w:rsid w:val="00EF5705"/>
    <w:rsid w:val="00F030D1"/>
    <w:rsid w:val="00F139C0"/>
    <w:rsid w:val="00F14575"/>
    <w:rsid w:val="00F148BC"/>
    <w:rsid w:val="00F169C0"/>
    <w:rsid w:val="00F20818"/>
    <w:rsid w:val="00F237CA"/>
    <w:rsid w:val="00F256F3"/>
    <w:rsid w:val="00F50B06"/>
    <w:rsid w:val="00F6034E"/>
    <w:rsid w:val="00F64052"/>
    <w:rsid w:val="00F646AE"/>
    <w:rsid w:val="00F655D6"/>
    <w:rsid w:val="00F66AA4"/>
    <w:rsid w:val="00F708FE"/>
    <w:rsid w:val="00F97C29"/>
    <w:rsid w:val="00FA5EF7"/>
    <w:rsid w:val="00FC5C3D"/>
    <w:rsid w:val="00FD427E"/>
    <w:rsid w:val="00FE0BCE"/>
    <w:rsid w:val="00FE73F4"/>
    <w:rsid w:val="00FF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2B4E58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A3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152</cp:revision>
  <cp:lastPrinted>2025-01-20T10:51:00Z</cp:lastPrinted>
  <dcterms:created xsi:type="dcterms:W3CDTF">2024-10-08T06:14:00Z</dcterms:created>
  <dcterms:modified xsi:type="dcterms:W3CDTF">2025-01-20T12:01:00Z</dcterms:modified>
</cp:coreProperties>
</file>