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624F0" w14:textId="77777777" w:rsidR="00AF3404" w:rsidRPr="00C00637" w:rsidRDefault="00946992" w:rsidP="00E4792E">
      <w:pPr>
        <w:spacing w:after="0"/>
        <w:jc w:val="both"/>
        <w:rPr>
          <w:rFonts w:ascii="Times New Roman" w:hAnsi="Times New Roman" w:cs="Times New Roman"/>
          <w:b/>
          <w:sz w:val="23"/>
          <w:szCs w:val="23"/>
        </w:rPr>
      </w:pPr>
      <w:r w:rsidRPr="00C00637">
        <w:rPr>
          <w:rFonts w:ascii="Times New Roman" w:hAnsi="Times New Roman" w:cs="Times New Roman"/>
          <w:noProof/>
          <w:sz w:val="23"/>
          <w:szCs w:val="23"/>
          <w:lang w:val="en-US"/>
        </w:rPr>
        <w:drawing>
          <wp:inline distT="0" distB="0" distL="0" distR="0" wp14:anchorId="7A1C6366" wp14:editId="2E1E273B">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3F908293" w14:textId="77777777" w:rsidR="00D50F63" w:rsidRPr="00C00637" w:rsidRDefault="00D50F63" w:rsidP="00D50F63">
      <w:pPr>
        <w:spacing w:after="0" w:line="240" w:lineRule="auto"/>
        <w:rPr>
          <w:rFonts w:ascii="Times New Roman" w:eastAsia="Times New Roman" w:hAnsi="Times New Roman" w:cs="Times New Roman"/>
          <w:b/>
          <w:sz w:val="23"/>
          <w:szCs w:val="23"/>
          <w:lang w:eastAsia="hr-HR"/>
        </w:rPr>
      </w:pPr>
      <w:r w:rsidRPr="00C00637">
        <w:rPr>
          <w:rFonts w:ascii="Times New Roman" w:eastAsia="Times New Roman" w:hAnsi="Times New Roman" w:cs="Times New Roman"/>
          <w:b/>
          <w:sz w:val="23"/>
          <w:szCs w:val="23"/>
          <w:lang w:eastAsia="hr-HR"/>
        </w:rPr>
        <w:t>UPRAVNI ODJEL ZA PROSTORNO UREĐENJE,</w:t>
      </w:r>
    </w:p>
    <w:p w14:paraId="25EE0BE2" w14:textId="77777777" w:rsidR="00D50F63" w:rsidRPr="00C00637" w:rsidRDefault="00D50F63" w:rsidP="00D50F63">
      <w:pPr>
        <w:spacing w:after="0" w:line="240" w:lineRule="auto"/>
        <w:rPr>
          <w:rFonts w:ascii="Times New Roman" w:eastAsia="Times New Roman" w:hAnsi="Times New Roman" w:cs="Times New Roman"/>
          <w:b/>
          <w:sz w:val="23"/>
          <w:szCs w:val="23"/>
          <w:lang w:eastAsia="hr-HR"/>
        </w:rPr>
      </w:pPr>
      <w:r w:rsidRPr="00C00637">
        <w:rPr>
          <w:rFonts w:ascii="Times New Roman" w:eastAsia="Times New Roman" w:hAnsi="Times New Roman" w:cs="Times New Roman"/>
          <w:b/>
          <w:sz w:val="23"/>
          <w:szCs w:val="23"/>
          <w:lang w:eastAsia="hr-HR"/>
        </w:rPr>
        <w:t>ZAŠTITU OKOLIŠA I KOMUNALNE POSLOVE</w:t>
      </w:r>
    </w:p>
    <w:p w14:paraId="384AA5B5" w14:textId="4C02914F" w:rsidR="00D50F63" w:rsidRPr="00C00637" w:rsidRDefault="00D50F63" w:rsidP="00D50F63">
      <w:pPr>
        <w:spacing w:after="0" w:line="240" w:lineRule="auto"/>
        <w:rPr>
          <w:rFonts w:ascii="Times New Roman" w:eastAsia="Times New Roman" w:hAnsi="Times New Roman" w:cs="Times New Roman"/>
          <w:b/>
          <w:sz w:val="23"/>
          <w:szCs w:val="23"/>
          <w:lang w:eastAsia="hr-HR"/>
        </w:rPr>
      </w:pPr>
      <w:r w:rsidRPr="00C00637">
        <w:rPr>
          <w:rFonts w:ascii="Times New Roman" w:eastAsia="Times New Roman" w:hAnsi="Times New Roman" w:cs="Times New Roman"/>
          <w:b/>
          <w:sz w:val="23"/>
          <w:szCs w:val="23"/>
          <w:lang w:eastAsia="hr-HR"/>
        </w:rPr>
        <w:t xml:space="preserve">KLASA: </w:t>
      </w:r>
      <w:r w:rsidR="00BA5929" w:rsidRPr="00C00637">
        <w:rPr>
          <w:rFonts w:ascii="Times New Roman" w:eastAsia="Times New Roman" w:hAnsi="Times New Roman" w:cs="Times New Roman"/>
          <w:b/>
          <w:sz w:val="23"/>
          <w:szCs w:val="23"/>
          <w:lang w:eastAsia="hr-HR"/>
        </w:rPr>
        <w:t>112-02/2</w:t>
      </w:r>
      <w:r w:rsidR="005C177E">
        <w:rPr>
          <w:rFonts w:ascii="Times New Roman" w:eastAsia="Times New Roman" w:hAnsi="Times New Roman" w:cs="Times New Roman"/>
          <w:b/>
          <w:sz w:val="23"/>
          <w:szCs w:val="23"/>
          <w:lang w:eastAsia="hr-HR"/>
        </w:rPr>
        <w:t>5</w:t>
      </w:r>
      <w:r w:rsidR="00BA5929" w:rsidRPr="00C00637">
        <w:rPr>
          <w:rFonts w:ascii="Times New Roman" w:eastAsia="Times New Roman" w:hAnsi="Times New Roman" w:cs="Times New Roman"/>
          <w:b/>
          <w:sz w:val="23"/>
          <w:szCs w:val="23"/>
          <w:lang w:eastAsia="hr-HR"/>
        </w:rPr>
        <w:t>-0</w:t>
      </w:r>
      <w:r w:rsidR="003D4CA6">
        <w:rPr>
          <w:rFonts w:ascii="Times New Roman" w:eastAsia="Times New Roman" w:hAnsi="Times New Roman" w:cs="Times New Roman"/>
          <w:b/>
          <w:sz w:val="23"/>
          <w:szCs w:val="23"/>
          <w:lang w:eastAsia="hr-HR"/>
        </w:rPr>
        <w:t>2</w:t>
      </w:r>
      <w:r w:rsidR="00BA5929" w:rsidRPr="00C00637">
        <w:rPr>
          <w:rFonts w:ascii="Times New Roman" w:eastAsia="Times New Roman" w:hAnsi="Times New Roman" w:cs="Times New Roman"/>
          <w:b/>
          <w:sz w:val="23"/>
          <w:szCs w:val="23"/>
          <w:lang w:eastAsia="hr-HR"/>
        </w:rPr>
        <w:t>/</w:t>
      </w:r>
      <w:r w:rsidR="003D4CA6">
        <w:rPr>
          <w:rFonts w:ascii="Times New Roman" w:eastAsia="Times New Roman" w:hAnsi="Times New Roman" w:cs="Times New Roman"/>
          <w:b/>
          <w:sz w:val="23"/>
          <w:szCs w:val="23"/>
          <w:lang w:eastAsia="hr-HR"/>
        </w:rPr>
        <w:t>3</w:t>
      </w:r>
    </w:p>
    <w:p w14:paraId="22C3EAF8" w14:textId="5EDA2DD9" w:rsidR="00D50F63" w:rsidRPr="00C00637" w:rsidRDefault="00D50F63" w:rsidP="00D50F63">
      <w:pPr>
        <w:spacing w:after="0" w:line="240" w:lineRule="auto"/>
        <w:rPr>
          <w:rFonts w:ascii="Times New Roman" w:eastAsia="Times New Roman" w:hAnsi="Times New Roman" w:cs="Times New Roman"/>
          <w:b/>
          <w:sz w:val="23"/>
          <w:szCs w:val="23"/>
          <w:lang w:eastAsia="hr-HR"/>
        </w:rPr>
      </w:pPr>
      <w:r w:rsidRPr="00C00637">
        <w:rPr>
          <w:rFonts w:ascii="Times New Roman" w:eastAsia="Times New Roman" w:hAnsi="Times New Roman" w:cs="Times New Roman"/>
          <w:b/>
          <w:sz w:val="23"/>
          <w:szCs w:val="23"/>
          <w:lang w:eastAsia="hr-HR"/>
        </w:rPr>
        <w:t xml:space="preserve">URBROJ: </w:t>
      </w:r>
      <w:r w:rsidR="00BA5929" w:rsidRPr="00C00637">
        <w:rPr>
          <w:rFonts w:ascii="Times New Roman" w:eastAsia="Times New Roman" w:hAnsi="Times New Roman" w:cs="Times New Roman"/>
          <w:b/>
          <w:sz w:val="23"/>
          <w:szCs w:val="23"/>
          <w:lang w:eastAsia="hr-HR"/>
        </w:rPr>
        <w:t>2198-07/1-2</w:t>
      </w:r>
      <w:r w:rsidR="003D4CA6">
        <w:rPr>
          <w:rFonts w:ascii="Times New Roman" w:eastAsia="Times New Roman" w:hAnsi="Times New Roman" w:cs="Times New Roman"/>
          <w:b/>
          <w:sz w:val="23"/>
          <w:szCs w:val="23"/>
          <w:lang w:eastAsia="hr-HR"/>
        </w:rPr>
        <w:t>5</w:t>
      </w:r>
      <w:r w:rsidR="00BA5929" w:rsidRPr="00C00637">
        <w:rPr>
          <w:rFonts w:ascii="Times New Roman" w:eastAsia="Times New Roman" w:hAnsi="Times New Roman" w:cs="Times New Roman"/>
          <w:b/>
          <w:sz w:val="23"/>
          <w:szCs w:val="23"/>
          <w:lang w:eastAsia="hr-HR"/>
        </w:rPr>
        <w:t>-</w:t>
      </w:r>
      <w:r w:rsidR="00E97592" w:rsidRPr="00C00637">
        <w:rPr>
          <w:rFonts w:ascii="Times New Roman" w:eastAsia="Times New Roman" w:hAnsi="Times New Roman" w:cs="Times New Roman"/>
          <w:b/>
          <w:sz w:val="23"/>
          <w:szCs w:val="23"/>
          <w:lang w:eastAsia="hr-HR"/>
        </w:rPr>
        <w:t>6</w:t>
      </w:r>
    </w:p>
    <w:p w14:paraId="5119FA3E" w14:textId="77777777" w:rsidR="00D50F63" w:rsidRPr="00C00637" w:rsidRDefault="00D50F63" w:rsidP="00D50F63">
      <w:pPr>
        <w:spacing w:after="0" w:line="240" w:lineRule="auto"/>
        <w:rPr>
          <w:rFonts w:ascii="Times New Roman" w:eastAsia="Times New Roman" w:hAnsi="Times New Roman" w:cs="Times New Roman"/>
          <w:b/>
          <w:sz w:val="23"/>
          <w:szCs w:val="23"/>
          <w:lang w:eastAsia="hr-HR"/>
        </w:rPr>
      </w:pPr>
    </w:p>
    <w:p w14:paraId="6CA207AB" w14:textId="1FCEF385" w:rsidR="00D50F63" w:rsidRPr="00C00637" w:rsidRDefault="00D50F63" w:rsidP="00D50F63">
      <w:pPr>
        <w:spacing w:after="0" w:line="240" w:lineRule="auto"/>
        <w:rPr>
          <w:rFonts w:ascii="Times New Roman" w:eastAsia="Times New Roman" w:hAnsi="Times New Roman" w:cs="Times New Roman"/>
          <w:b/>
          <w:sz w:val="23"/>
          <w:szCs w:val="23"/>
          <w:lang w:eastAsia="hr-HR"/>
        </w:rPr>
      </w:pPr>
      <w:r w:rsidRPr="00C00637">
        <w:rPr>
          <w:rFonts w:ascii="Times New Roman" w:eastAsia="Times New Roman" w:hAnsi="Times New Roman" w:cs="Times New Roman"/>
          <w:b/>
          <w:sz w:val="23"/>
          <w:szCs w:val="23"/>
          <w:lang w:eastAsia="hr-HR"/>
        </w:rPr>
        <w:t xml:space="preserve">Zadar, </w:t>
      </w:r>
      <w:r w:rsidR="0038372D">
        <w:rPr>
          <w:rFonts w:ascii="Times New Roman" w:eastAsia="Times New Roman" w:hAnsi="Times New Roman" w:cs="Times New Roman"/>
          <w:b/>
          <w:sz w:val="23"/>
          <w:szCs w:val="23"/>
          <w:lang w:eastAsia="hr-HR"/>
        </w:rPr>
        <w:t>19</w:t>
      </w:r>
      <w:r w:rsidRPr="00C00637">
        <w:rPr>
          <w:rFonts w:ascii="Times New Roman" w:eastAsia="Times New Roman" w:hAnsi="Times New Roman" w:cs="Times New Roman"/>
          <w:b/>
          <w:sz w:val="23"/>
          <w:szCs w:val="23"/>
          <w:lang w:eastAsia="hr-HR"/>
        </w:rPr>
        <w:t xml:space="preserve">. </w:t>
      </w:r>
      <w:r w:rsidR="0038372D">
        <w:rPr>
          <w:rFonts w:ascii="Times New Roman" w:eastAsia="Times New Roman" w:hAnsi="Times New Roman" w:cs="Times New Roman"/>
          <w:b/>
          <w:sz w:val="23"/>
          <w:szCs w:val="23"/>
          <w:lang w:eastAsia="hr-HR"/>
        </w:rPr>
        <w:t>veljače</w:t>
      </w:r>
      <w:r w:rsidRPr="00C00637">
        <w:rPr>
          <w:rFonts w:ascii="Times New Roman" w:eastAsia="Times New Roman" w:hAnsi="Times New Roman" w:cs="Times New Roman"/>
          <w:b/>
          <w:sz w:val="23"/>
          <w:szCs w:val="23"/>
          <w:lang w:eastAsia="hr-HR"/>
        </w:rPr>
        <w:t xml:space="preserve"> 202</w:t>
      </w:r>
      <w:r w:rsidR="0038372D">
        <w:rPr>
          <w:rFonts w:ascii="Times New Roman" w:eastAsia="Times New Roman" w:hAnsi="Times New Roman" w:cs="Times New Roman"/>
          <w:b/>
          <w:sz w:val="23"/>
          <w:szCs w:val="23"/>
          <w:lang w:eastAsia="hr-HR"/>
        </w:rPr>
        <w:t>5</w:t>
      </w:r>
      <w:r w:rsidRPr="00C00637">
        <w:rPr>
          <w:rFonts w:ascii="Times New Roman" w:eastAsia="Times New Roman" w:hAnsi="Times New Roman" w:cs="Times New Roman"/>
          <w:b/>
          <w:sz w:val="23"/>
          <w:szCs w:val="23"/>
          <w:lang w:eastAsia="hr-HR"/>
        </w:rPr>
        <w:t>. godine</w:t>
      </w:r>
    </w:p>
    <w:p w14:paraId="542A0BBF" w14:textId="77777777" w:rsidR="0085374D" w:rsidRPr="00C00637" w:rsidRDefault="0085374D" w:rsidP="007171AE">
      <w:pPr>
        <w:spacing w:after="0" w:line="240" w:lineRule="auto"/>
        <w:rPr>
          <w:rFonts w:ascii="Times New Roman" w:eastAsia="Times New Roman" w:hAnsi="Times New Roman" w:cs="Times New Roman"/>
          <w:b/>
          <w:sz w:val="23"/>
          <w:szCs w:val="23"/>
          <w:lang w:eastAsia="hr-HR"/>
        </w:rPr>
      </w:pPr>
    </w:p>
    <w:p w14:paraId="07388748" w14:textId="77777777" w:rsidR="007171AE" w:rsidRPr="00C00637" w:rsidRDefault="007171AE" w:rsidP="007171AE">
      <w:pPr>
        <w:spacing w:after="0" w:line="240" w:lineRule="auto"/>
        <w:rPr>
          <w:rFonts w:ascii="Times New Roman" w:eastAsia="Times New Roman" w:hAnsi="Times New Roman" w:cs="Times New Roman"/>
          <w:sz w:val="23"/>
          <w:szCs w:val="23"/>
          <w:lang w:eastAsia="hr-HR"/>
        </w:rPr>
      </w:pPr>
    </w:p>
    <w:p w14:paraId="1EAA7A53" w14:textId="18633BA3" w:rsidR="00AF3404" w:rsidRPr="00C00637" w:rsidRDefault="00586F5A" w:rsidP="00156584">
      <w:p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Na temelju članka 17. i 19 stavka 1., Zakona o službenicima i namještenicima u lokalnoj i područnoj (regionalnoj) samoupravi (</w:t>
      </w:r>
      <w:r w:rsidR="0071608A">
        <w:rPr>
          <w:rFonts w:ascii="Times New Roman" w:eastAsia="Times New Roman" w:hAnsi="Times New Roman" w:cs="Times New Roman"/>
          <w:sz w:val="23"/>
          <w:szCs w:val="23"/>
          <w:lang w:eastAsia="hr-HR"/>
        </w:rPr>
        <w:t>„</w:t>
      </w:r>
      <w:r w:rsidRPr="00C00637">
        <w:rPr>
          <w:rFonts w:ascii="Times New Roman" w:eastAsia="Times New Roman" w:hAnsi="Times New Roman" w:cs="Times New Roman"/>
          <w:sz w:val="23"/>
          <w:szCs w:val="23"/>
          <w:lang w:eastAsia="hr-HR"/>
        </w:rPr>
        <w:t>Narodne novine</w:t>
      </w:r>
      <w:r w:rsidR="0071608A">
        <w:rPr>
          <w:rFonts w:ascii="Times New Roman" w:eastAsia="Times New Roman" w:hAnsi="Times New Roman" w:cs="Times New Roman"/>
          <w:sz w:val="23"/>
          <w:szCs w:val="23"/>
          <w:lang w:eastAsia="hr-HR"/>
        </w:rPr>
        <w:t>“</w:t>
      </w:r>
      <w:r w:rsidRPr="00C00637">
        <w:rPr>
          <w:rFonts w:ascii="Times New Roman" w:eastAsia="Times New Roman" w:hAnsi="Times New Roman" w:cs="Times New Roman"/>
          <w:sz w:val="23"/>
          <w:szCs w:val="23"/>
          <w:lang w:eastAsia="hr-HR"/>
        </w:rPr>
        <w:t xml:space="preserve"> broj 86/08, 61/11, 4/18, 112/19 – u daljnjem tekstu: Zakon), pročelnik Upravnog odjela za prostorno uređenje, zaštitu okoliša i komunalne poslove</w:t>
      </w:r>
      <w:r w:rsidR="00156584" w:rsidRPr="00C00637">
        <w:rPr>
          <w:rFonts w:ascii="Times New Roman" w:eastAsia="Times New Roman" w:hAnsi="Times New Roman" w:cs="Times New Roman"/>
          <w:sz w:val="23"/>
          <w:szCs w:val="23"/>
          <w:lang w:eastAsia="hr-HR"/>
        </w:rPr>
        <w:t xml:space="preserve">, </w:t>
      </w:r>
      <w:r w:rsidR="00AF3404" w:rsidRPr="00C00637">
        <w:rPr>
          <w:rFonts w:ascii="Times New Roman" w:eastAsia="Times New Roman" w:hAnsi="Times New Roman" w:cs="Times New Roman"/>
          <w:sz w:val="23"/>
          <w:szCs w:val="23"/>
          <w:lang w:eastAsia="hr-HR"/>
        </w:rPr>
        <w:t>objavljuje</w:t>
      </w:r>
    </w:p>
    <w:p w14:paraId="0D23793A" w14:textId="77777777" w:rsidR="00DD5765" w:rsidRPr="00C00637" w:rsidRDefault="00DD5765" w:rsidP="00156584">
      <w:pPr>
        <w:spacing w:after="0" w:line="240" w:lineRule="auto"/>
        <w:jc w:val="both"/>
        <w:rPr>
          <w:rFonts w:ascii="Times New Roman" w:eastAsia="Times New Roman" w:hAnsi="Times New Roman" w:cs="Times New Roman"/>
          <w:sz w:val="23"/>
          <w:szCs w:val="23"/>
          <w:lang w:eastAsia="hr-HR"/>
        </w:rPr>
      </w:pPr>
    </w:p>
    <w:p w14:paraId="24EE6CF4" w14:textId="77777777" w:rsidR="00DD5765" w:rsidRPr="00C00637" w:rsidRDefault="00DD5765" w:rsidP="00DD5765">
      <w:pPr>
        <w:spacing w:after="0" w:line="240" w:lineRule="auto"/>
        <w:jc w:val="center"/>
        <w:rPr>
          <w:rFonts w:ascii="Times New Roman" w:eastAsia="Times New Roman" w:hAnsi="Times New Roman" w:cs="Times New Roman"/>
          <w:b/>
          <w:sz w:val="23"/>
          <w:szCs w:val="23"/>
          <w:lang w:eastAsia="hr-HR"/>
        </w:rPr>
      </w:pPr>
      <w:r w:rsidRPr="00C00637">
        <w:rPr>
          <w:rFonts w:ascii="Times New Roman" w:eastAsia="Times New Roman" w:hAnsi="Times New Roman" w:cs="Times New Roman"/>
          <w:b/>
          <w:sz w:val="23"/>
          <w:szCs w:val="23"/>
          <w:lang w:eastAsia="hr-HR"/>
        </w:rPr>
        <w:t>UPUTE I OBAVIJESTI KANDIDATIMA</w:t>
      </w:r>
    </w:p>
    <w:p w14:paraId="69D6A009" w14:textId="77777777" w:rsidR="00DD5765" w:rsidRPr="00C00637" w:rsidRDefault="00DD5765" w:rsidP="00DD5765">
      <w:pPr>
        <w:spacing w:after="0" w:line="240" w:lineRule="auto"/>
        <w:jc w:val="center"/>
        <w:rPr>
          <w:rFonts w:ascii="Times New Roman" w:eastAsia="Times New Roman" w:hAnsi="Times New Roman" w:cs="Times New Roman"/>
          <w:b/>
          <w:sz w:val="23"/>
          <w:szCs w:val="23"/>
          <w:lang w:eastAsia="hr-HR"/>
        </w:rPr>
      </w:pPr>
      <w:r w:rsidRPr="00C00637">
        <w:rPr>
          <w:rFonts w:ascii="Times New Roman" w:eastAsia="Times New Roman" w:hAnsi="Times New Roman" w:cs="Times New Roman"/>
          <w:b/>
          <w:sz w:val="23"/>
          <w:szCs w:val="23"/>
          <w:lang w:eastAsia="hr-HR"/>
        </w:rPr>
        <w:t xml:space="preserve">koji podnose prijave na </w:t>
      </w:r>
      <w:r w:rsidR="00C208E6" w:rsidRPr="00C00637">
        <w:rPr>
          <w:rFonts w:ascii="Times New Roman" w:eastAsia="Times New Roman" w:hAnsi="Times New Roman" w:cs="Times New Roman"/>
          <w:b/>
          <w:sz w:val="23"/>
          <w:szCs w:val="23"/>
          <w:lang w:eastAsia="hr-HR"/>
        </w:rPr>
        <w:t>javni natječaj</w:t>
      </w:r>
      <w:r w:rsidRPr="00C00637">
        <w:rPr>
          <w:rFonts w:ascii="Times New Roman" w:eastAsia="Times New Roman" w:hAnsi="Times New Roman" w:cs="Times New Roman"/>
          <w:b/>
          <w:sz w:val="23"/>
          <w:szCs w:val="23"/>
          <w:lang w:eastAsia="hr-HR"/>
        </w:rPr>
        <w:t xml:space="preserve"> za prijam u službu</w:t>
      </w:r>
    </w:p>
    <w:p w14:paraId="69C6597A" w14:textId="796F8AC6" w:rsidR="00365552" w:rsidRPr="00C00637" w:rsidRDefault="005F21CB" w:rsidP="00FE2B97">
      <w:pPr>
        <w:spacing w:after="0" w:line="240" w:lineRule="auto"/>
        <w:jc w:val="center"/>
        <w:rPr>
          <w:rFonts w:ascii="Times New Roman" w:eastAsia="Times New Roman" w:hAnsi="Times New Roman" w:cs="Times New Roman"/>
          <w:b/>
          <w:sz w:val="23"/>
          <w:szCs w:val="23"/>
          <w:lang w:eastAsia="hr-HR"/>
        </w:rPr>
      </w:pPr>
      <w:r w:rsidRPr="00C00637">
        <w:rPr>
          <w:rFonts w:ascii="Times New Roman" w:eastAsia="Times New Roman" w:hAnsi="Times New Roman" w:cs="Times New Roman"/>
          <w:b/>
          <w:sz w:val="23"/>
          <w:szCs w:val="23"/>
          <w:lang w:eastAsia="hr-HR"/>
        </w:rPr>
        <w:t xml:space="preserve">u Upravni odjel za </w:t>
      </w:r>
      <w:r w:rsidR="00FE2B97" w:rsidRPr="00C00637">
        <w:rPr>
          <w:rFonts w:ascii="Times New Roman" w:eastAsia="Times New Roman" w:hAnsi="Times New Roman" w:cs="Times New Roman"/>
          <w:b/>
          <w:sz w:val="23"/>
          <w:szCs w:val="23"/>
          <w:lang w:eastAsia="hr-HR"/>
        </w:rPr>
        <w:t>p</w:t>
      </w:r>
      <w:r w:rsidR="00D50F63" w:rsidRPr="00C00637">
        <w:rPr>
          <w:rFonts w:ascii="Times New Roman" w:eastAsia="Times New Roman" w:hAnsi="Times New Roman" w:cs="Times New Roman"/>
          <w:b/>
          <w:sz w:val="23"/>
          <w:szCs w:val="23"/>
          <w:lang w:eastAsia="hr-HR"/>
        </w:rPr>
        <w:t xml:space="preserve">rostorno uređenje, zaštitu okoliša </w:t>
      </w:r>
    </w:p>
    <w:p w14:paraId="79637FD9" w14:textId="72F5E98A" w:rsidR="00FE2B97" w:rsidRPr="00C00637" w:rsidRDefault="00D50F63" w:rsidP="00FE2B97">
      <w:pPr>
        <w:spacing w:after="0" w:line="240" w:lineRule="auto"/>
        <w:jc w:val="center"/>
        <w:rPr>
          <w:rFonts w:ascii="Times New Roman" w:eastAsia="Times New Roman" w:hAnsi="Times New Roman" w:cs="Times New Roman"/>
          <w:b/>
          <w:sz w:val="23"/>
          <w:szCs w:val="23"/>
          <w:lang w:eastAsia="hr-HR"/>
        </w:rPr>
      </w:pPr>
      <w:r w:rsidRPr="00C00637">
        <w:rPr>
          <w:rFonts w:ascii="Times New Roman" w:eastAsia="Times New Roman" w:hAnsi="Times New Roman" w:cs="Times New Roman"/>
          <w:b/>
          <w:sz w:val="23"/>
          <w:szCs w:val="23"/>
          <w:lang w:eastAsia="hr-HR"/>
        </w:rPr>
        <w:t>i komunalne poslove</w:t>
      </w:r>
    </w:p>
    <w:p w14:paraId="5F0D5728" w14:textId="77777777" w:rsidR="00D50F63" w:rsidRPr="00C00637" w:rsidRDefault="00D50F63" w:rsidP="00FE2B97">
      <w:pPr>
        <w:spacing w:after="0" w:line="240" w:lineRule="auto"/>
        <w:jc w:val="center"/>
        <w:rPr>
          <w:rFonts w:ascii="Times New Roman" w:eastAsia="Times New Roman" w:hAnsi="Times New Roman" w:cs="Times New Roman"/>
          <w:b/>
          <w:sz w:val="23"/>
          <w:szCs w:val="23"/>
          <w:lang w:eastAsia="hr-HR"/>
        </w:rPr>
      </w:pPr>
    </w:p>
    <w:p w14:paraId="118B32B5" w14:textId="04D65F78" w:rsidR="001F1AD3" w:rsidRPr="00B70B82" w:rsidRDefault="002269A6" w:rsidP="002269A6">
      <w:p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 xml:space="preserve">U „Narodnim novinama“ broj </w:t>
      </w:r>
      <w:r w:rsidR="001F7182">
        <w:rPr>
          <w:rFonts w:ascii="Times New Roman" w:eastAsia="Times New Roman" w:hAnsi="Times New Roman" w:cs="Times New Roman"/>
          <w:sz w:val="23"/>
          <w:szCs w:val="23"/>
          <w:lang w:eastAsia="hr-HR"/>
        </w:rPr>
        <w:t>28</w:t>
      </w:r>
      <w:r w:rsidR="00FF1AF0" w:rsidRPr="00C00637">
        <w:rPr>
          <w:rFonts w:ascii="Times New Roman" w:eastAsia="Times New Roman" w:hAnsi="Times New Roman" w:cs="Times New Roman"/>
          <w:sz w:val="23"/>
          <w:szCs w:val="23"/>
          <w:lang w:eastAsia="hr-HR"/>
        </w:rPr>
        <w:t>/202</w:t>
      </w:r>
      <w:r w:rsidR="002D7215">
        <w:rPr>
          <w:rFonts w:ascii="Times New Roman" w:eastAsia="Times New Roman" w:hAnsi="Times New Roman" w:cs="Times New Roman"/>
          <w:sz w:val="23"/>
          <w:szCs w:val="23"/>
          <w:lang w:eastAsia="hr-HR"/>
        </w:rPr>
        <w:t>5</w:t>
      </w:r>
      <w:r w:rsidR="00FF1AF0" w:rsidRPr="00C00637">
        <w:rPr>
          <w:rFonts w:ascii="Times New Roman" w:eastAsia="Times New Roman" w:hAnsi="Times New Roman" w:cs="Times New Roman"/>
          <w:sz w:val="23"/>
          <w:szCs w:val="23"/>
          <w:lang w:eastAsia="hr-HR"/>
        </w:rPr>
        <w:t xml:space="preserve"> od </w:t>
      </w:r>
      <w:r w:rsidR="0096355C">
        <w:rPr>
          <w:rFonts w:ascii="Times New Roman" w:eastAsia="Times New Roman" w:hAnsi="Times New Roman" w:cs="Times New Roman"/>
          <w:sz w:val="23"/>
          <w:szCs w:val="23"/>
          <w:lang w:eastAsia="hr-HR"/>
        </w:rPr>
        <w:t>19</w:t>
      </w:r>
      <w:r w:rsidR="00FF1AF0" w:rsidRPr="00C00637">
        <w:rPr>
          <w:rFonts w:ascii="Times New Roman" w:eastAsia="Times New Roman" w:hAnsi="Times New Roman" w:cs="Times New Roman"/>
          <w:sz w:val="23"/>
          <w:szCs w:val="23"/>
          <w:lang w:eastAsia="hr-HR"/>
        </w:rPr>
        <w:t xml:space="preserve">. </w:t>
      </w:r>
      <w:r w:rsidR="0096355C">
        <w:rPr>
          <w:rFonts w:ascii="Times New Roman" w:eastAsia="Times New Roman" w:hAnsi="Times New Roman" w:cs="Times New Roman"/>
          <w:sz w:val="23"/>
          <w:szCs w:val="23"/>
          <w:lang w:eastAsia="hr-HR"/>
        </w:rPr>
        <w:t>veljače</w:t>
      </w:r>
      <w:r w:rsidR="00FF1AF0" w:rsidRPr="00C00637">
        <w:rPr>
          <w:rFonts w:ascii="Times New Roman" w:eastAsia="Times New Roman" w:hAnsi="Times New Roman" w:cs="Times New Roman"/>
          <w:sz w:val="23"/>
          <w:szCs w:val="23"/>
          <w:lang w:eastAsia="hr-HR"/>
        </w:rPr>
        <w:t xml:space="preserve"> 202</w:t>
      </w:r>
      <w:r w:rsidR="0096355C">
        <w:rPr>
          <w:rFonts w:ascii="Times New Roman" w:eastAsia="Times New Roman" w:hAnsi="Times New Roman" w:cs="Times New Roman"/>
          <w:sz w:val="23"/>
          <w:szCs w:val="23"/>
          <w:lang w:eastAsia="hr-HR"/>
        </w:rPr>
        <w:t>5</w:t>
      </w:r>
      <w:r w:rsidRPr="00C00637">
        <w:rPr>
          <w:rFonts w:ascii="Times New Roman" w:eastAsia="Times New Roman" w:hAnsi="Times New Roman" w:cs="Times New Roman"/>
          <w:sz w:val="23"/>
          <w:szCs w:val="23"/>
          <w:lang w:eastAsia="hr-HR"/>
        </w:rPr>
        <w:t xml:space="preserve">. godine objavljen je javni natječaj za prijam u službu u Upravni odjel </w:t>
      </w:r>
      <w:r w:rsidR="00D50F63" w:rsidRPr="00C00637">
        <w:rPr>
          <w:rFonts w:ascii="Times New Roman" w:eastAsia="Times New Roman" w:hAnsi="Times New Roman" w:cs="Times New Roman"/>
          <w:sz w:val="23"/>
          <w:szCs w:val="23"/>
          <w:lang w:eastAsia="hr-HR"/>
        </w:rPr>
        <w:t>za prostorno uređenje, zaštitu okoliša i komunalne poslove</w:t>
      </w:r>
      <w:r w:rsidR="00801951">
        <w:rPr>
          <w:rFonts w:ascii="Times New Roman" w:eastAsia="Times New Roman" w:hAnsi="Times New Roman" w:cs="Times New Roman"/>
          <w:sz w:val="23"/>
          <w:szCs w:val="23"/>
          <w:lang w:eastAsia="hr-HR"/>
        </w:rPr>
        <w:t>,</w:t>
      </w:r>
      <w:r w:rsidR="00B66EB1" w:rsidRPr="00B66EB1">
        <w:t xml:space="preserve"> </w:t>
      </w:r>
      <w:r w:rsidR="00B66EB1" w:rsidRPr="00B66EB1">
        <w:rPr>
          <w:rFonts w:ascii="Times New Roman" w:eastAsia="Times New Roman" w:hAnsi="Times New Roman" w:cs="Times New Roman"/>
          <w:sz w:val="23"/>
          <w:szCs w:val="23"/>
          <w:lang w:eastAsia="hr-HR"/>
        </w:rPr>
        <w:t xml:space="preserve">Odsjek za provedbu dokumenata prostornog uređenja i gradnje i ozakonjenje zgrada </w:t>
      </w:r>
      <w:r w:rsidR="00B66EB1">
        <w:rPr>
          <w:rFonts w:ascii="Times New Roman" w:eastAsia="Times New Roman" w:hAnsi="Times New Roman" w:cs="Times New Roman"/>
          <w:sz w:val="23"/>
          <w:szCs w:val="23"/>
          <w:lang w:eastAsia="hr-HR"/>
        </w:rPr>
        <w:t>–</w:t>
      </w:r>
      <w:r w:rsidR="00B66EB1" w:rsidRPr="00B66EB1">
        <w:rPr>
          <w:rFonts w:ascii="Times New Roman" w:eastAsia="Times New Roman" w:hAnsi="Times New Roman" w:cs="Times New Roman"/>
          <w:sz w:val="23"/>
          <w:szCs w:val="23"/>
          <w:lang w:eastAsia="hr-HR"/>
        </w:rPr>
        <w:t xml:space="preserve"> Obrovac</w:t>
      </w:r>
      <w:r w:rsidR="00B66EB1">
        <w:rPr>
          <w:rFonts w:ascii="Times New Roman" w:eastAsia="Times New Roman" w:hAnsi="Times New Roman" w:cs="Times New Roman"/>
          <w:sz w:val="23"/>
          <w:szCs w:val="23"/>
          <w:lang w:eastAsia="hr-HR"/>
        </w:rPr>
        <w:t>,</w:t>
      </w:r>
      <w:r w:rsidR="00FE2B97" w:rsidRPr="00C00637">
        <w:rPr>
          <w:rFonts w:ascii="Times New Roman" w:eastAsia="Times New Roman" w:hAnsi="Times New Roman" w:cs="Times New Roman"/>
          <w:sz w:val="23"/>
          <w:szCs w:val="23"/>
          <w:lang w:eastAsia="hr-HR"/>
        </w:rPr>
        <w:t xml:space="preserve"> </w:t>
      </w:r>
      <w:r w:rsidRPr="00C00637">
        <w:rPr>
          <w:rFonts w:ascii="Times New Roman" w:eastAsia="Times New Roman" w:hAnsi="Times New Roman" w:cs="Times New Roman"/>
          <w:sz w:val="23"/>
          <w:szCs w:val="23"/>
          <w:lang w:eastAsia="hr-HR"/>
        </w:rPr>
        <w:t xml:space="preserve">na </w:t>
      </w:r>
      <w:r w:rsidR="00C95C87" w:rsidRPr="00C00637">
        <w:rPr>
          <w:rFonts w:ascii="Times New Roman" w:eastAsia="Times New Roman" w:hAnsi="Times New Roman" w:cs="Times New Roman"/>
          <w:sz w:val="23"/>
          <w:szCs w:val="23"/>
          <w:lang w:eastAsia="hr-HR"/>
        </w:rPr>
        <w:t xml:space="preserve"> radno </w:t>
      </w:r>
      <w:r w:rsidR="00C95C87" w:rsidRPr="00B70B82">
        <w:rPr>
          <w:rFonts w:ascii="Times New Roman" w:eastAsia="Times New Roman" w:hAnsi="Times New Roman" w:cs="Times New Roman"/>
          <w:sz w:val="23"/>
          <w:szCs w:val="23"/>
          <w:lang w:eastAsia="hr-HR"/>
        </w:rPr>
        <w:t>mjesto</w:t>
      </w:r>
      <w:r w:rsidR="001F1AD3" w:rsidRPr="00B70B82">
        <w:rPr>
          <w:rFonts w:ascii="Times New Roman" w:eastAsia="Times New Roman" w:hAnsi="Times New Roman" w:cs="Times New Roman"/>
          <w:sz w:val="23"/>
          <w:szCs w:val="23"/>
          <w:lang w:eastAsia="hr-HR"/>
        </w:rPr>
        <w:t>:</w:t>
      </w:r>
    </w:p>
    <w:p w14:paraId="65261637" w14:textId="48EA365E" w:rsidR="00B33A7E" w:rsidRPr="00B70B82" w:rsidRDefault="00C95C87" w:rsidP="00B33A7E">
      <w:pPr>
        <w:spacing w:after="0" w:line="240" w:lineRule="auto"/>
        <w:jc w:val="both"/>
        <w:rPr>
          <w:rFonts w:ascii="Times New Roman" w:hAnsi="Times New Roman" w:cs="Times New Roman"/>
          <w:sz w:val="23"/>
          <w:szCs w:val="23"/>
        </w:rPr>
      </w:pPr>
      <w:r w:rsidRPr="00B70B82">
        <w:rPr>
          <w:rFonts w:ascii="Times New Roman" w:hAnsi="Times New Roman" w:cs="Times New Roman"/>
          <w:b/>
          <w:bCs/>
          <w:sz w:val="23"/>
          <w:szCs w:val="23"/>
        </w:rPr>
        <w:t xml:space="preserve">1. </w:t>
      </w:r>
      <w:r w:rsidR="001F1AD3" w:rsidRPr="00B70B82">
        <w:rPr>
          <w:rFonts w:ascii="Times New Roman" w:hAnsi="Times New Roman" w:cs="Times New Roman"/>
          <w:b/>
          <w:bCs/>
          <w:sz w:val="23"/>
          <w:szCs w:val="23"/>
        </w:rPr>
        <w:t>voditelj odsjeka</w:t>
      </w:r>
      <w:r w:rsidRPr="00B70B82">
        <w:rPr>
          <w:rFonts w:ascii="Times New Roman" w:hAnsi="Times New Roman" w:cs="Times New Roman"/>
          <w:b/>
          <w:bCs/>
          <w:sz w:val="23"/>
          <w:szCs w:val="23"/>
        </w:rPr>
        <w:t>, radno mjesto broj 1</w:t>
      </w:r>
      <w:r w:rsidR="00C67531" w:rsidRPr="00B70B82">
        <w:rPr>
          <w:rFonts w:ascii="Times New Roman" w:hAnsi="Times New Roman" w:cs="Times New Roman"/>
          <w:b/>
          <w:bCs/>
          <w:sz w:val="23"/>
          <w:szCs w:val="23"/>
        </w:rPr>
        <w:t>37</w:t>
      </w:r>
      <w:r w:rsidRPr="00B70B82">
        <w:rPr>
          <w:rFonts w:ascii="Times New Roman" w:hAnsi="Times New Roman" w:cs="Times New Roman"/>
          <w:b/>
          <w:bCs/>
          <w:sz w:val="23"/>
          <w:szCs w:val="23"/>
        </w:rPr>
        <w:t>.</w:t>
      </w:r>
      <w:r w:rsidRPr="00B70B82">
        <w:rPr>
          <w:rFonts w:ascii="Times New Roman" w:hAnsi="Times New Roman" w:cs="Times New Roman"/>
          <w:sz w:val="23"/>
          <w:szCs w:val="23"/>
        </w:rPr>
        <w:t xml:space="preserve"> </w:t>
      </w:r>
      <w:r w:rsidR="00B33A7E" w:rsidRPr="00B70B82">
        <w:rPr>
          <w:rFonts w:ascii="Times New Roman" w:hAnsi="Times New Roman" w:cs="Times New Roman"/>
          <w:sz w:val="23"/>
          <w:szCs w:val="23"/>
        </w:rPr>
        <w:t>iz Pravilnika o unutarnjem redu upravnih tijela Zadarske županije („Službeni glasnik Zadarske županije“ broj 4/22, 6/24 – u daljnjem tekstu Pravilnik), 1 izvršitelj, na neodređeno vrijeme, uz obvezan probni rad u trajanju od 3 mjeseca.</w:t>
      </w:r>
    </w:p>
    <w:p w14:paraId="012F2555" w14:textId="77777777" w:rsidR="00B33A7E" w:rsidRPr="00B70B82" w:rsidRDefault="00B33A7E" w:rsidP="00B33A7E">
      <w:pPr>
        <w:spacing w:after="0" w:line="240" w:lineRule="auto"/>
        <w:jc w:val="both"/>
        <w:rPr>
          <w:rFonts w:ascii="Times New Roman" w:eastAsia="Times New Roman" w:hAnsi="Times New Roman" w:cs="Times New Roman"/>
          <w:sz w:val="23"/>
          <w:szCs w:val="23"/>
          <w:lang w:eastAsia="hr-HR"/>
        </w:rPr>
      </w:pPr>
    </w:p>
    <w:p w14:paraId="5BD0A790" w14:textId="0D1EAB34" w:rsidR="00C95C87" w:rsidRPr="00C00637" w:rsidRDefault="00C95C87" w:rsidP="00C95C87">
      <w:p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Od dana objave javnog natječaja u „Narodnim novinama“ počinje teći rok od 8 dana za podnošenje prijava na javni natječaj. Slijedom navedenog, posljednji dan za podnošenje prijava na javni natječaj je 2</w:t>
      </w:r>
      <w:r w:rsidR="00D67CD1">
        <w:rPr>
          <w:rFonts w:ascii="Times New Roman" w:eastAsia="Times New Roman" w:hAnsi="Times New Roman" w:cs="Times New Roman"/>
          <w:sz w:val="23"/>
          <w:szCs w:val="23"/>
          <w:lang w:eastAsia="hr-HR"/>
        </w:rPr>
        <w:t>7</w:t>
      </w:r>
      <w:r w:rsidRPr="00C00637">
        <w:rPr>
          <w:rFonts w:ascii="Times New Roman" w:eastAsia="Times New Roman" w:hAnsi="Times New Roman" w:cs="Times New Roman"/>
          <w:sz w:val="23"/>
          <w:szCs w:val="23"/>
          <w:lang w:eastAsia="hr-HR"/>
        </w:rPr>
        <w:t xml:space="preserve">. </w:t>
      </w:r>
      <w:r w:rsidR="00D67CD1">
        <w:rPr>
          <w:rFonts w:ascii="Times New Roman" w:eastAsia="Times New Roman" w:hAnsi="Times New Roman" w:cs="Times New Roman"/>
          <w:sz w:val="23"/>
          <w:szCs w:val="23"/>
          <w:lang w:eastAsia="hr-HR"/>
        </w:rPr>
        <w:t>veljače</w:t>
      </w:r>
      <w:r w:rsidRPr="00C00637">
        <w:rPr>
          <w:rFonts w:ascii="Times New Roman" w:eastAsia="Times New Roman" w:hAnsi="Times New Roman" w:cs="Times New Roman"/>
          <w:sz w:val="23"/>
          <w:szCs w:val="23"/>
          <w:lang w:eastAsia="hr-HR"/>
        </w:rPr>
        <w:t xml:space="preserve"> 202</w:t>
      </w:r>
      <w:r w:rsidR="00D67CD1">
        <w:rPr>
          <w:rFonts w:ascii="Times New Roman" w:eastAsia="Times New Roman" w:hAnsi="Times New Roman" w:cs="Times New Roman"/>
          <w:sz w:val="23"/>
          <w:szCs w:val="23"/>
          <w:lang w:eastAsia="hr-HR"/>
        </w:rPr>
        <w:t>5</w:t>
      </w:r>
      <w:r w:rsidRPr="00C00637">
        <w:rPr>
          <w:rFonts w:ascii="Times New Roman" w:eastAsia="Times New Roman" w:hAnsi="Times New Roman" w:cs="Times New Roman"/>
          <w:sz w:val="23"/>
          <w:szCs w:val="23"/>
          <w:lang w:eastAsia="hr-HR"/>
        </w:rPr>
        <w:t>. godine. Prijava je podnesena u roku ako je prije isteka roka zaprimljena u pisarnici Zadarske županije</w:t>
      </w:r>
      <w:r w:rsidRPr="00D67CD1">
        <w:rPr>
          <w:rFonts w:ascii="Times New Roman" w:eastAsia="Times New Roman" w:hAnsi="Times New Roman" w:cs="Times New Roman"/>
          <w:b/>
          <w:bCs/>
          <w:sz w:val="23"/>
          <w:szCs w:val="23"/>
          <w:lang w:eastAsia="hr-HR"/>
        </w:rPr>
        <w:t>, Zrinsko Frankopanska 8</w:t>
      </w:r>
      <w:r w:rsidRPr="00C00637">
        <w:rPr>
          <w:rFonts w:ascii="Times New Roman" w:eastAsia="Times New Roman" w:hAnsi="Times New Roman" w:cs="Times New Roman"/>
          <w:sz w:val="23"/>
          <w:szCs w:val="23"/>
          <w:lang w:eastAsia="hr-HR"/>
        </w:rPr>
        <w:t>,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40E932FA" w14:textId="77777777" w:rsidR="004C3F1F" w:rsidRPr="00C00637" w:rsidRDefault="004C3F1F" w:rsidP="00583B3D">
      <w:pPr>
        <w:spacing w:after="0" w:line="240" w:lineRule="auto"/>
        <w:jc w:val="both"/>
        <w:rPr>
          <w:rFonts w:ascii="Times New Roman" w:eastAsia="Times New Roman" w:hAnsi="Times New Roman" w:cs="Times New Roman"/>
          <w:sz w:val="23"/>
          <w:szCs w:val="23"/>
          <w:lang w:eastAsia="hr-HR"/>
        </w:rPr>
      </w:pPr>
    </w:p>
    <w:p w14:paraId="30806AA5" w14:textId="4CCDBB51" w:rsidR="00084105" w:rsidRPr="00C00637" w:rsidRDefault="00726C8E" w:rsidP="001D5397">
      <w:pPr>
        <w:spacing w:after="0" w:line="240" w:lineRule="auto"/>
        <w:jc w:val="both"/>
        <w:rPr>
          <w:rFonts w:ascii="Times New Roman" w:eastAsia="Times New Roman" w:hAnsi="Times New Roman" w:cs="Times New Roman"/>
          <w:b/>
          <w:sz w:val="23"/>
          <w:szCs w:val="23"/>
          <w:lang w:eastAsia="hr-HR"/>
        </w:rPr>
      </w:pPr>
      <w:r w:rsidRPr="00726C8E">
        <w:rPr>
          <w:rFonts w:ascii="Times New Roman" w:eastAsia="Times New Roman" w:hAnsi="Times New Roman" w:cs="Times New Roman"/>
          <w:b/>
          <w:sz w:val="23"/>
          <w:szCs w:val="23"/>
          <w:lang w:eastAsia="hr-HR"/>
        </w:rPr>
        <w:t>I. Opis poslova radnog mjesta v</w:t>
      </w:r>
      <w:r>
        <w:rPr>
          <w:rFonts w:ascii="Times New Roman" w:eastAsia="Times New Roman" w:hAnsi="Times New Roman" w:cs="Times New Roman"/>
          <w:b/>
          <w:sz w:val="23"/>
          <w:szCs w:val="23"/>
          <w:lang w:eastAsia="hr-HR"/>
        </w:rPr>
        <w:t>oditelj odsjeka</w:t>
      </w:r>
      <w:r w:rsidRPr="00726C8E">
        <w:rPr>
          <w:rFonts w:ascii="Times New Roman" w:eastAsia="Times New Roman" w:hAnsi="Times New Roman" w:cs="Times New Roman"/>
          <w:b/>
          <w:sz w:val="23"/>
          <w:szCs w:val="23"/>
          <w:lang w:eastAsia="hr-HR"/>
        </w:rPr>
        <w:t xml:space="preserve">, radno mjesto broj </w:t>
      </w:r>
      <w:r>
        <w:rPr>
          <w:rFonts w:ascii="Times New Roman" w:eastAsia="Times New Roman" w:hAnsi="Times New Roman" w:cs="Times New Roman"/>
          <w:b/>
          <w:sz w:val="23"/>
          <w:szCs w:val="23"/>
          <w:lang w:eastAsia="hr-HR"/>
        </w:rPr>
        <w:t>137</w:t>
      </w:r>
      <w:r w:rsidRPr="00726C8E">
        <w:rPr>
          <w:rFonts w:ascii="Times New Roman" w:eastAsia="Times New Roman" w:hAnsi="Times New Roman" w:cs="Times New Roman"/>
          <w:b/>
          <w:sz w:val="23"/>
          <w:szCs w:val="23"/>
          <w:lang w:eastAsia="hr-HR"/>
        </w:rPr>
        <w:t>. iz Pravilnika, koje se popunjava predmetnim javnim natječajem:</w:t>
      </w:r>
    </w:p>
    <w:p w14:paraId="6531700A" w14:textId="60F6DB3A" w:rsidR="006017C4" w:rsidRPr="006017C4" w:rsidRDefault="006017C4" w:rsidP="006017C4">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w:t>
      </w:r>
      <w:r w:rsidRPr="006017C4">
        <w:rPr>
          <w:rFonts w:ascii="Times New Roman" w:eastAsia="Times New Roman" w:hAnsi="Times New Roman" w:cs="Times New Roman"/>
          <w:sz w:val="23"/>
          <w:szCs w:val="23"/>
          <w:lang w:eastAsia="hr-HR"/>
        </w:rPr>
        <w:t xml:space="preserve"> vodi upravni postupak i donosi rješenja u upravnom području prostornog uređenja, gradnje i ozakonjenja zgrada</w:t>
      </w:r>
      <w:r w:rsidR="003F0B9E">
        <w:rPr>
          <w:rFonts w:ascii="Times New Roman" w:eastAsia="Times New Roman" w:hAnsi="Times New Roman" w:cs="Times New Roman"/>
          <w:sz w:val="23"/>
          <w:szCs w:val="23"/>
          <w:lang w:eastAsia="hr-HR"/>
        </w:rPr>
        <w:t>;</w:t>
      </w:r>
    </w:p>
    <w:p w14:paraId="34A40D5E" w14:textId="7768F928" w:rsidR="006017C4" w:rsidRPr="006017C4" w:rsidRDefault="00B81F08" w:rsidP="006017C4">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p</w:t>
      </w:r>
      <w:r w:rsidR="006017C4" w:rsidRPr="006017C4">
        <w:rPr>
          <w:rFonts w:ascii="Times New Roman" w:eastAsia="Times New Roman" w:hAnsi="Times New Roman" w:cs="Times New Roman"/>
          <w:sz w:val="23"/>
          <w:szCs w:val="23"/>
          <w:lang w:eastAsia="hr-HR"/>
        </w:rPr>
        <w:t>ruža potporu pročelniku i zamjeniku pročelnika Odjela u osiguravanju pravilne primjene propisa i mjera iz području djelokruga provedbe dokumenata prostornog uređenja i gradnje, ozakonjenja zgrada i procjene vrijednosti nekretnina</w:t>
      </w:r>
      <w:r w:rsidR="002A59CE">
        <w:rPr>
          <w:rFonts w:ascii="Times New Roman" w:eastAsia="Times New Roman" w:hAnsi="Times New Roman" w:cs="Times New Roman"/>
          <w:sz w:val="23"/>
          <w:szCs w:val="23"/>
          <w:lang w:eastAsia="hr-HR"/>
        </w:rPr>
        <w:t>;</w:t>
      </w:r>
    </w:p>
    <w:p w14:paraId="14A1B1E8" w14:textId="7367AA32" w:rsidR="006017C4" w:rsidRPr="006017C4" w:rsidRDefault="00B81F08" w:rsidP="006017C4">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p</w:t>
      </w:r>
      <w:r w:rsidR="006017C4" w:rsidRPr="006017C4">
        <w:rPr>
          <w:rFonts w:ascii="Times New Roman" w:eastAsia="Times New Roman" w:hAnsi="Times New Roman" w:cs="Times New Roman"/>
          <w:sz w:val="23"/>
          <w:szCs w:val="23"/>
          <w:lang w:eastAsia="hr-HR"/>
        </w:rPr>
        <w:t>lanira, vodi i koordinira poslove koji su mu povjereni,  stručno obrađuje složena pitanja i probleme iz djelokruga provedbe dokumenata prostornog uređenja i gradnje, ozakonjenja zgrada i procjene vrijednosti nekretnina</w:t>
      </w:r>
      <w:r w:rsidR="002A59CE">
        <w:rPr>
          <w:rFonts w:ascii="Times New Roman" w:eastAsia="Times New Roman" w:hAnsi="Times New Roman" w:cs="Times New Roman"/>
          <w:sz w:val="23"/>
          <w:szCs w:val="23"/>
          <w:lang w:eastAsia="hr-HR"/>
        </w:rPr>
        <w:t>;</w:t>
      </w:r>
    </w:p>
    <w:p w14:paraId="1A32D432" w14:textId="1EE25274" w:rsidR="006017C4" w:rsidRPr="006017C4" w:rsidRDefault="00B81F08" w:rsidP="006017C4">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lastRenderedPageBreak/>
        <w:t>- s</w:t>
      </w:r>
      <w:r w:rsidR="006017C4" w:rsidRPr="006017C4">
        <w:rPr>
          <w:rFonts w:ascii="Times New Roman" w:eastAsia="Times New Roman" w:hAnsi="Times New Roman" w:cs="Times New Roman"/>
          <w:sz w:val="23"/>
          <w:szCs w:val="23"/>
          <w:lang w:eastAsia="hr-HR"/>
        </w:rPr>
        <w:t>urađuje s nadležnim državnim tijelima i lokalnim jedinicama radi unapređenja rada</w:t>
      </w:r>
      <w:r w:rsidR="00924E39">
        <w:rPr>
          <w:rFonts w:ascii="Times New Roman" w:eastAsia="Times New Roman" w:hAnsi="Times New Roman" w:cs="Times New Roman"/>
          <w:sz w:val="23"/>
          <w:szCs w:val="23"/>
          <w:lang w:eastAsia="hr-HR"/>
        </w:rPr>
        <w:t>;</w:t>
      </w:r>
    </w:p>
    <w:p w14:paraId="62A55F85" w14:textId="3F193854" w:rsidR="00C95C87" w:rsidRPr="00C00637" w:rsidRDefault="00B81F08" w:rsidP="00377000">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o</w:t>
      </w:r>
      <w:r w:rsidR="006017C4" w:rsidRPr="006017C4">
        <w:rPr>
          <w:rFonts w:ascii="Times New Roman" w:eastAsia="Times New Roman" w:hAnsi="Times New Roman" w:cs="Times New Roman"/>
          <w:sz w:val="23"/>
          <w:szCs w:val="23"/>
          <w:lang w:eastAsia="hr-HR"/>
        </w:rPr>
        <w:t>bavlja i druge povjerene mu poslove.</w:t>
      </w:r>
      <w:r w:rsidR="00C95C87" w:rsidRPr="00C00637">
        <w:rPr>
          <w:rFonts w:ascii="Times New Roman" w:eastAsia="Times New Roman" w:hAnsi="Times New Roman" w:cs="Times New Roman"/>
          <w:sz w:val="23"/>
          <w:szCs w:val="23"/>
          <w:lang w:eastAsia="hr-HR"/>
        </w:rPr>
        <w:t xml:space="preserve"> </w:t>
      </w:r>
    </w:p>
    <w:p w14:paraId="40C58245" w14:textId="77777777" w:rsidR="00C95C87" w:rsidRPr="00C00637" w:rsidRDefault="00C95C87" w:rsidP="00C95C87">
      <w:pPr>
        <w:spacing w:after="0" w:line="240" w:lineRule="auto"/>
        <w:jc w:val="both"/>
        <w:rPr>
          <w:rFonts w:ascii="Times New Roman" w:eastAsia="Times New Roman" w:hAnsi="Times New Roman" w:cs="Times New Roman"/>
          <w:b/>
          <w:sz w:val="23"/>
          <w:szCs w:val="23"/>
          <w:lang w:eastAsia="hr-HR"/>
        </w:rPr>
      </w:pPr>
    </w:p>
    <w:p w14:paraId="159C76DD" w14:textId="11679F00" w:rsidR="00F93412" w:rsidRPr="00C00637" w:rsidRDefault="00F93412" w:rsidP="00F05E6E">
      <w:pPr>
        <w:spacing w:after="0" w:line="240" w:lineRule="auto"/>
        <w:jc w:val="both"/>
        <w:rPr>
          <w:rFonts w:ascii="Times New Roman" w:eastAsia="Times New Roman" w:hAnsi="Times New Roman" w:cs="Times New Roman"/>
          <w:b/>
          <w:sz w:val="23"/>
          <w:szCs w:val="23"/>
          <w:lang w:eastAsia="hr-HR"/>
        </w:rPr>
      </w:pPr>
      <w:r w:rsidRPr="00C00637">
        <w:rPr>
          <w:rFonts w:ascii="Times New Roman" w:eastAsia="Times New Roman" w:hAnsi="Times New Roman" w:cs="Times New Roman"/>
          <w:b/>
          <w:sz w:val="23"/>
          <w:szCs w:val="23"/>
          <w:lang w:eastAsia="hr-HR"/>
        </w:rPr>
        <w:t>II. Podaci o plaći:</w:t>
      </w:r>
    </w:p>
    <w:p w14:paraId="2E88B83B" w14:textId="3B6EBE1D" w:rsidR="00A127F7" w:rsidRPr="00C00637" w:rsidRDefault="00A127F7" w:rsidP="00B11FD6">
      <w:p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F73B31" w:rsidRPr="00C00637">
        <w:rPr>
          <w:rFonts w:ascii="Times New Roman" w:eastAsia="Times New Roman" w:hAnsi="Times New Roman" w:cs="Times New Roman"/>
          <w:sz w:val="23"/>
          <w:szCs w:val="23"/>
          <w:lang w:eastAsia="hr-HR"/>
        </w:rPr>
        <w:t>, 10/23</w:t>
      </w:r>
      <w:r w:rsidRPr="00C00637">
        <w:rPr>
          <w:rFonts w:ascii="Times New Roman" w:eastAsia="Times New Roman" w:hAnsi="Times New Roman" w:cs="Times New Roman"/>
          <w:sz w:val="23"/>
          <w:szCs w:val="23"/>
          <w:lang w:eastAsia="hr-HR"/>
        </w:rPr>
        <w:t>)</w:t>
      </w:r>
      <w:r w:rsidR="00704F3C" w:rsidRPr="00C00637">
        <w:rPr>
          <w:rFonts w:ascii="Times New Roman" w:eastAsia="Times New Roman" w:hAnsi="Times New Roman" w:cs="Times New Roman"/>
          <w:sz w:val="23"/>
          <w:szCs w:val="23"/>
          <w:lang w:eastAsia="hr-HR"/>
        </w:rPr>
        <w:t>,</w:t>
      </w:r>
      <w:r w:rsidRPr="00C00637">
        <w:rPr>
          <w:rFonts w:ascii="Times New Roman" w:eastAsia="Times New Roman" w:hAnsi="Times New Roman" w:cs="Times New Roman"/>
          <w:sz w:val="23"/>
          <w:szCs w:val="23"/>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4E106EE6" w14:textId="77777777" w:rsidR="00BE719B" w:rsidRPr="00C00637" w:rsidRDefault="00BE719B" w:rsidP="00BE719B">
      <w:pPr>
        <w:spacing w:after="0" w:line="240" w:lineRule="auto"/>
        <w:jc w:val="both"/>
        <w:rPr>
          <w:rFonts w:ascii="Times New Roman" w:eastAsia="Times New Roman" w:hAnsi="Times New Roman" w:cs="Times New Roman"/>
          <w:color w:val="FF0000"/>
          <w:sz w:val="23"/>
          <w:szCs w:val="23"/>
          <w:lang w:eastAsia="hr-HR"/>
        </w:rPr>
      </w:pPr>
    </w:p>
    <w:p w14:paraId="677B419F" w14:textId="19646D26" w:rsidR="00BE719B" w:rsidRPr="00C00637" w:rsidRDefault="00BE719B" w:rsidP="0087266E">
      <w:pPr>
        <w:pStyle w:val="Bezproreda"/>
        <w:jc w:val="both"/>
        <w:rPr>
          <w:sz w:val="23"/>
          <w:szCs w:val="23"/>
        </w:rPr>
      </w:pPr>
      <w:r w:rsidRPr="00C00637">
        <w:rPr>
          <w:sz w:val="23"/>
          <w:szCs w:val="23"/>
        </w:rPr>
        <w:t xml:space="preserve">1. Koeficijent složenosti poslova  radnog mjesta </w:t>
      </w:r>
      <w:r w:rsidR="00F725D4">
        <w:rPr>
          <w:sz w:val="23"/>
          <w:szCs w:val="23"/>
        </w:rPr>
        <w:t>voditelj odsjeka</w:t>
      </w:r>
      <w:r w:rsidRPr="00C00637">
        <w:rPr>
          <w:sz w:val="23"/>
          <w:szCs w:val="23"/>
        </w:rPr>
        <w:t xml:space="preserve"> je </w:t>
      </w:r>
      <w:r w:rsidR="00F725D4">
        <w:rPr>
          <w:sz w:val="23"/>
          <w:szCs w:val="23"/>
        </w:rPr>
        <w:t>2</w:t>
      </w:r>
      <w:r w:rsidR="000E2D1A" w:rsidRPr="00C00637">
        <w:rPr>
          <w:sz w:val="23"/>
          <w:szCs w:val="23"/>
        </w:rPr>
        <w:t>,95</w:t>
      </w:r>
      <w:r w:rsidRPr="00C00637">
        <w:rPr>
          <w:sz w:val="23"/>
          <w:szCs w:val="23"/>
        </w:rPr>
        <w:t xml:space="preserve"> utvrđen temeljem točke III. Odluke o koeficijentima za obračun plaća službenika i namještenika Zadarske županije utvrđenog pod rednim brojem </w:t>
      </w:r>
      <w:r w:rsidR="00336578">
        <w:rPr>
          <w:sz w:val="23"/>
          <w:szCs w:val="23"/>
        </w:rPr>
        <w:t>4</w:t>
      </w:r>
      <w:r w:rsidR="00684B0E">
        <w:rPr>
          <w:sz w:val="23"/>
          <w:szCs w:val="23"/>
        </w:rPr>
        <w:t>.</w:t>
      </w:r>
      <w:r w:rsidRPr="00C00637">
        <w:rPr>
          <w:sz w:val="23"/>
          <w:szCs w:val="23"/>
        </w:rPr>
        <w:t xml:space="preserve">, za radna mjesta </w:t>
      </w:r>
      <w:r w:rsidR="00684B0E">
        <w:rPr>
          <w:sz w:val="23"/>
          <w:szCs w:val="23"/>
        </w:rPr>
        <w:t>3</w:t>
      </w:r>
      <w:r w:rsidR="00435DD6" w:rsidRPr="00C00637">
        <w:rPr>
          <w:sz w:val="23"/>
          <w:szCs w:val="23"/>
        </w:rPr>
        <w:t>.</w:t>
      </w:r>
      <w:r w:rsidRPr="00C00637">
        <w:rPr>
          <w:sz w:val="23"/>
          <w:szCs w:val="23"/>
        </w:rPr>
        <w:t xml:space="preserve"> klasifikacijskog ranga („Službeni glasnik Zadarske županije“ broj </w:t>
      </w:r>
      <w:r w:rsidR="008E3492" w:rsidRPr="00C00637">
        <w:rPr>
          <w:sz w:val="23"/>
          <w:szCs w:val="23"/>
        </w:rPr>
        <w:t>6</w:t>
      </w:r>
      <w:r w:rsidRPr="00C00637">
        <w:rPr>
          <w:sz w:val="23"/>
          <w:szCs w:val="23"/>
        </w:rPr>
        <w:t>/</w:t>
      </w:r>
      <w:r w:rsidR="008E3492" w:rsidRPr="00C00637">
        <w:rPr>
          <w:sz w:val="23"/>
          <w:szCs w:val="23"/>
        </w:rPr>
        <w:t>22</w:t>
      </w:r>
      <w:r w:rsidRPr="00C00637">
        <w:rPr>
          <w:sz w:val="23"/>
          <w:szCs w:val="23"/>
        </w:rPr>
        <w:t xml:space="preserve">). </w:t>
      </w:r>
    </w:p>
    <w:p w14:paraId="7E916951" w14:textId="77777777" w:rsidR="00BE719B" w:rsidRPr="00C00637" w:rsidRDefault="00BE719B" w:rsidP="0087266E">
      <w:pPr>
        <w:pStyle w:val="Bezproreda"/>
        <w:jc w:val="both"/>
        <w:rPr>
          <w:sz w:val="23"/>
          <w:szCs w:val="23"/>
        </w:rPr>
      </w:pPr>
    </w:p>
    <w:p w14:paraId="14B802D5" w14:textId="26C8EDC1" w:rsidR="00677A06" w:rsidRPr="00C00637" w:rsidRDefault="00677A06" w:rsidP="00CB4461">
      <w:pPr>
        <w:pStyle w:val="Bezproreda"/>
        <w:jc w:val="both"/>
        <w:rPr>
          <w:sz w:val="23"/>
          <w:szCs w:val="23"/>
        </w:rPr>
      </w:pPr>
      <w:r w:rsidRPr="00C00637">
        <w:rPr>
          <w:sz w:val="23"/>
          <w:szCs w:val="23"/>
        </w:rPr>
        <w:t>Osnovica za obračun plaće utvrđena je člankom 44. stavak 1. Kolektivnog ugovora za službenike i namještenike upravnih tijela Zadarske županije („Službeni glasnik Zadarske županije“ broj 35/21</w:t>
      </w:r>
      <w:r w:rsidR="00F73B31" w:rsidRPr="00C00637">
        <w:rPr>
          <w:sz w:val="23"/>
          <w:szCs w:val="23"/>
        </w:rPr>
        <w:t>, 11/23, 7/24</w:t>
      </w:r>
      <w:r w:rsidR="00F010E6">
        <w:rPr>
          <w:sz w:val="23"/>
          <w:szCs w:val="23"/>
        </w:rPr>
        <w:t>, 15/24</w:t>
      </w:r>
      <w:r w:rsidRPr="00C00637">
        <w:rPr>
          <w:sz w:val="23"/>
          <w:szCs w:val="23"/>
        </w:rPr>
        <w:t>)</w:t>
      </w:r>
      <w:r w:rsidR="00F73B31" w:rsidRPr="00C00637">
        <w:rPr>
          <w:sz w:val="23"/>
          <w:szCs w:val="23"/>
        </w:rPr>
        <w:t>.</w:t>
      </w:r>
    </w:p>
    <w:p w14:paraId="3FFBC496" w14:textId="77777777" w:rsidR="007171AE" w:rsidRPr="00C00637" w:rsidRDefault="007171AE" w:rsidP="007171AE">
      <w:pPr>
        <w:spacing w:after="0" w:line="240" w:lineRule="auto"/>
        <w:jc w:val="both"/>
        <w:rPr>
          <w:rFonts w:ascii="Times New Roman" w:eastAsia="Times New Roman" w:hAnsi="Times New Roman" w:cs="Times New Roman"/>
          <w:sz w:val="23"/>
          <w:szCs w:val="23"/>
          <w:lang w:eastAsia="hr-HR"/>
        </w:rPr>
      </w:pPr>
    </w:p>
    <w:p w14:paraId="38B18842" w14:textId="77777777" w:rsidR="00F93412" w:rsidRPr="00C00637"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C00637">
        <w:rPr>
          <w:rFonts w:ascii="Times New Roman" w:eastAsia="Times New Roman" w:hAnsi="Times New Roman" w:cs="Times New Roman"/>
          <w:b/>
          <w:sz w:val="23"/>
          <w:szCs w:val="23"/>
          <w:lang w:eastAsia="hr-HR"/>
        </w:rPr>
        <w:t>III. Način obavljanja prethodne provjere znanja i sposobnosti kandidata:</w:t>
      </w:r>
    </w:p>
    <w:p w14:paraId="0DC516AF" w14:textId="20C232B5" w:rsidR="003322D7" w:rsidRPr="00C00637" w:rsidRDefault="00A127F7" w:rsidP="00583B3D">
      <w:p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Prethodn</w:t>
      </w:r>
      <w:r w:rsidR="008A1297" w:rsidRPr="00C00637">
        <w:rPr>
          <w:rFonts w:ascii="Times New Roman" w:eastAsia="Times New Roman" w:hAnsi="Times New Roman" w:cs="Times New Roman"/>
          <w:sz w:val="23"/>
          <w:szCs w:val="23"/>
          <w:lang w:eastAsia="hr-HR"/>
        </w:rPr>
        <w:t>a</w:t>
      </w:r>
      <w:r w:rsidRPr="00C00637">
        <w:rPr>
          <w:rFonts w:ascii="Times New Roman" w:eastAsia="Times New Roman" w:hAnsi="Times New Roman" w:cs="Times New Roman"/>
          <w:sz w:val="23"/>
          <w:szCs w:val="23"/>
          <w:lang w:eastAsia="hr-HR"/>
        </w:rPr>
        <w:t xml:space="preserve"> provjer</w:t>
      </w:r>
      <w:r w:rsidR="008A1297" w:rsidRPr="00C00637">
        <w:rPr>
          <w:rFonts w:ascii="Times New Roman" w:eastAsia="Times New Roman" w:hAnsi="Times New Roman" w:cs="Times New Roman"/>
          <w:sz w:val="23"/>
          <w:szCs w:val="23"/>
          <w:lang w:eastAsia="hr-HR"/>
        </w:rPr>
        <w:t>a</w:t>
      </w:r>
      <w:r w:rsidRPr="00C00637">
        <w:rPr>
          <w:rFonts w:ascii="Times New Roman" w:eastAsia="Times New Roman" w:hAnsi="Times New Roman" w:cs="Times New Roman"/>
          <w:sz w:val="23"/>
          <w:szCs w:val="23"/>
          <w:lang w:eastAsia="hr-HR"/>
        </w:rPr>
        <w:t xml:space="preserve"> znanja i sposobnosti</w:t>
      </w:r>
      <w:r w:rsidR="008A1297" w:rsidRPr="00C00637">
        <w:rPr>
          <w:rFonts w:ascii="Times New Roman" w:eastAsia="Times New Roman" w:hAnsi="Times New Roman" w:cs="Times New Roman"/>
          <w:sz w:val="23"/>
          <w:szCs w:val="23"/>
          <w:lang w:eastAsia="hr-HR"/>
        </w:rPr>
        <w:t xml:space="preserve"> </w:t>
      </w:r>
      <w:r w:rsidRPr="00C00637">
        <w:rPr>
          <w:rFonts w:ascii="Times New Roman" w:eastAsia="Times New Roman" w:hAnsi="Times New Roman" w:cs="Times New Roman"/>
          <w:sz w:val="23"/>
          <w:szCs w:val="23"/>
          <w:lang w:eastAsia="hr-HR"/>
        </w:rPr>
        <w:t>kandidata</w:t>
      </w:r>
      <w:r w:rsidR="008A1297" w:rsidRPr="00C00637">
        <w:rPr>
          <w:rFonts w:ascii="Times New Roman" w:eastAsia="Times New Roman" w:hAnsi="Times New Roman" w:cs="Times New Roman"/>
          <w:sz w:val="23"/>
          <w:szCs w:val="23"/>
          <w:lang w:eastAsia="hr-HR"/>
        </w:rPr>
        <w:t xml:space="preserve"> temelji se na članku 22. Zakona, a </w:t>
      </w:r>
      <w:r w:rsidRPr="00C00637">
        <w:rPr>
          <w:rFonts w:ascii="Times New Roman" w:eastAsia="Times New Roman" w:hAnsi="Times New Roman" w:cs="Times New Roman"/>
          <w:sz w:val="23"/>
          <w:szCs w:val="23"/>
          <w:lang w:eastAsia="hr-HR"/>
        </w:rPr>
        <w:t>provodi</w:t>
      </w:r>
      <w:r w:rsidR="008A1297" w:rsidRPr="00C00637">
        <w:rPr>
          <w:rFonts w:ascii="Times New Roman" w:eastAsia="Times New Roman" w:hAnsi="Times New Roman" w:cs="Times New Roman"/>
          <w:sz w:val="23"/>
          <w:szCs w:val="23"/>
          <w:lang w:eastAsia="hr-HR"/>
        </w:rPr>
        <w:t xml:space="preserve"> je</w:t>
      </w:r>
      <w:r w:rsidRPr="00C00637">
        <w:rPr>
          <w:rFonts w:ascii="Times New Roman" w:eastAsia="Times New Roman" w:hAnsi="Times New Roman" w:cs="Times New Roman"/>
          <w:sz w:val="23"/>
          <w:szCs w:val="23"/>
          <w:lang w:eastAsia="hr-HR"/>
        </w:rPr>
        <w:t xml:space="preserve"> tročlano Povjerenstvo za provedbu </w:t>
      </w:r>
      <w:r w:rsidR="00324C6C" w:rsidRPr="00C00637">
        <w:rPr>
          <w:rFonts w:ascii="Times New Roman" w:eastAsia="Times New Roman" w:hAnsi="Times New Roman" w:cs="Times New Roman"/>
          <w:sz w:val="23"/>
          <w:szCs w:val="23"/>
          <w:lang w:eastAsia="hr-HR"/>
        </w:rPr>
        <w:t>javnog natječaja</w:t>
      </w:r>
      <w:r w:rsidRPr="00C00637">
        <w:rPr>
          <w:rFonts w:ascii="Times New Roman" w:eastAsia="Times New Roman" w:hAnsi="Times New Roman" w:cs="Times New Roman"/>
          <w:sz w:val="23"/>
          <w:szCs w:val="23"/>
          <w:lang w:eastAsia="hr-HR"/>
        </w:rPr>
        <w:t xml:space="preserve"> imenovano od strane </w:t>
      </w:r>
      <w:r w:rsidR="002C2B19" w:rsidRPr="00C00637">
        <w:rPr>
          <w:rFonts w:ascii="Times New Roman" w:eastAsia="Times New Roman" w:hAnsi="Times New Roman" w:cs="Times New Roman"/>
          <w:sz w:val="23"/>
          <w:szCs w:val="23"/>
          <w:lang w:eastAsia="hr-HR"/>
        </w:rPr>
        <w:t>pročelnika</w:t>
      </w:r>
      <w:r w:rsidRPr="00C00637">
        <w:rPr>
          <w:rFonts w:ascii="Times New Roman" w:eastAsia="Times New Roman" w:hAnsi="Times New Roman" w:cs="Times New Roman"/>
          <w:sz w:val="23"/>
          <w:szCs w:val="23"/>
          <w:lang w:eastAsia="hr-HR"/>
        </w:rPr>
        <w:t xml:space="preserve"> </w:t>
      </w:r>
      <w:r w:rsidR="0080662E" w:rsidRPr="00C00637">
        <w:rPr>
          <w:rFonts w:ascii="Times New Roman" w:eastAsia="Times New Roman" w:hAnsi="Times New Roman" w:cs="Times New Roman"/>
          <w:sz w:val="23"/>
          <w:szCs w:val="23"/>
          <w:lang w:eastAsia="hr-HR"/>
        </w:rPr>
        <w:t>Upravnog odjela za prostorno uređenje, zaštitu okoliša i komunalne poslove</w:t>
      </w:r>
      <w:r w:rsidR="00F93412" w:rsidRPr="00C00637">
        <w:rPr>
          <w:rFonts w:ascii="Times New Roman" w:eastAsia="Times New Roman" w:hAnsi="Times New Roman" w:cs="Times New Roman"/>
          <w:sz w:val="23"/>
          <w:szCs w:val="23"/>
          <w:lang w:eastAsia="hr-HR"/>
        </w:rPr>
        <w:t>.</w:t>
      </w:r>
    </w:p>
    <w:p w14:paraId="5D03EEB8" w14:textId="77777777" w:rsidR="00F93412" w:rsidRPr="00C00637" w:rsidRDefault="00F93412" w:rsidP="00583B3D">
      <w:pPr>
        <w:spacing w:after="0" w:line="240" w:lineRule="auto"/>
        <w:jc w:val="both"/>
        <w:rPr>
          <w:rFonts w:ascii="Times New Roman" w:eastAsia="Times New Roman" w:hAnsi="Times New Roman" w:cs="Times New Roman"/>
          <w:sz w:val="23"/>
          <w:szCs w:val="23"/>
          <w:lang w:eastAsia="hr-HR"/>
        </w:rPr>
      </w:pPr>
    </w:p>
    <w:p w14:paraId="7AE9FD0E" w14:textId="4C596791" w:rsidR="008A1297" w:rsidRPr="00C00637" w:rsidRDefault="008A1297" w:rsidP="00583B3D">
      <w:p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324C6C" w:rsidRPr="00C00637">
        <w:rPr>
          <w:rFonts w:ascii="Times New Roman" w:eastAsia="Times New Roman" w:hAnsi="Times New Roman" w:cs="Times New Roman"/>
          <w:sz w:val="23"/>
          <w:szCs w:val="23"/>
          <w:lang w:eastAsia="hr-HR"/>
        </w:rPr>
        <w:t>javnog natječaja</w:t>
      </w:r>
      <w:r w:rsidRPr="00C00637">
        <w:rPr>
          <w:rFonts w:ascii="Times New Roman" w:eastAsia="Times New Roman" w:hAnsi="Times New Roman" w:cs="Times New Roman"/>
          <w:sz w:val="23"/>
          <w:szCs w:val="23"/>
          <w:lang w:eastAsia="hr-HR"/>
        </w:rPr>
        <w:t xml:space="preserve">, a poziv </w:t>
      </w:r>
      <w:r w:rsidR="00ED25AB" w:rsidRPr="00C00637">
        <w:rPr>
          <w:rFonts w:ascii="Times New Roman" w:eastAsia="Times New Roman" w:hAnsi="Times New Roman" w:cs="Times New Roman"/>
          <w:sz w:val="23"/>
          <w:szCs w:val="23"/>
          <w:lang w:eastAsia="hr-HR"/>
        </w:rPr>
        <w:t xml:space="preserve">na prethodnu provjeru znanja i sposobnosti </w:t>
      </w:r>
      <w:r w:rsidR="006A54C9" w:rsidRPr="00C00637">
        <w:rPr>
          <w:rFonts w:ascii="Times New Roman" w:eastAsia="Times New Roman" w:hAnsi="Times New Roman" w:cs="Times New Roman"/>
          <w:sz w:val="23"/>
          <w:szCs w:val="23"/>
          <w:lang w:eastAsia="hr-HR"/>
        </w:rPr>
        <w:t>biti</w:t>
      </w:r>
      <w:r w:rsidR="00ED25AB" w:rsidRPr="00C00637">
        <w:rPr>
          <w:rFonts w:ascii="Times New Roman" w:eastAsia="Times New Roman" w:hAnsi="Times New Roman" w:cs="Times New Roman"/>
          <w:sz w:val="23"/>
          <w:szCs w:val="23"/>
          <w:lang w:eastAsia="hr-HR"/>
        </w:rPr>
        <w:t xml:space="preserve"> će</w:t>
      </w:r>
      <w:r w:rsidRPr="00C00637">
        <w:rPr>
          <w:rFonts w:ascii="Times New Roman" w:eastAsia="Times New Roman" w:hAnsi="Times New Roman" w:cs="Times New Roman"/>
          <w:sz w:val="23"/>
          <w:szCs w:val="23"/>
          <w:lang w:eastAsia="hr-HR"/>
        </w:rPr>
        <w:t xml:space="preserve"> objavljen na mrežnoj stranici Zadarske županij</w:t>
      </w:r>
      <w:r w:rsidR="007C287E" w:rsidRPr="00C00637">
        <w:rPr>
          <w:rFonts w:ascii="Times New Roman" w:eastAsia="Times New Roman" w:hAnsi="Times New Roman" w:cs="Times New Roman"/>
          <w:sz w:val="23"/>
          <w:szCs w:val="23"/>
          <w:lang w:eastAsia="hr-HR"/>
        </w:rPr>
        <w:t>e</w:t>
      </w:r>
      <w:r w:rsidRPr="00C00637">
        <w:rPr>
          <w:rFonts w:ascii="Times New Roman" w:eastAsia="Times New Roman" w:hAnsi="Times New Roman" w:cs="Times New Roman"/>
          <w:sz w:val="23"/>
          <w:szCs w:val="23"/>
          <w:lang w:eastAsia="hr-HR"/>
        </w:rPr>
        <w:t xml:space="preserve"> </w:t>
      </w:r>
      <w:hyperlink r:id="rId7" w:history="1">
        <w:r w:rsidR="007171AE" w:rsidRPr="00C00637">
          <w:rPr>
            <w:rFonts w:ascii="Times New Roman" w:eastAsia="Times New Roman" w:hAnsi="Times New Roman" w:cs="Times New Roman"/>
            <w:sz w:val="23"/>
            <w:szCs w:val="23"/>
            <w:u w:val="single"/>
            <w:lang w:eastAsia="hr-HR"/>
          </w:rPr>
          <w:t>www.zadarska-zupanija.hr</w:t>
        </w:r>
      </w:hyperlink>
      <w:r w:rsidR="008636DE" w:rsidRPr="00C00637">
        <w:rPr>
          <w:rFonts w:ascii="Times New Roman" w:eastAsia="Times New Roman" w:hAnsi="Times New Roman" w:cs="Times New Roman"/>
          <w:sz w:val="23"/>
          <w:szCs w:val="23"/>
          <w:u w:val="single"/>
          <w:lang w:eastAsia="hr-HR"/>
        </w:rPr>
        <w:t xml:space="preserve">, </w:t>
      </w:r>
      <w:r w:rsidR="0062589B" w:rsidRPr="00C00637">
        <w:rPr>
          <w:rFonts w:ascii="Times New Roman" w:eastAsia="Times New Roman" w:hAnsi="Times New Roman" w:cs="Times New Roman"/>
          <w:sz w:val="23"/>
          <w:szCs w:val="23"/>
          <w:lang w:eastAsia="hr-HR"/>
        </w:rPr>
        <w:t xml:space="preserve">te na oglasnoj ploči Doma Županije, Božidara Petranovića 8, Zadar, </w:t>
      </w:r>
      <w:r w:rsidRPr="00C00637">
        <w:rPr>
          <w:rFonts w:ascii="Times New Roman" w:eastAsia="Times New Roman" w:hAnsi="Times New Roman" w:cs="Times New Roman"/>
          <w:sz w:val="23"/>
          <w:szCs w:val="23"/>
          <w:lang w:eastAsia="hr-HR"/>
        </w:rPr>
        <w:t>najmanje pet dana prije održavanja provjere.</w:t>
      </w:r>
    </w:p>
    <w:p w14:paraId="7D9DF7B8" w14:textId="77777777" w:rsidR="008A1297" w:rsidRPr="00C00637" w:rsidRDefault="008A1297" w:rsidP="00685956">
      <w:pPr>
        <w:spacing w:after="0" w:line="240" w:lineRule="auto"/>
        <w:rPr>
          <w:rFonts w:ascii="Times New Roman" w:eastAsia="Times New Roman" w:hAnsi="Times New Roman" w:cs="Times New Roman"/>
          <w:sz w:val="23"/>
          <w:szCs w:val="23"/>
          <w:lang w:eastAsia="hr-HR"/>
        </w:rPr>
      </w:pPr>
    </w:p>
    <w:p w14:paraId="303554F1" w14:textId="77777777" w:rsidR="008A1297" w:rsidRPr="00C00637" w:rsidRDefault="008A1297" w:rsidP="00583B3D">
      <w:p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Podnositelji nepravodobnih i nepotpunih prijava kao i podnositelji</w:t>
      </w:r>
      <w:r w:rsidR="00946992" w:rsidRPr="00C00637">
        <w:rPr>
          <w:rFonts w:ascii="Times New Roman" w:eastAsia="Times New Roman" w:hAnsi="Times New Roman" w:cs="Times New Roman"/>
          <w:sz w:val="23"/>
          <w:szCs w:val="23"/>
          <w:lang w:eastAsia="hr-HR"/>
        </w:rPr>
        <w:t xml:space="preserve"> </w:t>
      </w:r>
      <w:r w:rsidRPr="00C00637">
        <w:rPr>
          <w:rFonts w:ascii="Times New Roman" w:eastAsia="Times New Roman" w:hAnsi="Times New Roman" w:cs="Times New Roman"/>
          <w:sz w:val="23"/>
          <w:szCs w:val="23"/>
          <w:lang w:eastAsia="hr-HR"/>
        </w:rPr>
        <w:t>koj</w:t>
      </w:r>
      <w:r w:rsidR="00946992" w:rsidRPr="00C00637">
        <w:rPr>
          <w:rFonts w:ascii="Times New Roman" w:eastAsia="Times New Roman" w:hAnsi="Times New Roman" w:cs="Times New Roman"/>
          <w:sz w:val="23"/>
          <w:szCs w:val="23"/>
          <w:lang w:eastAsia="hr-HR"/>
        </w:rPr>
        <w:t>i</w:t>
      </w:r>
      <w:r w:rsidRPr="00C00637">
        <w:rPr>
          <w:rFonts w:ascii="Times New Roman" w:eastAsia="Times New Roman" w:hAnsi="Times New Roman" w:cs="Times New Roman"/>
          <w:sz w:val="23"/>
          <w:szCs w:val="23"/>
          <w:lang w:eastAsia="hr-HR"/>
        </w:rPr>
        <w:t xml:space="preserve"> ne udovoljavaju propisanim i objavljenim uvjetima </w:t>
      </w:r>
      <w:r w:rsidR="00324C6C" w:rsidRPr="00C00637">
        <w:rPr>
          <w:rFonts w:ascii="Times New Roman" w:eastAsia="Times New Roman" w:hAnsi="Times New Roman" w:cs="Times New Roman"/>
          <w:sz w:val="23"/>
          <w:szCs w:val="23"/>
          <w:lang w:eastAsia="hr-HR"/>
        </w:rPr>
        <w:t>javnog natječaja</w:t>
      </w:r>
      <w:r w:rsidRPr="00C00637">
        <w:rPr>
          <w:rFonts w:ascii="Times New Roman" w:eastAsia="Times New Roman" w:hAnsi="Times New Roman" w:cs="Times New Roman"/>
          <w:sz w:val="23"/>
          <w:szCs w:val="23"/>
          <w:lang w:eastAsia="hr-HR"/>
        </w:rPr>
        <w:t xml:space="preserve"> neće se smatrati kandidatima</w:t>
      </w:r>
      <w:r w:rsidR="00ED25AB" w:rsidRPr="00C00637">
        <w:rPr>
          <w:rFonts w:ascii="Times New Roman" w:eastAsia="Times New Roman" w:hAnsi="Times New Roman" w:cs="Times New Roman"/>
          <w:sz w:val="23"/>
          <w:szCs w:val="23"/>
          <w:lang w:eastAsia="hr-HR"/>
        </w:rPr>
        <w:t xml:space="preserve"> prijavljenim na </w:t>
      </w:r>
      <w:r w:rsidR="00324C6C" w:rsidRPr="00C00637">
        <w:rPr>
          <w:rFonts w:ascii="Times New Roman" w:eastAsia="Times New Roman" w:hAnsi="Times New Roman" w:cs="Times New Roman"/>
          <w:sz w:val="23"/>
          <w:szCs w:val="23"/>
          <w:lang w:eastAsia="hr-HR"/>
        </w:rPr>
        <w:t>javni natječaj</w:t>
      </w:r>
      <w:r w:rsidRPr="00C00637">
        <w:rPr>
          <w:rFonts w:ascii="Times New Roman" w:eastAsia="Times New Roman" w:hAnsi="Times New Roman" w:cs="Times New Roman"/>
          <w:sz w:val="23"/>
          <w:szCs w:val="23"/>
          <w:lang w:eastAsia="hr-HR"/>
        </w:rPr>
        <w:t>, te će im biti upućena odgovarajuća pisana obavijest.</w:t>
      </w:r>
    </w:p>
    <w:p w14:paraId="09086836" w14:textId="77777777" w:rsidR="00020291" w:rsidRPr="00C00637" w:rsidRDefault="00020291" w:rsidP="00020291">
      <w:pPr>
        <w:spacing w:after="0" w:line="240" w:lineRule="auto"/>
        <w:jc w:val="both"/>
        <w:rPr>
          <w:rFonts w:ascii="Times New Roman" w:eastAsia="Times New Roman" w:hAnsi="Times New Roman" w:cs="Times New Roman"/>
          <w:sz w:val="23"/>
          <w:szCs w:val="23"/>
          <w:lang w:eastAsia="hr-HR"/>
        </w:rPr>
      </w:pPr>
    </w:p>
    <w:p w14:paraId="0AA1E857" w14:textId="77777777" w:rsidR="00FA2D98" w:rsidRDefault="004025E9" w:rsidP="002C2B19">
      <w:pPr>
        <w:spacing w:after="0" w:line="240" w:lineRule="auto"/>
        <w:jc w:val="both"/>
        <w:rPr>
          <w:rFonts w:ascii="Times New Roman" w:eastAsia="Times New Roman" w:hAnsi="Times New Roman" w:cs="Times New Roman"/>
          <w:b/>
          <w:sz w:val="23"/>
          <w:szCs w:val="23"/>
          <w:lang w:eastAsia="hr-HR"/>
        </w:rPr>
      </w:pPr>
      <w:r w:rsidRPr="00C00637">
        <w:rPr>
          <w:rFonts w:ascii="Times New Roman" w:eastAsia="Times New Roman" w:hAnsi="Times New Roman" w:cs="Times New Roman"/>
          <w:b/>
          <w:sz w:val="23"/>
          <w:szCs w:val="23"/>
          <w:lang w:eastAsia="hr-HR"/>
        </w:rPr>
        <w:t xml:space="preserve">1. </w:t>
      </w:r>
      <w:r w:rsidR="00D446EF" w:rsidRPr="00D446EF">
        <w:rPr>
          <w:rFonts w:ascii="Times New Roman" w:eastAsia="Times New Roman" w:hAnsi="Times New Roman" w:cs="Times New Roman"/>
          <w:b/>
          <w:sz w:val="23"/>
          <w:szCs w:val="23"/>
          <w:lang w:eastAsia="hr-HR"/>
        </w:rPr>
        <w:t>Pravni izvori za pripremanje kandidata za prethodnu provjeru znanja za radno mjesto koje se popunjava predmetnim javnim natječajem v</w:t>
      </w:r>
      <w:r w:rsidR="00FA2D98">
        <w:rPr>
          <w:rFonts w:ascii="Times New Roman" w:eastAsia="Times New Roman" w:hAnsi="Times New Roman" w:cs="Times New Roman"/>
          <w:b/>
          <w:sz w:val="23"/>
          <w:szCs w:val="23"/>
          <w:lang w:eastAsia="hr-HR"/>
        </w:rPr>
        <w:t>oditelj odsjeka</w:t>
      </w:r>
      <w:r w:rsidR="00D446EF" w:rsidRPr="00D446EF">
        <w:rPr>
          <w:rFonts w:ascii="Times New Roman" w:eastAsia="Times New Roman" w:hAnsi="Times New Roman" w:cs="Times New Roman"/>
          <w:b/>
          <w:sz w:val="23"/>
          <w:szCs w:val="23"/>
          <w:lang w:eastAsia="hr-HR"/>
        </w:rPr>
        <w:t xml:space="preserve">, radno mjesto broj </w:t>
      </w:r>
      <w:r w:rsidR="00FA2D98">
        <w:rPr>
          <w:rFonts w:ascii="Times New Roman" w:eastAsia="Times New Roman" w:hAnsi="Times New Roman" w:cs="Times New Roman"/>
          <w:b/>
          <w:sz w:val="23"/>
          <w:szCs w:val="23"/>
          <w:lang w:eastAsia="hr-HR"/>
        </w:rPr>
        <w:t>137</w:t>
      </w:r>
      <w:r w:rsidR="00D446EF" w:rsidRPr="00D446EF">
        <w:rPr>
          <w:rFonts w:ascii="Times New Roman" w:eastAsia="Times New Roman" w:hAnsi="Times New Roman" w:cs="Times New Roman"/>
          <w:b/>
          <w:sz w:val="23"/>
          <w:szCs w:val="23"/>
          <w:lang w:eastAsia="hr-HR"/>
        </w:rPr>
        <w:t>. iz Pravilnika</w:t>
      </w:r>
      <w:r w:rsidR="00FA2D98">
        <w:rPr>
          <w:rFonts w:ascii="Times New Roman" w:eastAsia="Times New Roman" w:hAnsi="Times New Roman" w:cs="Times New Roman"/>
          <w:b/>
          <w:sz w:val="23"/>
          <w:szCs w:val="23"/>
          <w:lang w:eastAsia="hr-HR"/>
        </w:rPr>
        <w:t>,</w:t>
      </w:r>
      <w:r w:rsidR="00D446EF" w:rsidRPr="00D446EF">
        <w:rPr>
          <w:rFonts w:ascii="Times New Roman" w:eastAsia="Times New Roman" w:hAnsi="Times New Roman" w:cs="Times New Roman"/>
          <w:b/>
          <w:sz w:val="23"/>
          <w:szCs w:val="23"/>
          <w:lang w:eastAsia="hr-HR"/>
        </w:rPr>
        <w:t xml:space="preserve"> su sljedeći:</w:t>
      </w:r>
    </w:p>
    <w:p w14:paraId="55689708" w14:textId="2253F9C6" w:rsidR="002C2B19" w:rsidRPr="00C00637" w:rsidRDefault="002C2B19" w:rsidP="002C2B19">
      <w:pPr>
        <w:spacing w:after="0" w:line="240" w:lineRule="auto"/>
        <w:jc w:val="both"/>
        <w:rPr>
          <w:rFonts w:ascii="Times New Roman" w:eastAsia="Times New Roman" w:hAnsi="Times New Roman" w:cs="Times New Roman"/>
          <w:sz w:val="23"/>
          <w:szCs w:val="23"/>
        </w:rPr>
      </w:pPr>
      <w:r w:rsidRPr="00C00637">
        <w:rPr>
          <w:rFonts w:ascii="Times New Roman" w:eastAsia="Times New Roman" w:hAnsi="Times New Roman" w:cs="Times New Roman"/>
          <w:sz w:val="23"/>
          <w:szCs w:val="23"/>
          <w:lang w:eastAsia="hr-HR"/>
        </w:rPr>
        <w:t xml:space="preserve">- </w:t>
      </w:r>
      <w:r w:rsidRPr="00C00637">
        <w:rPr>
          <w:rFonts w:ascii="Times New Roman" w:eastAsia="Times New Roman" w:hAnsi="Times New Roman" w:cs="Times New Roman"/>
          <w:sz w:val="23"/>
          <w:szCs w:val="23"/>
        </w:rPr>
        <w:t>Zakon o općem upravnom postupku („Narodne novine“ broj 47/09, 110/21);</w:t>
      </w:r>
    </w:p>
    <w:p w14:paraId="2F89A74D" w14:textId="01D8668F" w:rsidR="002C2B19" w:rsidRPr="00C00637" w:rsidRDefault="002C2B19" w:rsidP="002C2B19">
      <w:pPr>
        <w:spacing w:after="0" w:line="240" w:lineRule="auto"/>
        <w:jc w:val="both"/>
        <w:rPr>
          <w:rFonts w:ascii="Times New Roman" w:eastAsia="Times New Roman" w:hAnsi="Times New Roman" w:cs="Times New Roman"/>
          <w:sz w:val="23"/>
          <w:szCs w:val="23"/>
        </w:rPr>
      </w:pPr>
      <w:r w:rsidRPr="00C00637">
        <w:rPr>
          <w:rFonts w:ascii="Times New Roman" w:eastAsia="Times New Roman" w:hAnsi="Times New Roman" w:cs="Times New Roman"/>
          <w:sz w:val="23"/>
          <w:szCs w:val="23"/>
        </w:rPr>
        <w:t>- Zakon o gradnji („Narodne novine“ broj 153/13, 208/17, 39/19, 125/19</w:t>
      </w:r>
      <w:r w:rsidR="001B2D37">
        <w:rPr>
          <w:rFonts w:ascii="Times New Roman" w:eastAsia="Times New Roman" w:hAnsi="Times New Roman" w:cs="Times New Roman"/>
          <w:sz w:val="23"/>
          <w:szCs w:val="23"/>
        </w:rPr>
        <w:t>, 145/24</w:t>
      </w:r>
      <w:r w:rsidRPr="00C00637">
        <w:rPr>
          <w:rFonts w:ascii="Times New Roman" w:eastAsia="Times New Roman" w:hAnsi="Times New Roman" w:cs="Times New Roman"/>
          <w:sz w:val="23"/>
          <w:szCs w:val="23"/>
        </w:rPr>
        <w:t>);</w:t>
      </w:r>
    </w:p>
    <w:p w14:paraId="080245C8" w14:textId="3CCA71C4" w:rsidR="002C2B19" w:rsidRPr="00C00637" w:rsidRDefault="002C2B19" w:rsidP="002C2B19">
      <w:pPr>
        <w:spacing w:after="0" w:line="240" w:lineRule="auto"/>
        <w:jc w:val="both"/>
        <w:rPr>
          <w:rFonts w:ascii="Times New Roman" w:eastAsia="Times New Roman" w:hAnsi="Times New Roman" w:cs="Times New Roman"/>
          <w:sz w:val="23"/>
          <w:szCs w:val="23"/>
        </w:rPr>
      </w:pPr>
      <w:r w:rsidRPr="00C00637">
        <w:rPr>
          <w:rFonts w:ascii="Times New Roman" w:eastAsia="Times New Roman" w:hAnsi="Times New Roman" w:cs="Times New Roman"/>
          <w:sz w:val="23"/>
          <w:szCs w:val="23"/>
        </w:rPr>
        <w:t>- Zakon o prostornom uređenju („Narodne novine“ broj 153/13, 65/17, 114/18, 39/189, 98/19,</w:t>
      </w:r>
      <w:r w:rsidR="007F455B">
        <w:rPr>
          <w:rFonts w:ascii="Times New Roman" w:eastAsia="Times New Roman" w:hAnsi="Times New Roman" w:cs="Times New Roman"/>
          <w:sz w:val="23"/>
          <w:szCs w:val="23"/>
        </w:rPr>
        <w:t xml:space="preserve"> 67/23</w:t>
      </w:r>
      <w:r w:rsidRPr="00C00637">
        <w:rPr>
          <w:rFonts w:ascii="Times New Roman" w:eastAsia="Times New Roman" w:hAnsi="Times New Roman" w:cs="Times New Roman"/>
          <w:sz w:val="23"/>
          <w:szCs w:val="23"/>
        </w:rPr>
        <w:t>);</w:t>
      </w:r>
    </w:p>
    <w:p w14:paraId="671A340B" w14:textId="22CBD335" w:rsidR="00FB3720" w:rsidRPr="00C00637" w:rsidRDefault="00DA31C7" w:rsidP="00FB3720">
      <w:pPr>
        <w:spacing w:after="0" w:line="240" w:lineRule="auto"/>
        <w:jc w:val="both"/>
        <w:rPr>
          <w:rFonts w:ascii="Times New Roman" w:eastAsia="Times New Roman" w:hAnsi="Times New Roman" w:cs="Times New Roman"/>
          <w:sz w:val="23"/>
          <w:szCs w:val="23"/>
          <w:lang w:eastAsia="hr-HR"/>
        </w:rPr>
      </w:pPr>
      <w:r w:rsidRPr="00C00637">
        <w:rPr>
          <w:rFonts w:ascii="Times New Roman" w:hAnsi="Times New Roman" w:cs="Times New Roman"/>
          <w:sz w:val="23"/>
          <w:szCs w:val="23"/>
        </w:rPr>
        <w:t xml:space="preserve">- </w:t>
      </w:r>
      <w:r w:rsidR="006A15A6" w:rsidRPr="00C00637">
        <w:rPr>
          <w:rFonts w:ascii="Times New Roman" w:hAnsi="Times New Roman" w:cs="Times New Roman"/>
          <w:sz w:val="23"/>
          <w:szCs w:val="23"/>
        </w:rPr>
        <w:t xml:space="preserve">Statut Zadarske županije </w:t>
      </w:r>
      <w:r w:rsidR="00FB3720" w:rsidRPr="00C00637">
        <w:rPr>
          <w:rFonts w:ascii="Times New Roman" w:hAnsi="Times New Roman" w:cs="Times New Roman"/>
          <w:sz w:val="23"/>
          <w:szCs w:val="23"/>
        </w:rPr>
        <w:t xml:space="preserve">(„Službeni glasnik Zadarske županije“ broj 11/2018 – pročišćeni tekst, 5/20, 5/21). </w:t>
      </w:r>
    </w:p>
    <w:p w14:paraId="61057ACC" w14:textId="734B725E" w:rsidR="00ED25AB" w:rsidRPr="00C00637" w:rsidRDefault="00ED25AB" w:rsidP="00FB3720">
      <w:pPr>
        <w:spacing w:after="0" w:line="240" w:lineRule="auto"/>
        <w:jc w:val="both"/>
        <w:rPr>
          <w:rFonts w:ascii="Times New Roman" w:eastAsia="Times New Roman" w:hAnsi="Times New Roman" w:cs="Times New Roman"/>
          <w:color w:val="FF0000"/>
          <w:sz w:val="23"/>
          <w:szCs w:val="23"/>
          <w:lang w:eastAsia="hr-HR"/>
        </w:rPr>
      </w:pPr>
    </w:p>
    <w:p w14:paraId="635AA9C9" w14:textId="77777777" w:rsidR="00157FB3" w:rsidRPr="00C00637" w:rsidRDefault="00157FB3" w:rsidP="00157FB3">
      <w:p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 xml:space="preserve">Izvori za pripremu kandidata objavljeni u „Narodnim novinama“ dostupni su na mrežnoj stranici </w:t>
      </w:r>
      <w:hyperlink r:id="rId8" w:history="1">
        <w:r w:rsidRPr="00C00637">
          <w:rPr>
            <w:rFonts w:ascii="Times New Roman" w:eastAsia="Calibri" w:hAnsi="Times New Roman" w:cs="Times New Roman"/>
            <w:color w:val="0000FF" w:themeColor="hyperlink"/>
            <w:sz w:val="23"/>
            <w:szCs w:val="23"/>
            <w:u w:val="single"/>
          </w:rPr>
          <w:t>https://narodne-novine.nn.hr/</w:t>
        </w:r>
      </w:hyperlink>
      <w:r w:rsidRPr="00C00637">
        <w:rPr>
          <w:rFonts w:ascii="Times New Roman" w:eastAsia="Calibri" w:hAnsi="Times New Roman" w:cs="Times New Roman"/>
          <w:sz w:val="23"/>
          <w:szCs w:val="23"/>
        </w:rPr>
        <w:t xml:space="preserve">, </w:t>
      </w:r>
      <w:r w:rsidRPr="00C00637">
        <w:rPr>
          <w:rFonts w:ascii="Times New Roman" w:eastAsia="Times New Roman" w:hAnsi="Times New Roman" w:cs="Times New Roman"/>
          <w:sz w:val="23"/>
          <w:szCs w:val="23"/>
          <w:lang w:eastAsia="hr-HR"/>
        </w:rPr>
        <w:t xml:space="preserve">izvor objavljen u „Službenom glasniku Zadarske županije“ dostupan je na linku </w:t>
      </w:r>
      <w:hyperlink r:id="rId9" w:history="1">
        <w:r w:rsidRPr="00C00637">
          <w:rPr>
            <w:rFonts w:ascii="Times New Roman" w:eastAsia="Calibri" w:hAnsi="Times New Roman" w:cs="Times New Roman"/>
            <w:color w:val="0000FF" w:themeColor="hyperlink"/>
            <w:sz w:val="23"/>
            <w:szCs w:val="23"/>
            <w:u w:val="single"/>
          </w:rPr>
          <w:t>https://glasnik.zadarska-zupanija.hr/</w:t>
        </w:r>
      </w:hyperlink>
      <w:r w:rsidRPr="00C00637">
        <w:rPr>
          <w:rFonts w:ascii="Times New Roman" w:eastAsia="Times New Roman" w:hAnsi="Times New Roman" w:cs="Times New Roman"/>
          <w:sz w:val="23"/>
          <w:szCs w:val="23"/>
          <w:lang w:eastAsia="hr-HR"/>
        </w:rPr>
        <w:t xml:space="preserve"> .</w:t>
      </w:r>
    </w:p>
    <w:p w14:paraId="635D57B2" w14:textId="77777777" w:rsidR="002A1EF2" w:rsidRPr="00C00637" w:rsidRDefault="002A1EF2" w:rsidP="00FB3720">
      <w:pPr>
        <w:spacing w:after="0" w:line="240" w:lineRule="auto"/>
        <w:jc w:val="both"/>
        <w:rPr>
          <w:rFonts w:ascii="Times New Roman" w:hAnsi="Times New Roman" w:cs="Times New Roman"/>
          <w:color w:val="FF0000"/>
          <w:sz w:val="23"/>
          <w:szCs w:val="23"/>
        </w:rPr>
      </w:pPr>
    </w:p>
    <w:p w14:paraId="18125FB2" w14:textId="6A46F090" w:rsidR="002651E2" w:rsidRPr="00C00637" w:rsidRDefault="002651E2" w:rsidP="002651E2">
      <w:pPr>
        <w:spacing w:after="0" w:line="240" w:lineRule="auto"/>
        <w:jc w:val="both"/>
        <w:rPr>
          <w:rFonts w:ascii="Times New Roman" w:hAnsi="Times New Roman" w:cs="Times New Roman"/>
          <w:sz w:val="23"/>
          <w:szCs w:val="23"/>
        </w:rPr>
      </w:pPr>
      <w:r w:rsidRPr="00C00637">
        <w:rPr>
          <w:rFonts w:ascii="Times New Roman" w:hAnsi="Times New Roman" w:cs="Times New Roman"/>
          <w:sz w:val="23"/>
          <w:szCs w:val="23"/>
        </w:rPr>
        <w:t>Prethodna provjera znanja i sposobnosti kandidata, za radn</w:t>
      </w:r>
      <w:r w:rsidR="006F5AA5" w:rsidRPr="00C00637">
        <w:rPr>
          <w:rFonts w:ascii="Times New Roman" w:hAnsi="Times New Roman" w:cs="Times New Roman"/>
          <w:sz w:val="23"/>
          <w:szCs w:val="23"/>
        </w:rPr>
        <w:t>a</w:t>
      </w:r>
      <w:r w:rsidRPr="00C00637">
        <w:rPr>
          <w:rFonts w:ascii="Times New Roman" w:hAnsi="Times New Roman" w:cs="Times New Roman"/>
          <w:sz w:val="23"/>
          <w:szCs w:val="23"/>
        </w:rPr>
        <w:t xml:space="preserve"> mjest</w:t>
      </w:r>
      <w:r w:rsidR="006F5AA5" w:rsidRPr="00C00637">
        <w:rPr>
          <w:rFonts w:ascii="Times New Roman" w:hAnsi="Times New Roman" w:cs="Times New Roman"/>
          <w:sz w:val="23"/>
          <w:szCs w:val="23"/>
        </w:rPr>
        <w:t>a</w:t>
      </w:r>
      <w:r w:rsidRPr="00C00637">
        <w:rPr>
          <w:rFonts w:ascii="Times New Roman" w:hAnsi="Times New Roman" w:cs="Times New Roman"/>
          <w:sz w:val="23"/>
          <w:szCs w:val="23"/>
        </w:rPr>
        <w:t xml:space="preserve"> koj</w:t>
      </w:r>
      <w:r w:rsidR="006F5AA5" w:rsidRPr="00C00637">
        <w:rPr>
          <w:rFonts w:ascii="Times New Roman" w:hAnsi="Times New Roman" w:cs="Times New Roman"/>
          <w:sz w:val="23"/>
          <w:szCs w:val="23"/>
        </w:rPr>
        <w:t>a</w:t>
      </w:r>
      <w:r w:rsidRPr="00C00637">
        <w:rPr>
          <w:rFonts w:ascii="Times New Roman" w:hAnsi="Times New Roman" w:cs="Times New Roman"/>
          <w:sz w:val="23"/>
          <w:szCs w:val="23"/>
        </w:rPr>
        <w:t xml:space="preserve"> se popunjava</w:t>
      </w:r>
      <w:r w:rsidR="006F5AA5" w:rsidRPr="00C00637">
        <w:rPr>
          <w:rFonts w:ascii="Times New Roman" w:hAnsi="Times New Roman" w:cs="Times New Roman"/>
          <w:sz w:val="23"/>
          <w:szCs w:val="23"/>
        </w:rPr>
        <w:t>ju</w:t>
      </w:r>
      <w:r w:rsidRPr="00C00637">
        <w:rPr>
          <w:rFonts w:ascii="Times New Roman" w:hAnsi="Times New Roman" w:cs="Times New Roman"/>
          <w:sz w:val="23"/>
          <w:szCs w:val="23"/>
        </w:rPr>
        <w:t xml:space="preserve"> predmetnim javnim natječajem, obuhvaća:</w:t>
      </w:r>
    </w:p>
    <w:p w14:paraId="13EDEC82" w14:textId="77777777" w:rsidR="002651E2" w:rsidRPr="00C00637" w:rsidRDefault="002651E2" w:rsidP="002651E2">
      <w:pPr>
        <w:spacing w:after="0" w:line="240" w:lineRule="auto"/>
        <w:jc w:val="both"/>
        <w:rPr>
          <w:rFonts w:ascii="Times New Roman" w:hAnsi="Times New Roman" w:cs="Times New Roman"/>
          <w:sz w:val="23"/>
          <w:szCs w:val="23"/>
        </w:rPr>
      </w:pPr>
      <w:r w:rsidRPr="00C00637">
        <w:rPr>
          <w:rFonts w:ascii="Times New Roman" w:hAnsi="Times New Roman" w:cs="Times New Roman"/>
          <w:sz w:val="23"/>
          <w:szCs w:val="23"/>
        </w:rPr>
        <w:t>- pisanu provjeru znanja iz područja navedenih u pravnim izvorima za pripremanje kandidata,</w:t>
      </w:r>
    </w:p>
    <w:p w14:paraId="2996FD96" w14:textId="77777777" w:rsidR="002651E2" w:rsidRPr="00C00637" w:rsidRDefault="002651E2" w:rsidP="002651E2">
      <w:pPr>
        <w:spacing w:after="0" w:line="240" w:lineRule="auto"/>
        <w:jc w:val="both"/>
        <w:rPr>
          <w:rFonts w:ascii="Times New Roman" w:hAnsi="Times New Roman" w:cs="Times New Roman"/>
          <w:sz w:val="23"/>
          <w:szCs w:val="23"/>
        </w:rPr>
      </w:pPr>
      <w:r w:rsidRPr="00C00637">
        <w:rPr>
          <w:rFonts w:ascii="Times New Roman" w:hAnsi="Times New Roman" w:cs="Times New Roman"/>
          <w:sz w:val="23"/>
          <w:szCs w:val="23"/>
        </w:rPr>
        <w:lastRenderedPageBreak/>
        <w:t xml:space="preserve">-  intervju. </w:t>
      </w:r>
    </w:p>
    <w:p w14:paraId="208B2C79" w14:textId="77777777" w:rsidR="002651E2" w:rsidRPr="00C00637" w:rsidRDefault="002651E2" w:rsidP="002651E2">
      <w:pPr>
        <w:spacing w:after="0" w:line="240" w:lineRule="auto"/>
        <w:jc w:val="both"/>
        <w:rPr>
          <w:rFonts w:ascii="Times New Roman" w:hAnsi="Times New Roman" w:cs="Times New Roman"/>
          <w:color w:val="FF0000"/>
          <w:sz w:val="23"/>
          <w:szCs w:val="23"/>
        </w:rPr>
      </w:pPr>
    </w:p>
    <w:p w14:paraId="1635F4A7" w14:textId="77777777" w:rsidR="002651E2" w:rsidRPr="00C00637" w:rsidRDefault="002651E2" w:rsidP="002651E2">
      <w:pPr>
        <w:spacing w:after="0" w:line="240" w:lineRule="auto"/>
        <w:jc w:val="both"/>
        <w:rPr>
          <w:rFonts w:ascii="Times New Roman" w:hAnsi="Times New Roman" w:cs="Times New Roman"/>
          <w:sz w:val="23"/>
          <w:szCs w:val="23"/>
        </w:rPr>
      </w:pPr>
      <w:r w:rsidRPr="00C00637">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2EF76437" w14:textId="77777777" w:rsidR="002651E2" w:rsidRPr="00C00637" w:rsidRDefault="002651E2" w:rsidP="002651E2">
      <w:pPr>
        <w:spacing w:after="0" w:line="240" w:lineRule="auto"/>
        <w:jc w:val="both"/>
        <w:rPr>
          <w:rFonts w:ascii="Times New Roman" w:eastAsia="Times New Roman" w:hAnsi="Times New Roman" w:cs="Times New Roman"/>
          <w:sz w:val="23"/>
          <w:szCs w:val="23"/>
          <w:lang w:eastAsia="hr-HR"/>
        </w:rPr>
      </w:pPr>
    </w:p>
    <w:p w14:paraId="63CC58A3" w14:textId="77777777" w:rsidR="002651E2" w:rsidRPr="00C00637" w:rsidRDefault="002651E2" w:rsidP="002651E2">
      <w:p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 testu je 10 bodova.</w:t>
      </w:r>
    </w:p>
    <w:p w14:paraId="31714A12" w14:textId="77777777" w:rsidR="002651E2" w:rsidRPr="00C00637" w:rsidRDefault="002651E2" w:rsidP="002651E2">
      <w:p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62335ABF" w14:textId="77777777" w:rsidR="002651E2" w:rsidRPr="00C00637" w:rsidRDefault="002651E2" w:rsidP="002651E2">
      <w:pPr>
        <w:spacing w:after="0" w:line="240" w:lineRule="auto"/>
        <w:jc w:val="both"/>
        <w:rPr>
          <w:rFonts w:ascii="Times New Roman" w:eastAsia="Times New Roman" w:hAnsi="Times New Roman" w:cs="Times New Roman"/>
          <w:b/>
          <w:sz w:val="23"/>
          <w:szCs w:val="23"/>
          <w:u w:val="single"/>
          <w:lang w:eastAsia="hr-HR"/>
        </w:rPr>
      </w:pPr>
    </w:p>
    <w:p w14:paraId="672D32CB" w14:textId="77777777" w:rsidR="002651E2" w:rsidRPr="00C00637" w:rsidRDefault="002651E2" w:rsidP="002651E2">
      <w:p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javnog natječaja provest će intervju. </w:t>
      </w:r>
    </w:p>
    <w:p w14:paraId="1543165F" w14:textId="77777777" w:rsidR="002651E2" w:rsidRPr="00C00637" w:rsidRDefault="002651E2" w:rsidP="002651E2">
      <w:p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49BE0836" w14:textId="77777777" w:rsidR="002651E2" w:rsidRPr="00C00637" w:rsidRDefault="002651E2" w:rsidP="002651E2">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1A4DE752" w14:textId="77777777" w:rsidR="002651E2" w:rsidRPr="00C00637" w:rsidRDefault="002651E2" w:rsidP="002651E2">
      <w:pPr>
        <w:spacing w:after="0" w:line="240" w:lineRule="auto"/>
        <w:jc w:val="both"/>
        <w:rPr>
          <w:rFonts w:ascii="Times New Roman" w:eastAsia="Times New Roman" w:hAnsi="Times New Roman" w:cs="Times New Roman"/>
          <w:sz w:val="23"/>
          <w:szCs w:val="23"/>
          <w:lang w:eastAsia="hr-HR"/>
        </w:rPr>
      </w:pPr>
    </w:p>
    <w:p w14:paraId="39AFF740" w14:textId="77777777" w:rsidR="002651E2" w:rsidRPr="00C00637" w:rsidRDefault="002651E2" w:rsidP="002651E2">
      <w:p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Maksimalan broj bodova koji kandidat može ostvariti na intervjuu je 10 bodova.</w:t>
      </w:r>
    </w:p>
    <w:p w14:paraId="2EAD3083" w14:textId="77777777" w:rsidR="002651E2" w:rsidRPr="00C00637" w:rsidRDefault="002651E2" w:rsidP="002651E2">
      <w:pPr>
        <w:spacing w:after="0" w:line="240" w:lineRule="auto"/>
        <w:rPr>
          <w:rFonts w:ascii="Times New Roman" w:eastAsia="Times New Roman" w:hAnsi="Times New Roman" w:cs="Times New Roman"/>
          <w:sz w:val="23"/>
          <w:szCs w:val="23"/>
          <w:lang w:eastAsia="hr-HR"/>
        </w:rPr>
      </w:pPr>
    </w:p>
    <w:p w14:paraId="51621F90" w14:textId="77777777" w:rsidR="009D0A54" w:rsidRPr="00C00637" w:rsidRDefault="009D0A54" w:rsidP="009D0A54">
      <w:pPr>
        <w:spacing w:after="0" w:line="240" w:lineRule="auto"/>
        <w:jc w:val="both"/>
        <w:rPr>
          <w:rFonts w:ascii="Times New Roman" w:eastAsia="Times New Roman" w:hAnsi="Times New Roman" w:cs="Times New Roman"/>
          <w:b/>
          <w:sz w:val="23"/>
          <w:szCs w:val="23"/>
          <w:lang w:eastAsia="hr-HR"/>
        </w:rPr>
      </w:pPr>
      <w:r w:rsidRPr="00C00637">
        <w:rPr>
          <w:rFonts w:ascii="Times New Roman" w:eastAsia="Times New Roman" w:hAnsi="Times New Roman" w:cs="Times New Roman"/>
          <w:b/>
          <w:sz w:val="23"/>
          <w:szCs w:val="23"/>
          <w:lang w:eastAsia="hr-HR"/>
        </w:rPr>
        <w:t>IV. U nastavku donosimo još nekoliko informacija o javno natječajnom postupku:</w:t>
      </w:r>
    </w:p>
    <w:p w14:paraId="3C61CB01" w14:textId="77777777" w:rsidR="00AE68B2" w:rsidRPr="00C00637"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0EB5AA3A" w14:textId="5B1AD284" w:rsidR="00AE68B2" w:rsidRPr="00C00637" w:rsidRDefault="00AE68B2" w:rsidP="00F57E01">
      <w:pPr>
        <w:numPr>
          <w:ilvl w:val="0"/>
          <w:numId w:val="9"/>
        </w:num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 112/19), a koji se odnosi na natječajni postupak,</w:t>
      </w:r>
      <w:r w:rsidR="00F57E01" w:rsidRPr="00C00637">
        <w:rPr>
          <w:rFonts w:ascii="Times New Roman" w:eastAsia="Times New Roman" w:hAnsi="Times New Roman" w:cs="Times New Roman"/>
          <w:sz w:val="23"/>
          <w:szCs w:val="23"/>
          <w:lang w:eastAsia="hr-HR"/>
        </w:rPr>
        <w:t xml:space="preserve"> </w:t>
      </w:r>
      <w:r w:rsidRPr="00C00637">
        <w:rPr>
          <w:rFonts w:ascii="Times New Roman" w:eastAsia="Times New Roman" w:hAnsi="Times New Roman" w:cs="Times New Roman"/>
          <w:sz w:val="23"/>
          <w:szCs w:val="23"/>
          <w:lang w:eastAsia="hr-HR"/>
        </w:rPr>
        <w:t xml:space="preserve">dostupan je na linku </w:t>
      </w:r>
      <w:hyperlink r:id="rId10" w:history="1">
        <w:r w:rsidR="00F57E01" w:rsidRPr="00C00637">
          <w:rPr>
            <w:rStyle w:val="Hiperveza"/>
            <w:rFonts w:ascii="Times New Roman" w:hAnsi="Times New Roman" w:cs="Times New Roman"/>
            <w:sz w:val="23"/>
            <w:szCs w:val="23"/>
          </w:rPr>
          <w:t>https://zadarska-zupanija.hr/images/izvadak_iz_zakona_2019.pdf</w:t>
        </w:r>
      </w:hyperlink>
      <w:r w:rsidRPr="00C00637">
        <w:rPr>
          <w:rFonts w:ascii="Times New Roman" w:eastAsia="Times New Roman" w:hAnsi="Times New Roman" w:cs="Times New Roman"/>
          <w:sz w:val="23"/>
          <w:szCs w:val="23"/>
          <w:lang w:eastAsia="hr-HR"/>
        </w:rPr>
        <w:t>.</w:t>
      </w:r>
    </w:p>
    <w:p w14:paraId="6A5023C5" w14:textId="77777777" w:rsidR="009D0A54" w:rsidRPr="00C00637" w:rsidRDefault="009D0A54" w:rsidP="002B562D">
      <w:pPr>
        <w:spacing w:after="0" w:line="240" w:lineRule="auto"/>
        <w:ind w:left="720"/>
        <w:jc w:val="both"/>
        <w:rPr>
          <w:rFonts w:ascii="Times New Roman" w:eastAsia="Times New Roman" w:hAnsi="Times New Roman" w:cs="Times New Roman"/>
          <w:sz w:val="23"/>
          <w:szCs w:val="23"/>
          <w:lang w:eastAsia="hr-HR"/>
        </w:rPr>
      </w:pPr>
    </w:p>
    <w:p w14:paraId="1F793F52" w14:textId="77777777" w:rsidR="009D0A54" w:rsidRPr="00C00637" w:rsidRDefault="009D0A54" w:rsidP="009D0A54">
      <w:p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097EDED8" w14:textId="77777777" w:rsidR="009D0A54" w:rsidRPr="00C00637" w:rsidRDefault="009D0A54" w:rsidP="009D0A54">
      <w:pPr>
        <w:spacing w:after="0" w:line="240" w:lineRule="auto"/>
        <w:jc w:val="both"/>
        <w:rPr>
          <w:rFonts w:ascii="Times New Roman" w:eastAsia="Times New Roman" w:hAnsi="Times New Roman" w:cs="Times New Roman"/>
          <w:sz w:val="23"/>
          <w:szCs w:val="23"/>
          <w:lang w:eastAsia="hr-HR"/>
        </w:rPr>
      </w:pPr>
    </w:p>
    <w:p w14:paraId="6337C4D5" w14:textId="77777777" w:rsidR="00AE68B2" w:rsidRPr="00C00637" w:rsidRDefault="009D0A54" w:rsidP="002975A5">
      <w:pPr>
        <w:spacing w:after="0" w:line="240" w:lineRule="auto"/>
        <w:jc w:val="both"/>
        <w:rPr>
          <w:rFonts w:ascii="Times New Roman" w:eastAsia="Times New Roman" w:hAnsi="Times New Roman" w:cs="Times New Roman"/>
          <w:sz w:val="23"/>
          <w:szCs w:val="23"/>
          <w:lang w:eastAsia="hr-HR"/>
        </w:rPr>
      </w:pPr>
      <w:r w:rsidRPr="00C00637">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00AE68B2" w:rsidRPr="00C00637">
          <w:rPr>
            <w:rFonts w:ascii="Times New Roman" w:eastAsia="Times New Roman" w:hAnsi="Times New Roman" w:cs="Times New Roman"/>
            <w:color w:val="0000FF" w:themeColor="hyperlink"/>
            <w:sz w:val="23"/>
            <w:szCs w:val="23"/>
            <w:u w:val="single"/>
            <w:lang w:eastAsia="hr-HR"/>
          </w:rPr>
          <w:t>www.zadarska-zupanija.hr</w:t>
        </w:r>
      </w:hyperlink>
    </w:p>
    <w:p w14:paraId="6D86FA57" w14:textId="79434FF3" w:rsidR="009D0A54" w:rsidRPr="00C00637" w:rsidRDefault="009D0A54" w:rsidP="002975A5">
      <w:pPr>
        <w:spacing w:after="0" w:line="240" w:lineRule="auto"/>
        <w:jc w:val="both"/>
        <w:rPr>
          <w:rFonts w:ascii="Times New Roman" w:eastAsia="Times New Roman" w:hAnsi="Times New Roman" w:cs="Times New Roman"/>
          <w:color w:val="FF0000"/>
          <w:sz w:val="23"/>
          <w:szCs w:val="23"/>
          <w:lang w:eastAsia="hr-HR"/>
        </w:rPr>
      </w:pPr>
      <w:r w:rsidRPr="00C00637">
        <w:rPr>
          <w:rFonts w:ascii="Times New Roman" w:eastAsia="Times New Roman" w:hAnsi="Times New Roman" w:cs="Times New Roman"/>
          <w:sz w:val="23"/>
          <w:szCs w:val="23"/>
          <w:lang w:eastAsia="hr-HR"/>
        </w:rPr>
        <w:t xml:space="preserve">i na oglasnoj ploči Doma Županije dana </w:t>
      </w:r>
      <w:r w:rsidR="00156251">
        <w:rPr>
          <w:rFonts w:ascii="Times New Roman" w:eastAsia="Times New Roman" w:hAnsi="Times New Roman" w:cs="Times New Roman"/>
          <w:sz w:val="23"/>
          <w:szCs w:val="23"/>
          <w:lang w:eastAsia="hr-HR"/>
        </w:rPr>
        <w:t>19</w:t>
      </w:r>
      <w:r w:rsidRPr="00C00637">
        <w:rPr>
          <w:rFonts w:ascii="Times New Roman" w:eastAsia="Times New Roman" w:hAnsi="Times New Roman" w:cs="Times New Roman"/>
          <w:sz w:val="23"/>
          <w:szCs w:val="23"/>
          <w:lang w:eastAsia="hr-HR"/>
        </w:rPr>
        <w:t xml:space="preserve">. </w:t>
      </w:r>
      <w:r w:rsidR="00156251">
        <w:rPr>
          <w:rFonts w:ascii="Times New Roman" w:eastAsia="Times New Roman" w:hAnsi="Times New Roman" w:cs="Times New Roman"/>
          <w:sz w:val="23"/>
          <w:szCs w:val="23"/>
          <w:lang w:eastAsia="hr-HR"/>
        </w:rPr>
        <w:t>veljače</w:t>
      </w:r>
      <w:r w:rsidRPr="00C00637">
        <w:rPr>
          <w:rFonts w:ascii="Times New Roman" w:eastAsia="Times New Roman" w:hAnsi="Times New Roman" w:cs="Times New Roman"/>
          <w:sz w:val="23"/>
          <w:szCs w:val="23"/>
          <w:lang w:eastAsia="hr-HR"/>
        </w:rPr>
        <w:t xml:space="preserve"> 202</w:t>
      </w:r>
      <w:r w:rsidR="00156251">
        <w:rPr>
          <w:rFonts w:ascii="Times New Roman" w:eastAsia="Times New Roman" w:hAnsi="Times New Roman" w:cs="Times New Roman"/>
          <w:sz w:val="23"/>
          <w:szCs w:val="23"/>
          <w:lang w:eastAsia="hr-HR"/>
        </w:rPr>
        <w:t>5</w:t>
      </w:r>
      <w:r w:rsidRPr="00C00637">
        <w:rPr>
          <w:rFonts w:ascii="Times New Roman" w:eastAsia="Times New Roman" w:hAnsi="Times New Roman" w:cs="Times New Roman"/>
          <w:sz w:val="23"/>
          <w:szCs w:val="23"/>
          <w:lang w:eastAsia="hr-HR"/>
        </w:rPr>
        <w:t>. godine.</w:t>
      </w:r>
    </w:p>
    <w:p w14:paraId="6E3EC913" w14:textId="77777777" w:rsidR="00ED25AB" w:rsidRPr="00C00637" w:rsidRDefault="00ED25AB" w:rsidP="002975A5">
      <w:pPr>
        <w:spacing w:after="0" w:line="240" w:lineRule="auto"/>
        <w:jc w:val="both"/>
        <w:rPr>
          <w:rFonts w:ascii="Times New Roman" w:eastAsia="Times New Roman" w:hAnsi="Times New Roman" w:cs="Times New Roman"/>
          <w:b/>
          <w:sz w:val="23"/>
          <w:szCs w:val="23"/>
          <w:lang w:eastAsia="hr-HR"/>
        </w:rPr>
      </w:pPr>
    </w:p>
    <w:p w14:paraId="79B4C646" w14:textId="77777777" w:rsidR="00B648A0" w:rsidRPr="00C00637" w:rsidRDefault="00B648A0" w:rsidP="00ED25AB">
      <w:pPr>
        <w:spacing w:after="0" w:line="240" w:lineRule="auto"/>
        <w:rPr>
          <w:rFonts w:ascii="Times New Roman" w:eastAsia="Times New Roman" w:hAnsi="Times New Roman" w:cs="Times New Roman"/>
          <w:b/>
          <w:sz w:val="23"/>
          <w:szCs w:val="23"/>
          <w:lang w:eastAsia="hr-HR"/>
        </w:rPr>
      </w:pPr>
    </w:p>
    <w:p w14:paraId="27276CAF" w14:textId="77777777" w:rsidR="00B648A0" w:rsidRPr="00C00637" w:rsidRDefault="00B648A0" w:rsidP="00ED25AB">
      <w:pPr>
        <w:spacing w:after="0" w:line="240" w:lineRule="auto"/>
        <w:rPr>
          <w:rFonts w:ascii="Times New Roman" w:eastAsia="Times New Roman" w:hAnsi="Times New Roman" w:cs="Times New Roman"/>
          <w:b/>
          <w:sz w:val="23"/>
          <w:szCs w:val="23"/>
          <w:lang w:eastAsia="hr-HR"/>
        </w:rPr>
      </w:pPr>
    </w:p>
    <w:p w14:paraId="009A9BCF" w14:textId="77777777" w:rsidR="00156251" w:rsidRDefault="00156251" w:rsidP="00156251">
      <w:pPr>
        <w:spacing w:after="0" w:line="240" w:lineRule="auto"/>
        <w:ind w:left="4956" w:firstLine="573"/>
        <w:jc w:val="both"/>
        <w:rPr>
          <w:rFonts w:ascii="Times New Roman" w:eastAsia="Times New Roman" w:hAnsi="Times New Roman" w:cs="Times New Roman"/>
          <w:b/>
          <w:sz w:val="23"/>
          <w:szCs w:val="23"/>
          <w:lang w:eastAsia="hr-HR"/>
        </w:rPr>
      </w:pPr>
      <w:r>
        <w:rPr>
          <w:rFonts w:ascii="Times New Roman" w:eastAsia="Times New Roman" w:hAnsi="Times New Roman" w:cs="Times New Roman"/>
          <w:b/>
          <w:sz w:val="23"/>
          <w:szCs w:val="23"/>
          <w:lang w:eastAsia="hr-HR"/>
        </w:rPr>
        <w:t>PROČELNIK</w:t>
      </w:r>
      <w:r w:rsidR="00ED25AB" w:rsidRPr="00C00637">
        <w:rPr>
          <w:rFonts w:ascii="Times New Roman" w:eastAsia="Times New Roman" w:hAnsi="Times New Roman" w:cs="Times New Roman"/>
          <w:b/>
          <w:sz w:val="23"/>
          <w:szCs w:val="23"/>
          <w:lang w:eastAsia="hr-HR"/>
        </w:rPr>
        <w:t xml:space="preserve">  </w:t>
      </w:r>
    </w:p>
    <w:p w14:paraId="739B046F" w14:textId="7CC3DA4C" w:rsidR="002975A5" w:rsidRPr="00C00637" w:rsidRDefault="00ED25AB" w:rsidP="00156251">
      <w:pPr>
        <w:spacing w:after="0" w:line="240" w:lineRule="auto"/>
        <w:ind w:left="4956" w:firstLine="573"/>
        <w:jc w:val="both"/>
        <w:rPr>
          <w:rFonts w:ascii="Times New Roman" w:eastAsia="Times New Roman" w:hAnsi="Times New Roman" w:cs="Times New Roman"/>
          <w:b/>
          <w:sz w:val="23"/>
          <w:szCs w:val="23"/>
          <w:lang w:eastAsia="hr-HR"/>
        </w:rPr>
      </w:pPr>
      <w:r w:rsidRPr="00C00637">
        <w:rPr>
          <w:rFonts w:ascii="Times New Roman" w:eastAsia="Times New Roman" w:hAnsi="Times New Roman" w:cs="Times New Roman"/>
          <w:b/>
          <w:sz w:val="23"/>
          <w:szCs w:val="23"/>
          <w:lang w:eastAsia="hr-HR"/>
        </w:rPr>
        <w:t xml:space="preserve">                                                                </w:t>
      </w:r>
    </w:p>
    <w:p w14:paraId="3D5C8E01" w14:textId="7C0C3E6D" w:rsidR="00156251" w:rsidRPr="0072316D" w:rsidRDefault="002975A5" w:rsidP="00156251">
      <w:pPr>
        <w:spacing w:after="0" w:line="240" w:lineRule="auto"/>
        <w:rPr>
          <w:rFonts w:ascii="Times New Roman" w:eastAsia="Times New Roman" w:hAnsi="Times New Roman" w:cs="Times New Roman"/>
          <w:b/>
          <w:sz w:val="23"/>
          <w:szCs w:val="23"/>
          <w:lang w:eastAsia="hr-HR"/>
        </w:rPr>
      </w:pPr>
      <w:r w:rsidRPr="00C00637">
        <w:rPr>
          <w:rFonts w:ascii="Times New Roman" w:eastAsia="Times New Roman" w:hAnsi="Times New Roman" w:cs="Times New Roman"/>
          <w:b/>
          <w:sz w:val="23"/>
          <w:szCs w:val="23"/>
          <w:lang w:eastAsia="hr-HR"/>
        </w:rPr>
        <w:tab/>
      </w:r>
      <w:r w:rsidRPr="00C00637">
        <w:rPr>
          <w:rFonts w:ascii="Times New Roman" w:eastAsia="Times New Roman" w:hAnsi="Times New Roman" w:cs="Times New Roman"/>
          <w:b/>
          <w:sz w:val="23"/>
          <w:szCs w:val="23"/>
          <w:lang w:eastAsia="hr-HR"/>
        </w:rPr>
        <w:tab/>
        <w:t xml:space="preserve"> </w:t>
      </w:r>
      <w:r w:rsidRPr="00C00637">
        <w:rPr>
          <w:rFonts w:ascii="Times New Roman" w:eastAsia="Times New Roman" w:hAnsi="Times New Roman" w:cs="Times New Roman"/>
          <w:b/>
          <w:sz w:val="23"/>
          <w:szCs w:val="23"/>
          <w:lang w:eastAsia="hr-HR"/>
        </w:rPr>
        <w:tab/>
      </w:r>
      <w:r w:rsidRPr="00C00637">
        <w:rPr>
          <w:rFonts w:ascii="Times New Roman" w:eastAsia="Times New Roman" w:hAnsi="Times New Roman" w:cs="Times New Roman"/>
          <w:b/>
          <w:sz w:val="23"/>
          <w:szCs w:val="23"/>
          <w:lang w:eastAsia="hr-HR"/>
        </w:rPr>
        <w:tab/>
      </w:r>
      <w:r w:rsidRPr="00C00637">
        <w:rPr>
          <w:rFonts w:ascii="Times New Roman" w:eastAsia="Times New Roman" w:hAnsi="Times New Roman" w:cs="Times New Roman"/>
          <w:b/>
          <w:sz w:val="23"/>
          <w:szCs w:val="23"/>
          <w:lang w:eastAsia="hr-HR"/>
        </w:rPr>
        <w:tab/>
        <w:t xml:space="preserve">                                  </w:t>
      </w:r>
      <w:r w:rsidR="00156251">
        <w:rPr>
          <w:rFonts w:ascii="Times New Roman" w:eastAsia="Times New Roman" w:hAnsi="Times New Roman" w:cs="Times New Roman"/>
          <w:b/>
          <w:sz w:val="23"/>
          <w:szCs w:val="23"/>
          <w:lang w:eastAsia="hr-HR"/>
        </w:rPr>
        <w:t>Martin Varenina, v.r.</w:t>
      </w:r>
    </w:p>
    <w:p w14:paraId="0CD2F023" w14:textId="22C09CA6" w:rsidR="00ED25AB" w:rsidRPr="00C00637" w:rsidRDefault="00ED25AB" w:rsidP="00156251">
      <w:pPr>
        <w:ind w:left="5529"/>
        <w:jc w:val="both"/>
        <w:rPr>
          <w:rFonts w:ascii="Times New Roman" w:eastAsia="Times New Roman" w:hAnsi="Times New Roman" w:cs="Times New Roman"/>
          <w:b/>
          <w:sz w:val="23"/>
          <w:szCs w:val="23"/>
          <w:lang w:eastAsia="hr-HR"/>
        </w:rPr>
      </w:pPr>
    </w:p>
    <w:p w14:paraId="135334C7" w14:textId="77777777" w:rsidR="00933326" w:rsidRPr="00C00637" w:rsidRDefault="00933326" w:rsidP="00ED25AB">
      <w:pPr>
        <w:spacing w:after="0" w:line="240" w:lineRule="auto"/>
        <w:jc w:val="both"/>
        <w:rPr>
          <w:rFonts w:ascii="Times New Roman" w:eastAsia="Times New Roman" w:hAnsi="Times New Roman" w:cs="Times New Roman"/>
          <w:b/>
          <w:sz w:val="23"/>
          <w:szCs w:val="23"/>
          <w:lang w:eastAsia="hr-HR"/>
        </w:rPr>
      </w:pPr>
    </w:p>
    <w:sectPr w:rsidR="00933326" w:rsidRPr="00C0063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17D2799C"/>
    <w:multiLevelType w:val="hybridMultilevel"/>
    <w:tmpl w:val="506A87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DB64AF4"/>
    <w:multiLevelType w:val="hybridMultilevel"/>
    <w:tmpl w:val="3C644A4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4060634C"/>
    <w:multiLevelType w:val="hybridMultilevel"/>
    <w:tmpl w:val="5210C3BC"/>
    <w:lvl w:ilvl="0" w:tplc="041A000F">
      <w:start w:val="1"/>
      <w:numFmt w:val="decimal"/>
      <w:lvlText w:val="%1."/>
      <w:lvlJc w:val="left"/>
      <w:pPr>
        <w:ind w:left="1778" w:hanging="360"/>
      </w:pPr>
    </w:lvl>
    <w:lvl w:ilvl="1" w:tplc="041A0019">
      <w:start w:val="1"/>
      <w:numFmt w:val="lowerLetter"/>
      <w:lvlText w:val="%2."/>
      <w:lvlJc w:val="left"/>
      <w:pPr>
        <w:ind w:left="2214" w:hanging="360"/>
      </w:pPr>
    </w:lvl>
    <w:lvl w:ilvl="2" w:tplc="041A001B">
      <w:start w:val="1"/>
      <w:numFmt w:val="lowerRoman"/>
      <w:lvlText w:val="%3."/>
      <w:lvlJc w:val="right"/>
      <w:pPr>
        <w:ind w:left="2934" w:hanging="180"/>
      </w:pPr>
    </w:lvl>
    <w:lvl w:ilvl="3" w:tplc="041A000F">
      <w:start w:val="1"/>
      <w:numFmt w:val="decimal"/>
      <w:lvlText w:val="%4."/>
      <w:lvlJc w:val="left"/>
      <w:pPr>
        <w:ind w:left="1494" w:hanging="360"/>
      </w:pPr>
    </w:lvl>
    <w:lvl w:ilvl="4" w:tplc="041A0019">
      <w:start w:val="1"/>
      <w:numFmt w:val="lowerLetter"/>
      <w:lvlText w:val="%5."/>
      <w:lvlJc w:val="left"/>
      <w:pPr>
        <w:ind w:left="4374" w:hanging="360"/>
      </w:pPr>
    </w:lvl>
    <w:lvl w:ilvl="5" w:tplc="041A001B">
      <w:start w:val="1"/>
      <w:numFmt w:val="lowerRoman"/>
      <w:lvlText w:val="%6."/>
      <w:lvlJc w:val="right"/>
      <w:pPr>
        <w:ind w:left="5094" w:hanging="180"/>
      </w:pPr>
    </w:lvl>
    <w:lvl w:ilvl="6" w:tplc="041A000F">
      <w:start w:val="1"/>
      <w:numFmt w:val="decimal"/>
      <w:lvlText w:val="%7."/>
      <w:lvlJc w:val="left"/>
      <w:pPr>
        <w:ind w:left="5814" w:hanging="360"/>
      </w:pPr>
    </w:lvl>
    <w:lvl w:ilvl="7" w:tplc="041A0019">
      <w:start w:val="1"/>
      <w:numFmt w:val="lowerLetter"/>
      <w:lvlText w:val="%8."/>
      <w:lvlJc w:val="left"/>
      <w:pPr>
        <w:ind w:left="6534" w:hanging="360"/>
      </w:pPr>
    </w:lvl>
    <w:lvl w:ilvl="8" w:tplc="041A001B">
      <w:start w:val="1"/>
      <w:numFmt w:val="lowerRoman"/>
      <w:lvlText w:val="%9."/>
      <w:lvlJc w:val="right"/>
      <w:pPr>
        <w:ind w:left="7254" w:hanging="180"/>
      </w:pPr>
    </w:lvl>
  </w:abstractNum>
  <w:abstractNum w:abstractNumId="7" w15:restartNumberingAfterBreak="0">
    <w:nsid w:val="4DA0352E"/>
    <w:multiLevelType w:val="hybridMultilevel"/>
    <w:tmpl w:val="02526CDE"/>
    <w:lvl w:ilvl="0" w:tplc="6C463336">
      <w:start w:val="1"/>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8"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16cid:durableId="48264249">
    <w:abstractNumId w:val="1"/>
  </w:num>
  <w:num w:numId="2" w16cid:durableId="1240796035">
    <w:abstractNumId w:val="11"/>
  </w:num>
  <w:num w:numId="3" w16cid:durableId="713621558">
    <w:abstractNumId w:val="9"/>
  </w:num>
  <w:num w:numId="4" w16cid:durableId="950212427">
    <w:abstractNumId w:val="4"/>
  </w:num>
  <w:num w:numId="5" w16cid:durableId="1226187415">
    <w:abstractNumId w:val="0"/>
  </w:num>
  <w:num w:numId="6" w16cid:durableId="16411807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57537492">
    <w:abstractNumId w:val="2"/>
  </w:num>
  <w:num w:numId="8" w16cid:durableId="2052148368">
    <w:abstractNumId w:val="12"/>
  </w:num>
  <w:num w:numId="9" w16cid:durableId="719086351">
    <w:abstractNumId w:val="8"/>
  </w:num>
  <w:num w:numId="10" w16cid:durableId="8321807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374922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6796087">
    <w:abstractNumId w:val="7"/>
  </w:num>
  <w:num w:numId="13" w16cid:durableId="10483415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11AFA"/>
    <w:rsid w:val="00012810"/>
    <w:rsid w:val="00020291"/>
    <w:rsid w:val="0002050E"/>
    <w:rsid w:val="00021A0B"/>
    <w:rsid w:val="00030F8A"/>
    <w:rsid w:val="000450EE"/>
    <w:rsid w:val="00047D01"/>
    <w:rsid w:val="000664D6"/>
    <w:rsid w:val="000674EA"/>
    <w:rsid w:val="0007404B"/>
    <w:rsid w:val="00082FA9"/>
    <w:rsid w:val="00084105"/>
    <w:rsid w:val="000A260B"/>
    <w:rsid w:val="000A6348"/>
    <w:rsid w:val="000B0DED"/>
    <w:rsid w:val="000B171E"/>
    <w:rsid w:val="000B6F76"/>
    <w:rsid w:val="000B79BF"/>
    <w:rsid w:val="000D50F6"/>
    <w:rsid w:val="000D5202"/>
    <w:rsid w:val="000E2D1A"/>
    <w:rsid w:val="000E452C"/>
    <w:rsid w:val="00102067"/>
    <w:rsid w:val="0010289B"/>
    <w:rsid w:val="00106939"/>
    <w:rsid w:val="001353DE"/>
    <w:rsid w:val="001443AF"/>
    <w:rsid w:val="001525AF"/>
    <w:rsid w:val="00156251"/>
    <w:rsid w:val="00156584"/>
    <w:rsid w:val="00157FB3"/>
    <w:rsid w:val="00165378"/>
    <w:rsid w:val="00190419"/>
    <w:rsid w:val="00195318"/>
    <w:rsid w:val="001B2D37"/>
    <w:rsid w:val="001D3298"/>
    <w:rsid w:val="001D4DC5"/>
    <w:rsid w:val="001D5397"/>
    <w:rsid w:val="001E4981"/>
    <w:rsid w:val="001E603A"/>
    <w:rsid w:val="001F1AD3"/>
    <w:rsid w:val="001F4EEF"/>
    <w:rsid w:val="001F7182"/>
    <w:rsid w:val="002269A6"/>
    <w:rsid w:val="00235200"/>
    <w:rsid w:val="002651E2"/>
    <w:rsid w:val="00271D9E"/>
    <w:rsid w:val="00272425"/>
    <w:rsid w:val="00290F3C"/>
    <w:rsid w:val="00294CC6"/>
    <w:rsid w:val="002975A5"/>
    <w:rsid w:val="002A1EF2"/>
    <w:rsid w:val="002A59CE"/>
    <w:rsid w:val="002B3F43"/>
    <w:rsid w:val="002B405A"/>
    <w:rsid w:val="002B562D"/>
    <w:rsid w:val="002C2B19"/>
    <w:rsid w:val="002D7215"/>
    <w:rsid w:val="002F0F33"/>
    <w:rsid w:val="00310D50"/>
    <w:rsid w:val="00324C6C"/>
    <w:rsid w:val="003274B5"/>
    <w:rsid w:val="00331E6D"/>
    <w:rsid w:val="003322D7"/>
    <w:rsid w:val="00336578"/>
    <w:rsid w:val="0034383B"/>
    <w:rsid w:val="003453C4"/>
    <w:rsid w:val="00347F09"/>
    <w:rsid w:val="00351411"/>
    <w:rsid w:val="00365552"/>
    <w:rsid w:val="00377000"/>
    <w:rsid w:val="00382401"/>
    <w:rsid w:val="0038372D"/>
    <w:rsid w:val="00391662"/>
    <w:rsid w:val="003A22FC"/>
    <w:rsid w:val="003D17A3"/>
    <w:rsid w:val="003D4CA6"/>
    <w:rsid w:val="003D5368"/>
    <w:rsid w:val="003F0B9E"/>
    <w:rsid w:val="00400164"/>
    <w:rsid w:val="004025E9"/>
    <w:rsid w:val="0042427A"/>
    <w:rsid w:val="00435DD6"/>
    <w:rsid w:val="00436E0E"/>
    <w:rsid w:val="004412AF"/>
    <w:rsid w:val="00446411"/>
    <w:rsid w:val="0045196E"/>
    <w:rsid w:val="0046015B"/>
    <w:rsid w:val="004732ED"/>
    <w:rsid w:val="004A206C"/>
    <w:rsid w:val="004B1DEB"/>
    <w:rsid w:val="004C3F1F"/>
    <w:rsid w:val="004D0656"/>
    <w:rsid w:val="004D3BC1"/>
    <w:rsid w:val="004E0612"/>
    <w:rsid w:val="004E395F"/>
    <w:rsid w:val="005174A9"/>
    <w:rsid w:val="0051762C"/>
    <w:rsid w:val="0052351E"/>
    <w:rsid w:val="00523995"/>
    <w:rsid w:val="00546A1B"/>
    <w:rsid w:val="0054737E"/>
    <w:rsid w:val="005574AE"/>
    <w:rsid w:val="005669B7"/>
    <w:rsid w:val="00572714"/>
    <w:rsid w:val="00572753"/>
    <w:rsid w:val="00583B3D"/>
    <w:rsid w:val="00586F5A"/>
    <w:rsid w:val="00595C63"/>
    <w:rsid w:val="005A5BAF"/>
    <w:rsid w:val="005B0313"/>
    <w:rsid w:val="005C177E"/>
    <w:rsid w:val="005D26BF"/>
    <w:rsid w:val="005F1D09"/>
    <w:rsid w:val="005F21CB"/>
    <w:rsid w:val="006017C4"/>
    <w:rsid w:val="0062589B"/>
    <w:rsid w:val="00627676"/>
    <w:rsid w:val="00636E98"/>
    <w:rsid w:val="0065065E"/>
    <w:rsid w:val="00665281"/>
    <w:rsid w:val="00677A06"/>
    <w:rsid w:val="00684B0E"/>
    <w:rsid w:val="00685956"/>
    <w:rsid w:val="00685BBD"/>
    <w:rsid w:val="00695879"/>
    <w:rsid w:val="006A15A6"/>
    <w:rsid w:val="006A384F"/>
    <w:rsid w:val="006A466F"/>
    <w:rsid w:val="006A54C9"/>
    <w:rsid w:val="006B4D03"/>
    <w:rsid w:val="006C3AAD"/>
    <w:rsid w:val="006C5A2E"/>
    <w:rsid w:val="006C6E3C"/>
    <w:rsid w:val="006C7524"/>
    <w:rsid w:val="006D22B0"/>
    <w:rsid w:val="006F5AA5"/>
    <w:rsid w:val="00700006"/>
    <w:rsid w:val="007035B7"/>
    <w:rsid w:val="00704F3C"/>
    <w:rsid w:val="00711338"/>
    <w:rsid w:val="0071608A"/>
    <w:rsid w:val="0071620E"/>
    <w:rsid w:val="007171AE"/>
    <w:rsid w:val="00726C8E"/>
    <w:rsid w:val="00751F32"/>
    <w:rsid w:val="0075745E"/>
    <w:rsid w:val="00764D9A"/>
    <w:rsid w:val="00772D12"/>
    <w:rsid w:val="00783DB0"/>
    <w:rsid w:val="007906B7"/>
    <w:rsid w:val="007A7B4C"/>
    <w:rsid w:val="007B3C9C"/>
    <w:rsid w:val="007B44DA"/>
    <w:rsid w:val="007B4D3A"/>
    <w:rsid w:val="007C287E"/>
    <w:rsid w:val="007D5088"/>
    <w:rsid w:val="007F053F"/>
    <w:rsid w:val="007F455B"/>
    <w:rsid w:val="007F70C8"/>
    <w:rsid w:val="00801951"/>
    <w:rsid w:val="0080662E"/>
    <w:rsid w:val="00806B20"/>
    <w:rsid w:val="00842F53"/>
    <w:rsid w:val="00844352"/>
    <w:rsid w:val="00847532"/>
    <w:rsid w:val="008524DE"/>
    <w:rsid w:val="0085374D"/>
    <w:rsid w:val="008636DE"/>
    <w:rsid w:val="0087266E"/>
    <w:rsid w:val="00885D46"/>
    <w:rsid w:val="008A0DE7"/>
    <w:rsid w:val="008A1297"/>
    <w:rsid w:val="008A3348"/>
    <w:rsid w:val="008A45CC"/>
    <w:rsid w:val="008C5FAC"/>
    <w:rsid w:val="008D0EF5"/>
    <w:rsid w:val="008D1FEE"/>
    <w:rsid w:val="008D6BBA"/>
    <w:rsid w:val="008E3492"/>
    <w:rsid w:val="008F5F7D"/>
    <w:rsid w:val="009050CD"/>
    <w:rsid w:val="00915B00"/>
    <w:rsid w:val="00920596"/>
    <w:rsid w:val="00924E39"/>
    <w:rsid w:val="00933326"/>
    <w:rsid w:val="0094167E"/>
    <w:rsid w:val="00941901"/>
    <w:rsid w:val="00946992"/>
    <w:rsid w:val="0096355C"/>
    <w:rsid w:val="0096637D"/>
    <w:rsid w:val="00983D5B"/>
    <w:rsid w:val="00985F91"/>
    <w:rsid w:val="009861B4"/>
    <w:rsid w:val="00993ED8"/>
    <w:rsid w:val="009D0A54"/>
    <w:rsid w:val="009E5EE8"/>
    <w:rsid w:val="009E65F9"/>
    <w:rsid w:val="009F6454"/>
    <w:rsid w:val="00A055CA"/>
    <w:rsid w:val="00A127F7"/>
    <w:rsid w:val="00A17E3B"/>
    <w:rsid w:val="00A41F68"/>
    <w:rsid w:val="00A511D8"/>
    <w:rsid w:val="00A7306E"/>
    <w:rsid w:val="00A734E1"/>
    <w:rsid w:val="00A736B6"/>
    <w:rsid w:val="00A82C8D"/>
    <w:rsid w:val="00AC0650"/>
    <w:rsid w:val="00AC2E46"/>
    <w:rsid w:val="00AD7272"/>
    <w:rsid w:val="00AE323D"/>
    <w:rsid w:val="00AE68B2"/>
    <w:rsid w:val="00AF3404"/>
    <w:rsid w:val="00B11207"/>
    <w:rsid w:val="00B11FD6"/>
    <w:rsid w:val="00B12B31"/>
    <w:rsid w:val="00B26E9B"/>
    <w:rsid w:val="00B33A7E"/>
    <w:rsid w:val="00B359C8"/>
    <w:rsid w:val="00B44C33"/>
    <w:rsid w:val="00B45CAE"/>
    <w:rsid w:val="00B60352"/>
    <w:rsid w:val="00B6173B"/>
    <w:rsid w:val="00B63B6C"/>
    <w:rsid w:val="00B646AB"/>
    <w:rsid w:val="00B648A0"/>
    <w:rsid w:val="00B66EB1"/>
    <w:rsid w:val="00B70B82"/>
    <w:rsid w:val="00B81F08"/>
    <w:rsid w:val="00B839C5"/>
    <w:rsid w:val="00BA5929"/>
    <w:rsid w:val="00BA6CD5"/>
    <w:rsid w:val="00BD07CB"/>
    <w:rsid w:val="00BD58C6"/>
    <w:rsid w:val="00BD6BA2"/>
    <w:rsid w:val="00BE719B"/>
    <w:rsid w:val="00BF13A8"/>
    <w:rsid w:val="00BF7F3B"/>
    <w:rsid w:val="00C00637"/>
    <w:rsid w:val="00C208E6"/>
    <w:rsid w:val="00C41126"/>
    <w:rsid w:val="00C44FD4"/>
    <w:rsid w:val="00C4717F"/>
    <w:rsid w:val="00C60B65"/>
    <w:rsid w:val="00C67531"/>
    <w:rsid w:val="00C7266C"/>
    <w:rsid w:val="00C729ED"/>
    <w:rsid w:val="00C77569"/>
    <w:rsid w:val="00C82FE8"/>
    <w:rsid w:val="00C9038D"/>
    <w:rsid w:val="00C91589"/>
    <w:rsid w:val="00C95C87"/>
    <w:rsid w:val="00CB04C8"/>
    <w:rsid w:val="00CB4461"/>
    <w:rsid w:val="00CC335D"/>
    <w:rsid w:val="00CC3BE4"/>
    <w:rsid w:val="00CD5D12"/>
    <w:rsid w:val="00CF1604"/>
    <w:rsid w:val="00CF730C"/>
    <w:rsid w:val="00D07FB5"/>
    <w:rsid w:val="00D15B7F"/>
    <w:rsid w:val="00D26E01"/>
    <w:rsid w:val="00D446EF"/>
    <w:rsid w:val="00D44FD6"/>
    <w:rsid w:val="00D50F63"/>
    <w:rsid w:val="00D5467D"/>
    <w:rsid w:val="00D67CD1"/>
    <w:rsid w:val="00D83F4C"/>
    <w:rsid w:val="00D90556"/>
    <w:rsid w:val="00DA31C7"/>
    <w:rsid w:val="00DA5568"/>
    <w:rsid w:val="00DC050B"/>
    <w:rsid w:val="00DD307E"/>
    <w:rsid w:val="00DD5765"/>
    <w:rsid w:val="00DF0D6A"/>
    <w:rsid w:val="00DF5294"/>
    <w:rsid w:val="00E06850"/>
    <w:rsid w:val="00E12353"/>
    <w:rsid w:val="00E24DE8"/>
    <w:rsid w:val="00E3246D"/>
    <w:rsid w:val="00E42F7F"/>
    <w:rsid w:val="00E4792E"/>
    <w:rsid w:val="00E54B5D"/>
    <w:rsid w:val="00E90A74"/>
    <w:rsid w:val="00E948BA"/>
    <w:rsid w:val="00E97592"/>
    <w:rsid w:val="00EA2465"/>
    <w:rsid w:val="00EA4931"/>
    <w:rsid w:val="00EA7920"/>
    <w:rsid w:val="00EC1B7A"/>
    <w:rsid w:val="00ED25AB"/>
    <w:rsid w:val="00EE00C0"/>
    <w:rsid w:val="00EE31D2"/>
    <w:rsid w:val="00F010E6"/>
    <w:rsid w:val="00F03C58"/>
    <w:rsid w:val="00F05E6E"/>
    <w:rsid w:val="00F2416B"/>
    <w:rsid w:val="00F57E01"/>
    <w:rsid w:val="00F725D4"/>
    <w:rsid w:val="00F73B31"/>
    <w:rsid w:val="00F93412"/>
    <w:rsid w:val="00FA04B9"/>
    <w:rsid w:val="00FA2D98"/>
    <w:rsid w:val="00FB3720"/>
    <w:rsid w:val="00FB650D"/>
    <w:rsid w:val="00FB6DC4"/>
    <w:rsid w:val="00FD39BC"/>
    <w:rsid w:val="00FE2B97"/>
    <w:rsid w:val="00FE4FB9"/>
    <w:rsid w:val="00FF1AF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 w:type="paragraph" w:styleId="StandardWeb">
    <w:name w:val="Normal (Web)"/>
    <w:basedOn w:val="Normal"/>
    <w:uiPriority w:val="99"/>
    <w:semiHidden/>
    <w:unhideWhenUsed/>
    <w:rsid w:val="004E395F"/>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Nerijeenospominjanje">
    <w:name w:val="Unresolved Mention"/>
    <w:basedOn w:val="Zadanifontodlomka"/>
    <w:uiPriority w:val="99"/>
    <w:semiHidden/>
    <w:unhideWhenUsed/>
    <w:rsid w:val="00F57E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3928">
      <w:bodyDiv w:val="1"/>
      <w:marLeft w:val="0"/>
      <w:marRight w:val="0"/>
      <w:marTop w:val="0"/>
      <w:marBottom w:val="0"/>
      <w:divBdr>
        <w:top w:val="none" w:sz="0" w:space="0" w:color="auto"/>
        <w:left w:val="none" w:sz="0" w:space="0" w:color="auto"/>
        <w:bottom w:val="none" w:sz="0" w:space="0" w:color="auto"/>
        <w:right w:val="none" w:sz="0" w:space="0" w:color="auto"/>
      </w:divBdr>
    </w:div>
    <w:div w:id="116262079">
      <w:bodyDiv w:val="1"/>
      <w:marLeft w:val="0"/>
      <w:marRight w:val="0"/>
      <w:marTop w:val="0"/>
      <w:marBottom w:val="0"/>
      <w:divBdr>
        <w:top w:val="none" w:sz="0" w:space="0" w:color="auto"/>
        <w:left w:val="none" w:sz="0" w:space="0" w:color="auto"/>
        <w:bottom w:val="none" w:sz="0" w:space="0" w:color="auto"/>
        <w:right w:val="none" w:sz="0" w:space="0" w:color="auto"/>
      </w:divBdr>
    </w:div>
    <w:div w:id="313803920">
      <w:bodyDiv w:val="1"/>
      <w:marLeft w:val="0"/>
      <w:marRight w:val="0"/>
      <w:marTop w:val="0"/>
      <w:marBottom w:val="0"/>
      <w:divBdr>
        <w:top w:val="none" w:sz="0" w:space="0" w:color="auto"/>
        <w:left w:val="none" w:sz="0" w:space="0" w:color="auto"/>
        <w:bottom w:val="none" w:sz="0" w:space="0" w:color="auto"/>
        <w:right w:val="none" w:sz="0" w:space="0" w:color="auto"/>
      </w:divBdr>
    </w:div>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204174890">
      <w:bodyDiv w:val="1"/>
      <w:marLeft w:val="0"/>
      <w:marRight w:val="0"/>
      <w:marTop w:val="0"/>
      <w:marBottom w:val="0"/>
      <w:divBdr>
        <w:top w:val="none" w:sz="0" w:space="0" w:color="auto"/>
        <w:left w:val="none" w:sz="0" w:space="0" w:color="auto"/>
        <w:bottom w:val="none" w:sz="0" w:space="0" w:color="auto"/>
        <w:right w:val="none" w:sz="0" w:space="0" w:color="auto"/>
      </w:divBdr>
    </w:div>
    <w:div w:id="1306202543">
      <w:bodyDiv w:val="1"/>
      <w:marLeft w:val="0"/>
      <w:marRight w:val="0"/>
      <w:marTop w:val="0"/>
      <w:marBottom w:val="0"/>
      <w:divBdr>
        <w:top w:val="none" w:sz="0" w:space="0" w:color="auto"/>
        <w:left w:val="none" w:sz="0" w:space="0" w:color="auto"/>
        <w:bottom w:val="none" w:sz="0" w:space="0" w:color="auto"/>
        <w:right w:val="none" w:sz="0" w:space="0" w:color="auto"/>
      </w:divBdr>
    </w:div>
    <w:div w:id="1322613641">
      <w:bodyDiv w:val="1"/>
      <w:marLeft w:val="0"/>
      <w:marRight w:val="0"/>
      <w:marTop w:val="0"/>
      <w:marBottom w:val="0"/>
      <w:divBdr>
        <w:top w:val="none" w:sz="0" w:space="0" w:color="auto"/>
        <w:left w:val="none" w:sz="0" w:space="0" w:color="auto"/>
        <w:bottom w:val="none" w:sz="0" w:space="0" w:color="auto"/>
        <w:right w:val="none" w:sz="0" w:space="0" w:color="auto"/>
      </w:divBdr>
    </w:div>
    <w:div w:id="1471289509">
      <w:bodyDiv w:val="1"/>
      <w:marLeft w:val="0"/>
      <w:marRight w:val="0"/>
      <w:marTop w:val="0"/>
      <w:marBottom w:val="0"/>
      <w:divBdr>
        <w:top w:val="none" w:sz="0" w:space="0" w:color="auto"/>
        <w:left w:val="none" w:sz="0" w:space="0" w:color="auto"/>
        <w:bottom w:val="none" w:sz="0" w:space="0" w:color="auto"/>
        <w:right w:val="none" w:sz="0" w:space="0" w:color="auto"/>
      </w:divBdr>
    </w:div>
    <w:div w:id="1655641966">
      <w:bodyDiv w:val="1"/>
      <w:marLeft w:val="0"/>
      <w:marRight w:val="0"/>
      <w:marTop w:val="0"/>
      <w:marBottom w:val="0"/>
      <w:divBdr>
        <w:top w:val="none" w:sz="0" w:space="0" w:color="auto"/>
        <w:left w:val="none" w:sz="0" w:space="0" w:color="auto"/>
        <w:bottom w:val="none" w:sz="0" w:space="0" w:color="auto"/>
        <w:right w:val="none" w:sz="0" w:space="0" w:color="auto"/>
      </w:divBdr>
    </w:div>
    <w:div w:id="1893536281">
      <w:bodyDiv w:val="1"/>
      <w:marLeft w:val="0"/>
      <w:marRight w:val="0"/>
      <w:marTop w:val="0"/>
      <w:marBottom w:val="0"/>
      <w:divBdr>
        <w:top w:val="none" w:sz="0" w:space="0" w:color="auto"/>
        <w:left w:val="none" w:sz="0" w:space="0" w:color="auto"/>
        <w:bottom w:val="none" w:sz="0" w:space="0" w:color="auto"/>
        <w:right w:val="none" w:sz="0" w:space="0" w:color="auto"/>
      </w:divBdr>
    </w:div>
    <w:div w:id="1909880036">
      <w:bodyDiv w:val="1"/>
      <w:marLeft w:val="0"/>
      <w:marRight w:val="0"/>
      <w:marTop w:val="0"/>
      <w:marBottom w:val="0"/>
      <w:divBdr>
        <w:top w:val="none" w:sz="0" w:space="0" w:color="auto"/>
        <w:left w:val="none" w:sz="0" w:space="0" w:color="auto"/>
        <w:bottom w:val="none" w:sz="0" w:space="0" w:color="auto"/>
        <w:right w:val="none" w:sz="0" w:space="0" w:color="auto"/>
      </w:divBdr>
    </w:div>
    <w:div w:id="1973321709">
      <w:bodyDiv w:val="1"/>
      <w:marLeft w:val="0"/>
      <w:marRight w:val="0"/>
      <w:marTop w:val="0"/>
      <w:marBottom w:val="0"/>
      <w:divBdr>
        <w:top w:val="none" w:sz="0" w:space="0" w:color="auto"/>
        <w:left w:val="none" w:sz="0" w:space="0" w:color="auto"/>
        <w:bottom w:val="none" w:sz="0" w:space="0" w:color="auto"/>
        <w:right w:val="none" w:sz="0" w:space="0" w:color="auto"/>
      </w:divBdr>
    </w:div>
    <w:div w:id="1973361976">
      <w:bodyDiv w:val="1"/>
      <w:marLeft w:val="0"/>
      <w:marRight w:val="0"/>
      <w:marTop w:val="0"/>
      <w:marBottom w:val="0"/>
      <w:divBdr>
        <w:top w:val="none" w:sz="0" w:space="0" w:color="auto"/>
        <w:left w:val="none" w:sz="0" w:space="0" w:color="auto"/>
        <w:bottom w:val="none" w:sz="0" w:space="0" w:color="auto"/>
        <w:right w:val="none" w:sz="0" w:space="0" w:color="auto"/>
      </w:divBdr>
    </w:div>
    <w:div w:id="2040817312">
      <w:bodyDiv w:val="1"/>
      <w:marLeft w:val="0"/>
      <w:marRight w:val="0"/>
      <w:marTop w:val="0"/>
      <w:marBottom w:val="0"/>
      <w:divBdr>
        <w:top w:val="none" w:sz="0" w:space="0" w:color="auto"/>
        <w:left w:val="none" w:sz="0" w:space="0" w:color="auto"/>
        <w:bottom w:val="none" w:sz="0" w:space="0" w:color="auto"/>
        <w:right w:val="none" w:sz="0" w:space="0" w:color="auto"/>
      </w:divBdr>
    </w:div>
    <w:div w:id="2102068078">
      <w:bodyDiv w:val="1"/>
      <w:marLeft w:val="0"/>
      <w:marRight w:val="0"/>
      <w:marTop w:val="0"/>
      <w:marBottom w:val="0"/>
      <w:divBdr>
        <w:top w:val="none" w:sz="0" w:space="0" w:color="auto"/>
        <w:left w:val="none" w:sz="0" w:space="0" w:color="auto"/>
        <w:bottom w:val="none" w:sz="0" w:space="0" w:color="auto"/>
        <w:right w:val="none" w:sz="0" w:space="0" w:color="auto"/>
      </w:divBdr>
    </w:div>
    <w:div w:id="211170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3</Pages>
  <Words>1259</Words>
  <Characters>7182</Characters>
  <Application>Microsoft Office Word</Application>
  <DocSecurity>0</DocSecurity>
  <Lines>59</Lines>
  <Paragraphs>16</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Franka Perković</cp:lastModifiedBy>
  <cp:revision>49</cp:revision>
  <cp:lastPrinted>2021-10-18T08:42:00Z</cp:lastPrinted>
  <dcterms:created xsi:type="dcterms:W3CDTF">2025-02-18T12:05:00Z</dcterms:created>
  <dcterms:modified xsi:type="dcterms:W3CDTF">2025-02-20T07:04:00Z</dcterms:modified>
</cp:coreProperties>
</file>