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CF476ED" w14:textId="473C854E" w:rsidR="00BA60A1" w:rsidRDefault="00D50F63" w:rsidP="00E94379">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UPRAVNI ODJEL ZA </w:t>
      </w:r>
      <w:r w:rsidR="00E94379">
        <w:rPr>
          <w:rFonts w:ascii="Times New Roman" w:eastAsia="Times New Roman" w:hAnsi="Times New Roman" w:cs="Times New Roman"/>
          <w:b/>
          <w:sz w:val="23"/>
          <w:szCs w:val="23"/>
          <w:lang w:eastAsia="hr-HR"/>
        </w:rPr>
        <w:t>PROSTORNO UREĐENJE,</w:t>
      </w:r>
    </w:p>
    <w:p w14:paraId="77D2D9AC" w14:textId="5EEC1DA0" w:rsidR="00E94379" w:rsidRPr="002C237F" w:rsidRDefault="00E94379" w:rsidP="00E94379">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ZAŠTITU OKOLIŠA I KOMUNALNE POSLOVE</w:t>
      </w:r>
    </w:p>
    <w:p w14:paraId="384AA5B5" w14:textId="1CBC89E0"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KLASA: </w:t>
      </w:r>
      <w:r w:rsidR="00BA5929" w:rsidRPr="002C237F">
        <w:rPr>
          <w:rFonts w:ascii="Times New Roman" w:eastAsia="Times New Roman" w:hAnsi="Times New Roman" w:cs="Times New Roman"/>
          <w:b/>
          <w:sz w:val="23"/>
          <w:szCs w:val="23"/>
          <w:lang w:eastAsia="hr-HR"/>
        </w:rPr>
        <w:t>112-02/2</w:t>
      </w:r>
      <w:r w:rsidR="00B00E6B">
        <w:rPr>
          <w:rFonts w:ascii="Times New Roman" w:eastAsia="Times New Roman" w:hAnsi="Times New Roman" w:cs="Times New Roman"/>
          <w:b/>
          <w:sz w:val="23"/>
          <w:szCs w:val="23"/>
          <w:lang w:eastAsia="hr-HR"/>
        </w:rPr>
        <w:t>6</w:t>
      </w:r>
      <w:r w:rsidR="00BA5929" w:rsidRPr="002C237F">
        <w:rPr>
          <w:rFonts w:ascii="Times New Roman" w:eastAsia="Times New Roman" w:hAnsi="Times New Roman" w:cs="Times New Roman"/>
          <w:b/>
          <w:sz w:val="23"/>
          <w:szCs w:val="23"/>
          <w:lang w:eastAsia="hr-HR"/>
        </w:rPr>
        <w:t>-0</w:t>
      </w:r>
      <w:r w:rsidR="005553F8">
        <w:rPr>
          <w:rFonts w:ascii="Times New Roman" w:eastAsia="Times New Roman" w:hAnsi="Times New Roman" w:cs="Times New Roman"/>
          <w:b/>
          <w:sz w:val="23"/>
          <w:szCs w:val="23"/>
          <w:lang w:eastAsia="hr-HR"/>
        </w:rPr>
        <w:t>1</w:t>
      </w:r>
      <w:r w:rsidR="00BA5929" w:rsidRPr="002C237F">
        <w:rPr>
          <w:rFonts w:ascii="Times New Roman" w:eastAsia="Times New Roman" w:hAnsi="Times New Roman" w:cs="Times New Roman"/>
          <w:b/>
          <w:sz w:val="23"/>
          <w:szCs w:val="23"/>
          <w:lang w:eastAsia="hr-HR"/>
        </w:rPr>
        <w:t>/</w:t>
      </w:r>
      <w:r w:rsidR="00B00E6B">
        <w:rPr>
          <w:rFonts w:ascii="Times New Roman" w:eastAsia="Times New Roman" w:hAnsi="Times New Roman" w:cs="Times New Roman"/>
          <w:b/>
          <w:sz w:val="23"/>
          <w:szCs w:val="23"/>
          <w:lang w:eastAsia="hr-HR"/>
        </w:rPr>
        <w:t>4</w:t>
      </w:r>
    </w:p>
    <w:p w14:paraId="22C3EAF8" w14:textId="0B70EBC5"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URBROJ: </w:t>
      </w:r>
      <w:r w:rsidR="00BA5929" w:rsidRPr="002C237F">
        <w:rPr>
          <w:rFonts w:ascii="Times New Roman" w:eastAsia="Times New Roman" w:hAnsi="Times New Roman" w:cs="Times New Roman"/>
          <w:b/>
          <w:sz w:val="23"/>
          <w:szCs w:val="23"/>
          <w:lang w:eastAsia="hr-HR"/>
        </w:rPr>
        <w:t>2198-</w:t>
      </w:r>
      <w:r w:rsidR="00B00E6B">
        <w:rPr>
          <w:rFonts w:ascii="Times New Roman" w:eastAsia="Times New Roman" w:hAnsi="Times New Roman" w:cs="Times New Roman"/>
          <w:b/>
          <w:sz w:val="23"/>
          <w:szCs w:val="23"/>
          <w:lang w:eastAsia="hr-HR"/>
        </w:rPr>
        <w:t>07</w:t>
      </w:r>
      <w:r w:rsidR="00BA5929" w:rsidRPr="002C237F">
        <w:rPr>
          <w:rFonts w:ascii="Times New Roman" w:eastAsia="Times New Roman" w:hAnsi="Times New Roman" w:cs="Times New Roman"/>
          <w:b/>
          <w:sz w:val="23"/>
          <w:szCs w:val="23"/>
          <w:lang w:eastAsia="hr-HR"/>
        </w:rPr>
        <w:t>/</w:t>
      </w:r>
      <w:r w:rsidR="009B2BED">
        <w:rPr>
          <w:rFonts w:ascii="Times New Roman" w:eastAsia="Times New Roman" w:hAnsi="Times New Roman" w:cs="Times New Roman"/>
          <w:b/>
          <w:sz w:val="23"/>
          <w:szCs w:val="23"/>
          <w:lang w:eastAsia="hr-HR"/>
        </w:rPr>
        <w:t>1</w:t>
      </w:r>
      <w:r w:rsidR="00BA5929" w:rsidRPr="002C237F">
        <w:rPr>
          <w:rFonts w:ascii="Times New Roman" w:eastAsia="Times New Roman" w:hAnsi="Times New Roman" w:cs="Times New Roman"/>
          <w:b/>
          <w:sz w:val="23"/>
          <w:szCs w:val="23"/>
          <w:lang w:eastAsia="hr-HR"/>
        </w:rPr>
        <w:t>-2</w:t>
      </w:r>
      <w:r w:rsidR="00B00E6B">
        <w:rPr>
          <w:rFonts w:ascii="Times New Roman" w:eastAsia="Times New Roman" w:hAnsi="Times New Roman" w:cs="Times New Roman"/>
          <w:b/>
          <w:sz w:val="23"/>
          <w:szCs w:val="23"/>
          <w:lang w:eastAsia="hr-HR"/>
        </w:rPr>
        <w:t>6</w:t>
      </w:r>
      <w:r w:rsidR="00BA5929" w:rsidRPr="002C237F">
        <w:rPr>
          <w:rFonts w:ascii="Times New Roman" w:eastAsia="Times New Roman" w:hAnsi="Times New Roman" w:cs="Times New Roman"/>
          <w:b/>
          <w:sz w:val="23"/>
          <w:szCs w:val="23"/>
          <w:lang w:eastAsia="hr-HR"/>
        </w:rPr>
        <w:t>-</w:t>
      </w:r>
      <w:r w:rsidR="005553F8">
        <w:rPr>
          <w:rFonts w:ascii="Times New Roman" w:eastAsia="Times New Roman" w:hAnsi="Times New Roman" w:cs="Times New Roman"/>
          <w:b/>
          <w:sz w:val="23"/>
          <w:szCs w:val="23"/>
          <w:lang w:eastAsia="hr-HR"/>
        </w:rPr>
        <w:t>4</w:t>
      </w:r>
    </w:p>
    <w:p w14:paraId="5119FA3E" w14:textId="77777777" w:rsidR="00D50F63" w:rsidRPr="002C237F" w:rsidRDefault="00D50F63" w:rsidP="00D50F63">
      <w:pPr>
        <w:spacing w:after="0" w:line="240" w:lineRule="auto"/>
        <w:rPr>
          <w:rFonts w:ascii="Times New Roman" w:eastAsia="Times New Roman" w:hAnsi="Times New Roman" w:cs="Times New Roman"/>
          <w:b/>
          <w:sz w:val="23"/>
          <w:szCs w:val="23"/>
          <w:lang w:eastAsia="hr-HR"/>
        </w:rPr>
      </w:pPr>
    </w:p>
    <w:p w14:paraId="6CA207AB" w14:textId="6DD50F1C"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Zadar, </w:t>
      </w:r>
      <w:r w:rsidR="00B00E6B">
        <w:rPr>
          <w:rFonts w:ascii="Times New Roman" w:eastAsia="Times New Roman" w:hAnsi="Times New Roman" w:cs="Times New Roman"/>
          <w:b/>
          <w:sz w:val="23"/>
          <w:szCs w:val="23"/>
          <w:lang w:eastAsia="hr-HR"/>
        </w:rPr>
        <w:t>16</w:t>
      </w:r>
      <w:r w:rsidR="00CF3230">
        <w:rPr>
          <w:rFonts w:ascii="Times New Roman" w:eastAsia="Times New Roman" w:hAnsi="Times New Roman" w:cs="Times New Roman"/>
          <w:b/>
          <w:sz w:val="23"/>
          <w:szCs w:val="23"/>
          <w:lang w:eastAsia="hr-HR"/>
        </w:rPr>
        <w:t xml:space="preserve">. </w:t>
      </w:r>
      <w:r w:rsidR="00B00E6B">
        <w:rPr>
          <w:rFonts w:ascii="Times New Roman" w:eastAsia="Times New Roman" w:hAnsi="Times New Roman" w:cs="Times New Roman"/>
          <w:b/>
          <w:sz w:val="23"/>
          <w:szCs w:val="23"/>
          <w:lang w:eastAsia="hr-HR"/>
        </w:rPr>
        <w:t>ožujka</w:t>
      </w:r>
      <w:r w:rsidRPr="002C237F">
        <w:rPr>
          <w:rFonts w:ascii="Times New Roman" w:eastAsia="Times New Roman" w:hAnsi="Times New Roman" w:cs="Times New Roman"/>
          <w:b/>
          <w:sz w:val="23"/>
          <w:szCs w:val="23"/>
          <w:lang w:eastAsia="hr-HR"/>
        </w:rPr>
        <w:t xml:space="preserve"> 202</w:t>
      </w:r>
      <w:r w:rsidR="00B00E6B">
        <w:rPr>
          <w:rFonts w:ascii="Times New Roman" w:eastAsia="Times New Roman" w:hAnsi="Times New Roman" w:cs="Times New Roman"/>
          <w:b/>
          <w:sz w:val="23"/>
          <w:szCs w:val="23"/>
          <w:lang w:eastAsia="hr-HR"/>
        </w:rPr>
        <w:t>6</w:t>
      </w:r>
      <w:r w:rsidRPr="002C237F">
        <w:rPr>
          <w:rFonts w:ascii="Times New Roman" w:eastAsia="Times New Roman" w:hAnsi="Times New Roman" w:cs="Times New Roman"/>
          <w:b/>
          <w:sz w:val="23"/>
          <w:szCs w:val="23"/>
          <w:lang w:eastAsia="hr-HR"/>
        </w:rPr>
        <w:t>. godine</w:t>
      </w:r>
    </w:p>
    <w:p w14:paraId="542A0BBF" w14:textId="77777777" w:rsidR="0085374D" w:rsidRPr="002C237F"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2C237F" w:rsidRDefault="007171AE" w:rsidP="007171AE">
      <w:pPr>
        <w:spacing w:after="0" w:line="240" w:lineRule="auto"/>
        <w:rPr>
          <w:rFonts w:ascii="Times New Roman" w:eastAsia="Times New Roman" w:hAnsi="Times New Roman" w:cs="Times New Roman"/>
          <w:sz w:val="23"/>
          <w:szCs w:val="23"/>
          <w:lang w:eastAsia="hr-HR"/>
        </w:rPr>
      </w:pPr>
    </w:p>
    <w:p w14:paraId="1EAA7A53" w14:textId="5E42FE52" w:rsidR="00AF3404" w:rsidRPr="002C237F" w:rsidRDefault="00586F5A" w:rsidP="0015658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Na temelju članka 19 stavka 1.</w:t>
      </w:r>
      <w:r w:rsidR="005553F8">
        <w:rPr>
          <w:rFonts w:ascii="Times New Roman" w:eastAsia="Times New Roman" w:hAnsi="Times New Roman" w:cs="Times New Roman"/>
          <w:sz w:val="23"/>
          <w:szCs w:val="23"/>
          <w:lang w:eastAsia="hr-HR"/>
        </w:rPr>
        <w:t>, a u svezi s člankom 29. stavak 3.</w:t>
      </w:r>
      <w:r w:rsidRPr="002C237F">
        <w:rPr>
          <w:rFonts w:ascii="Times New Roman" w:eastAsia="Times New Roman" w:hAnsi="Times New Roman" w:cs="Times New Roman"/>
          <w:sz w:val="23"/>
          <w:szCs w:val="23"/>
          <w:lang w:eastAsia="hr-HR"/>
        </w:rPr>
        <w:t xml:space="preserve"> Zakona o službenicima i namještenicima u lokalnoj i područnoj (regionalnoj) samoupravi (</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Narodne novine</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broj 86/08, 61/11, 4/18, 112/19</w:t>
      </w:r>
      <w:r w:rsidR="00487216">
        <w:rPr>
          <w:rFonts w:ascii="Times New Roman" w:eastAsia="Times New Roman" w:hAnsi="Times New Roman" w:cs="Times New Roman"/>
          <w:sz w:val="23"/>
          <w:szCs w:val="23"/>
          <w:lang w:eastAsia="hr-HR"/>
        </w:rPr>
        <w:t>, 17/25</w:t>
      </w:r>
      <w:r w:rsidRPr="002C237F">
        <w:rPr>
          <w:rFonts w:ascii="Times New Roman" w:eastAsia="Times New Roman" w:hAnsi="Times New Roman" w:cs="Times New Roman"/>
          <w:sz w:val="23"/>
          <w:szCs w:val="23"/>
          <w:lang w:eastAsia="hr-HR"/>
        </w:rPr>
        <w:t xml:space="preserve"> – u daljnjem tekstu: Zakon),</w:t>
      </w:r>
      <w:r w:rsidR="00AC30E2">
        <w:rPr>
          <w:rFonts w:ascii="Times New Roman" w:eastAsia="Times New Roman" w:hAnsi="Times New Roman" w:cs="Times New Roman"/>
          <w:sz w:val="23"/>
          <w:szCs w:val="23"/>
          <w:lang w:eastAsia="hr-HR"/>
        </w:rPr>
        <w:t xml:space="preserve"> </w:t>
      </w:r>
      <w:bookmarkStart w:id="0" w:name="_Hlk184895774"/>
      <w:r w:rsidR="00BA60A1">
        <w:rPr>
          <w:rFonts w:ascii="Times New Roman" w:eastAsia="Times New Roman" w:hAnsi="Times New Roman" w:cs="Times New Roman"/>
          <w:sz w:val="23"/>
          <w:szCs w:val="23"/>
          <w:lang w:eastAsia="hr-HR"/>
        </w:rPr>
        <w:t>p</w:t>
      </w:r>
      <w:r w:rsidR="00AC30E2" w:rsidRPr="00AC30E2">
        <w:rPr>
          <w:rFonts w:ascii="Times New Roman" w:eastAsia="Times New Roman" w:hAnsi="Times New Roman" w:cs="Times New Roman"/>
          <w:sz w:val="23"/>
          <w:szCs w:val="23"/>
          <w:lang w:eastAsia="hr-HR"/>
        </w:rPr>
        <w:t>ročelni</w:t>
      </w:r>
      <w:r w:rsidR="00BA60A1">
        <w:rPr>
          <w:rFonts w:ascii="Times New Roman" w:eastAsia="Times New Roman" w:hAnsi="Times New Roman" w:cs="Times New Roman"/>
          <w:sz w:val="23"/>
          <w:szCs w:val="23"/>
          <w:lang w:eastAsia="hr-HR"/>
        </w:rPr>
        <w:t>k</w:t>
      </w:r>
      <w:r w:rsidR="00AC30E2" w:rsidRPr="00AC30E2">
        <w:rPr>
          <w:rFonts w:ascii="Times New Roman" w:eastAsia="Times New Roman" w:hAnsi="Times New Roman" w:cs="Times New Roman"/>
          <w:sz w:val="23"/>
          <w:szCs w:val="23"/>
          <w:lang w:eastAsia="hr-HR"/>
        </w:rPr>
        <w:t xml:space="preserve"> Upravnog odjela za </w:t>
      </w:r>
      <w:bookmarkEnd w:id="0"/>
      <w:r w:rsidR="00E94379">
        <w:rPr>
          <w:rFonts w:ascii="Times New Roman" w:eastAsia="Times New Roman" w:hAnsi="Times New Roman" w:cs="Times New Roman"/>
          <w:sz w:val="23"/>
          <w:szCs w:val="23"/>
          <w:lang w:eastAsia="hr-HR"/>
        </w:rPr>
        <w:t>prostorno uređenje, zaštitu okoliša i komunalne poslove</w:t>
      </w:r>
      <w:r w:rsidR="00156584" w:rsidRPr="002C237F">
        <w:rPr>
          <w:rFonts w:ascii="Times New Roman" w:eastAsia="Times New Roman" w:hAnsi="Times New Roman" w:cs="Times New Roman"/>
          <w:sz w:val="23"/>
          <w:szCs w:val="23"/>
          <w:lang w:eastAsia="hr-HR"/>
        </w:rPr>
        <w:t xml:space="preserve">, </w:t>
      </w:r>
      <w:r w:rsidR="00AF3404" w:rsidRPr="002C237F">
        <w:rPr>
          <w:rFonts w:ascii="Times New Roman" w:eastAsia="Times New Roman" w:hAnsi="Times New Roman" w:cs="Times New Roman"/>
          <w:sz w:val="23"/>
          <w:szCs w:val="23"/>
          <w:lang w:eastAsia="hr-HR"/>
        </w:rPr>
        <w:t>objavljuje</w:t>
      </w:r>
    </w:p>
    <w:p w14:paraId="0D23793A" w14:textId="77777777" w:rsidR="00DD5765" w:rsidRPr="002C23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UPUTE I OBAVIJESTI KANDIDATIMA</w:t>
      </w:r>
    </w:p>
    <w:p w14:paraId="69D6A009" w14:textId="2FE9DB4E"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koji podnose prijave na </w:t>
      </w:r>
      <w:r w:rsidR="005553F8">
        <w:rPr>
          <w:rFonts w:ascii="Times New Roman" w:eastAsia="Times New Roman" w:hAnsi="Times New Roman" w:cs="Times New Roman"/>
          <w:b/>
          <w:sz w:val="23"/>
          <w:szCs w:val="23"/>
          <w:lang w:eastAsia="hr-HR"/>
        </w:rPr>
        <w:t>oglas</w:t>
      </w:r>
      <w:r w:rsidR="00C208E6" w:rsidRPr="002C237F">
        <w:rPr>
          <w:rFonts w:ascii="Times New Roman" w:eastAsia="Times New Roman" w:hAnsi="Times New Roman" w:cs="Times New Roman"/>
          <w:b/>
          <w:sz w:val="23"/>
          <w:szCs w:val="23"/>
          <w:lang w:eastAsia="hr-HR"/>
        </w:rPr>
        <w:t xml:space="preserve"> </w:t>
      </w:r>
      <w:r w:rsidRPr="002C237F">
        <w:rPr>
          <w:rFonts w:ascii="Times New Roman" w:eastAsia="Times New Roman" w:hAnsi="Times New Roman" w:cs="Times New Roman"/>
          <w:b/>
          <w:sz w:val="23"/>
          <w:szCs w:val="23"/>
          <w:lang w:eastAsia="hr-HR"/>
        </w:rPr>
        <w:t>za prijam u službu</w:t>
      </w:r>
      <w:r w:rsidR="00FB7051">
        <w:rPr>
          <w:rFonts w:ascii="Times New Roman" w:eastAsia="Times New Roman" w:hAnsi="Times New Roman" w:cs="Times New Roman"/>
          <w:b/>
          <w:sz w:val="23"/>
          <w:szCs w:val="23"/>
          <w:lang w:eastAsia="hr-HR"/>
        </w:rPr>
        <w:t xml:space="preserve"> </w:t>
      </w:r>
      <w:r w:rsidR="00B00E6B">
        <w:rPr>
          <w:rFonts w:ascii="Times New Roman" w:eastAsia="Times New Roman" w:hAnsi="Times New Roman" w:cs="Times New Roman"/>
          <w:b/>
          <w:sz w:val="23"/>
          <w:szCs w:val="23"/>
          <w:lang w:eastAsia="hr-HR"/>
        </w:rPr>
        <w:t>višeg stručnog suradnika</w:t>
      </w:r>
    </w:p>
    <w:p w14:paraId="79637FD9" w14:textId="15254ED6" w:rsidR="00FE2B97" w:rsidRPr="002C237F" w:rsidRDefault="005F21CB" w:rsidP="00D0085C">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 Upravni odjel za </w:t>
      </w:r>
      <w:r w:rsidR="00E94379">
        <w:rPr>
          <w:rFonts w:ascii="Times New Roman" w:eastAsia="Times New Roman" w:hAnsi="Times New Roman" w:cs="Times New Roman"/>
          <w:b/>
          <w:sz w:val="23"/>
          <w:szCs w:val="23"/>
          <w:lang w:eastAsia="hr-HR"/>
        </w:rPr>
        <w:t xml:space="preserve">prostorno uređenje, zaštitu okoliša i komunalne poslove, Odsjek za </w:t>
      </w:r>
      <w:r w:rsidR="00B00E6B">
        <w:rPr>
          <w:rFonts w:ascii="Times New Roman" w:eastAsia="Times New Roman" w:hAnsi="Times New Roman" w:cs="Times New Roman"/>
          <w:b/>
          <w:sz w:val="23"/>
          <w:szCs w:val="23"/>
          <w:lang w:eastAsia="hr-HR"/>
        </w:rPr>
        <w:t>zaštitu okoliša i prirode te gospodarenje otpadom</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2CEB1EAF" w14:textId="14AA64C7" w:rsidR="00446EF0" w:rsidRDefault="00446EF0" w:rsidP="00D0085C">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Putem Hrvatskog zavoda za zapošljavanje, Područnog ureda u Zadru, dana </w:t>
      </w:r>
      <w:r w:rsidR="00B00E6B">
        <w:rPr>
          <w:rFonts w:ascii="Times New Roman" w:eastAsia="Times New Roman" w:hAnsi="Times New Roman" w:cs="Times New Roman"/>
          <w:sz w:val="23"/>
          <w:szCs w:val="23"/>
          <w:lang w:eastAsia="hr-HR"/>
        </w:rPr>
        <w:t>16</w:t>
      </w:r>
      <w:r>
        <w:rPr>
          <w:rFonts w:ascii="Times New Roman" w:eastAsia="Times New Roman" w:hAnsi="Times New Roman" w:cs="Times New Roman"/>
          <w:sz w:val="23"/>
          <w:szCs w:val="23"/>
          <w:lang w:eastAsia="hr-HR"/>
        </w:rPr>
        <w:t xml:space="preserve">. </w:t>
      </w:r>
      <w:r w:rsidR="00B00E6B">
        <w:rPr>
          <w:rFonts w:ascii="Times New Roman" w:eastAsia="Times New Roman" w:hAnsi="Times New Roman" w:cs="Times New Roman"/>
          <w:sz w:val="23"/>
          <w:szCs w:val="23"/>
          <w:lang w:eastAsia="hr-HR"/>
        </w:rPr>
        <w:t>ožujka</w:t>
      </w:r>
      <w:r>
        <w:rPr>
          <w:rFonts w:ascii="Times New Roman" w:eastAsia="Times New Roman" w:hAnsi="Times New Roman" w:cs="Times New Roman"/>
          <w:sz w:val="23"/>
          <w:szCs w:val="23"/>
          <w:lang w:eastAsia="hr-HR"/>
        </w:rPr>
        <w:t xml:space="preserve"> 202</w:t>
      </w:r>
      <w:r w:rsidR="00B00E6B">
        <w:rPr>
          <w:rFonts w:ascii="Times New Roman" w:eastAsia="Times New Roman" w:hAnsi="Times New Roman" w:cs="Times New Roman"/>
          <w:sz w:val="23"/>
          <w:szCs w:val="23"/>
          <w:lang w:eastAsia="hr-HR"/>
        </w:rPr>
        <w:t>6</w:t>
      </w:r>
      <w:r>
        <w:rPr>
          <w:rFonts w:ascii="Times New Roman" w:eastAsia="Times New Roman" w:hAnsi="Times New Roman" w:cs="Times New Roman"/>
          <w:sz w:val="23"/>
          <w:szCs w:val="23"/>
          <w:lang w:eastAsia="hr-HR"/>
        </w:rPr>
        <w:t>. godine objavljen je oglas za prijam u službu</w:t>
      </w:r>
      <w:r w:rsidR="005553F8">
        <w:rPr>
          <w:rFonts w:ascii="Times New Roman" w:eastAsia="Times New Roman" w:hAnsi="Times New Roman" w:cs="Times New Roman"/>
          <w:sz w:val="23"/>
          <w:szCs w:val="23"/>
          <w:lang w:eastAsia="hr-HR"/>
        </w:rPr>
        <w:t xml:space="preserve"> </w:t>
      </w:r>
      <w:r w:rsidR="002269A6" w:rsidRPr="002C237F">
        <w:rPr>
          <w:rFonts w:ascii="Times New Roman" w:eastAsia="Times New Roman" w:hAnsi="Times New Roman" w:cs="Times New Roman"/>
          <w:sz w:val="23"/>
          <w:szCs w:val="23"/>
          <w:lang w:eastAsia="hr-HR"/>
        </w:rPr>
        <w:t xml:space="preserve">u Upravni odjel </w:t>
      </w:r>
      <w:r w:rsidR="00D50F63" w:rsidRPr="002C237F">
        <w:rPr>
          <w:rFonts w:ascii="Times New Roman" w:eastAsia="Times New Roman" w:hAnsi="Times New Roman" w:cs="Times New Roman"/>
          <w:sz w:val="23"/>
          <w:szCs w:val="23"/>
          <w:lang w:eastAsia="hr-HR"/>
        </w:rPr>
        <w:t>za</w:t>
      </w:r>
      <w:r w:rsidR="002C0A58">
        <w:rPr>
          <w:rFonts w:ascii="Times New Roman" w:eastAsia="Times New Roman" w:hAnsi="Times New Roman" w:cs="Times New Roman"/>
          <w:sz w:val="23"/>
          <w:szCs w:val="23"/>
          <w:lang w:eastAsia="hr-HR"/>
        </w:rPr>
        <w:t xml:space="preserve"> </w:t>
      </w:r>
      <w:r w:rsidR="00E94379">
        <w:rPr>
          <w:rFonts w:ascii="Times New Roman" w:eastAsia="Times New Roman" w:hAnsi="Times New Roman" w:cs="Times New Roman"/>
          <w:sz w:val="23"/>
          <w:szCs w:val="23"/>
          <w:lang w:eastAsia="hr-HR"/>
        </w:rPr>
        <w:t xml:space="preserve">prostorno uređenje, zaštitu okoliša i komunalne poslove, Odsjek za </w:t>
      </w:r>
      <w:r w:rsidR="00B00E6B">
        <w:rPr>
          <w:rFonts w:ascii="Times New Roman" w:eastAsia="Times New Roman" w:hAnsi="Times New Roman" w:cs="Times New Roman"/>
          <w:sz w:val="23"/>
          <w:szCs w:val="23"/>
          <w:lang w:eastAsia="hr-HR"/>
        </w:rPr>
        <w:t>zaštitu okoliša i prirode te gospodarenje otpadom</w:t>
      </w:r>
      <w:r w:rsidR="006373EA">
        <w:rPr>
          <w:rFonts w:ascii="Times New Roman" w:eastAsia="Times New Roman" w:hAnsi="Times New Roman" w:cs="Times New Roman"/>
          <w:sz w:val="23"/>
          <w:szCs w:val="23"/>
          <w:lang w:eastAsia="hr-HR"/>
        </w:rPr>
        <w:t>,</w:t>
      </w:r>
      <w:r>
        <w:rPr>
          <w:rFonts w:ascii="Times New Roman" w:eastAsia="Times New Roman" w:hAnsi="Times New Roman" w:cs="Times New Roman"/>
          <w:sz w:val="23"/>
          <w:szCs w:val="23"/>
          <w:lang w:eastAsia="hr-HR"/>
        </w:rPr>
        <w:t xml:space="preserve"> na radno mjesto:</w:t>
      </w:r>
    </w:p>
    <w:p w14:paraId="3BDC56B0" w14:textId="1D745A00" w:rsidR="00D0085C" w:rsidRDefault="00446EF0" w:rsidP="00D0085C">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w:t>
      </w:r>
      <w:r w:rsidR="006373EA">
        <w:rPr>
          <w:rFonts w:ascii="Times New Roman" w:eastAsia="Times New Roman" w:hAnsi="Times New Roman" w:cs="Times New Roman"/>
          <w:sz w:val="23"/>
          <w:szCs w:val="23"/>
          <w:lang w:eastAsia="hr-HR"/>
        </w:rPr>
        <w:t xml:space="preserve"> </w:t>
      </w:r>
      <w:r w:rsidR="00885236">
        <w:rPr>
          <w:rFonts w:ascii="Times New Roman" w:eastAsia="Times New Roman" w:hAnsi="Times New Roman" w:cs="Times New Roman"/>
          <w:sz w:val="23"/>
          <w:szCs w:val="23"/>
          <w:lang w:eastAsia="hr-HR"/>
        </w:rPr>
        <w:t>viši stručni suradnik</w:t>
      </w:r>
      <w:r>
        <w:rPr>
          <w:rFonts w:ascii="Times New Roman" w:eastAsia="Times New Roman" w:hAnsi="Times New Roman" w:cs="Times New Roman"/>
          <w:sz w:val="23"/>
          <w:szCs w:val="23"/>
          <w:lang w:eastAsia="hr-HR"/>
        </w:rPr>
        <w:t xml:space="preserve"> radno m</w:t>
      </w:r>
      <w:r w:rsidR="006373EA">
        <w:rPr>
          <w:rFonts w:ascii="Times New Roman" w:eastAsia="Times New Roman" w:hAnsi="Times New Roman" w:cs="Times New Roman"/>
          <w:sz w:val="23"/>
          <w:szCs w:val="23"/>
          <w:lang w:eastAsia="hr-HR"/>
        </w:rPr>
        <w:t xml:space="preserve">jesto broj </w:t>
      </w:r>
      <w:r w:rsidR="00E94379">
        <w:rPr>
          <w:rFonts w:ascii="Times New Roman" w:eastAsia="Times New Roman" w:hAnsi="Times New Roman" w:cs="Times New Roman"/>
          <w:sz w:val="23"/>
          <w:szCs w:val="23"/>
          <w:lang w:eastAsia="hr-HR"/>
        </w:rPr>
        <w:t>1</w:t>
      </w:r>
      <w:r w:rsidR="00885236">
        <w:rPr>
          <w:rFonts w:ascii="Times New Roman" w:eastAsia="Times New Roman" w:hAnsi="Times New Roman" w:cs="Times New Roman"/>
          <w:sz w:val="23"/>
          <w:szCs w:val="23"/>
          <w:lang w:eastAsia="hr-HR"/>
        </w:rPr>
        <w:t>01</w:t>
      </w:r>
      <w:r w:rsidR="008B3647">
        <w:rPr>
          <w:rFonts w:ascii="Times New Roman" w:eastAsia="Times New Roman" w:hAnsi="Times New Roman" w:cs="Times New Roman"/>
          <w:sz w:val="23"/>
          <w:szCs w:val="23"/>
          <w:lang w:eastAsia="hr-HR"/>
        </w:rPr>
        <w:t xml:space="preserve">. iz </w:t>
      </w:r>
      <w:r w:rsidR="00953323" w:rsidRPr="002C237F">
        <w:rPr>
          <w:rFonts w:ascii="Times New Roman" w:eastAsia="Times New Roman" w:hAnsi="Times New Roman" w:cs="Times New Roman"/>
          <w:sz w:val="23"/>
          <w:szCs w:val="23"/>
          <w:lang w:eastAsia="hr-HR"/>
        </w:rPr>
        <w:t>Pravilnik</w:t>
      </w:r>
      <w:r w:rsidR="008B3647">
        <w:rPr>
          <w:rFonts w:ascii="Times New Roman" w:eastAsia="Times New Roman" w:hAnsi="Times New Roman" w:cs="Times New Roman"/>
          <w:sz w:val="23"/>
          <w:szCs w:val="23"/>
          <w:lang w:eastAsia="hr-HR"/>
        </w:rPr>
        <w:t>a</w:t>
      </w:r>
      <w:r w:rsidR="00953323" w:rsidRPr="002C237F">
        <w:rPr>
          <w:rFonts w:ascii="Times New Roman" w:eastAsia="Times New Roman" w:hAnsi="Times New Roman" w:cs="Times New Roman"/>
          <w:sz w:val="23"/>
          <w:szCs w:val="23"/>
          <w:lang w:eastAsia="hr-HR"/>
        </w:rPr>
        <w:t xml:space="preserve"> o unutarnjem redu upravnih tijela Zadarske županije („Službeni glasnik Zadarske županije“ broj 4/22, 6/24</w:t>
      </w:r>
      <w:r w:rsidR="00885236">
        <w:rPr>
          <w:rFonts w:ascii="Times New Roman" w:eastAsia="Times New Roman" w:hAnsi="Times New Roman" w:cs="Times New Roman"/>
          <w:sz w:val="23"/>
          <w:szCs w:val="23"/>
          <w:lang w:eastAsia="hr-HR"/>
        </w:rPr>
        <w:t>, 16/25</w:t>
      </w:r>
      <w:r w:rsidR="00953323" w:rsidRPr="002C237F">
        <w:rPr>
          <w:rFonts w:ascii="Times New Roman" w:eastAsia="Times New Roman" w:hAnsi="Times New Roman" w:cs="Times New Roman"/>
          <w:sz w:val="23"/>
          <w:szCs w:val="23"/>
          <w:lang w:eastAsia="hr-HR"/>
        </w:rPr>
        <w:t xml:space="preserve"> – u daljnjem tekstu: Pravilnik)</w:t>
      </w:r>
      <w:r w:rsidR="008B3647">
        <w:rPr>
          <w:rFonts w:ascii="Times New Roman" w:eastAsia="Times New Roman" w:hAnsi="Times New Roman" w:cs="Times New Roman"/>
          <w:sz w:val="23"/>
          <w:szCs w:val="23"/>
          <w:lang w:eastAsia="hr-HR"/>
        </w:rPr>
        <w:t xml:space="preserve">, </w:t>
      </w:r>
      <w:r w:rsidR="00885236">
        <w:rPr>
          <w:rFonts w:ascii="Times New Roman" w:eastAsia="Times New Roman" w:hAnsi="Times New Roman" w:cs="Times New Roman"/>
          <w:sz w:val="23"/>
          <w:szCs w:val="23"/>
          <w:lang w:eastAsia="hr-HR"/>
        </w:rPr>
        <w:t>1</w:t>
      </w:r>
      <w:r w:rsidR="008439D1">
        <w:rPr>
          <w:rFonts w:ascii="Times New Roman" w:eastAsia="Times New Roman" w:hAnsi="Times New Roman" w:cs="Times New Roman"/>
          <w:sz w:val="23"/>
          <w:szCs w:val="23"/>
          <w:lang w:eastAsia="hr-HR"/>
        </w:rPr>
        <w:t xml:space="preserve"> izvršitelj, </w:t>
      </w:r>
      <w:r w:rsidR="00380B5A" w:rsidRPr="00380B5A">
        <w:rPr>
          <w:rFonts w:ascii="Times New Roman" w:eastAsia="Times New Roman" w:hAnsi="Times New Roman" w:cs="Times New Roman"/>
          <w:sz w:val="24"/>
          <w:szCs w:val="24"/>
          <w:lang w:eastAsia="hr-HR"/>
        </w:rPr>
        <w:t>na određeno vrijeme</w:t>
      </w:r>
      <w:r w:rsidR="005553F8">
        <w:rPr>
          <w:rFonts w:ascii="Times New Roman" w:eastAsia="Times New Roman" w:hAnsi="Times New Roman" w:cs="Times New Roman"/>
          <w:sz w:val="24"/>
          <w:szCs w:val="24"/>
          <w:lang w:eastAsia="hr-HR"/>
        </w:rPr>
        <w:t xml:space="preserve"> radi </w:t>
      </w:r>
      <w:r w:rsidR="00E94379">
        <w:rPr>
          <w:rFonts w:ascii="Times New Roman" w:eastAsia="Times New Roman" w:hAnsi="Times New Roman" w:cs="Times New Roman"/>
          <w:sz w:val="24"/>
          <w:szCs w:val="24"/>
          <w:lang w:eastAsia="hr-HR"/>
        </w:rPr>
        <w:t>poslova čiji se opseg privremeno povećao</w:t>
      </w:r>
      <w:r w:rsidR="00380B5A" w:rsidRPr="00380B5A">
        <w:rPr>
          <w:rFonts w:ascii="Times New Roman" w:eastAsia="Times New Roman" w:hAnsi="Times New Roman" w:cs="Times New Roman"/>
          <w:sz w:val="24"/>
          <w:szCs w:val="24"/>
          <w:lang w:eastAsia="hr-HR"/>
        </w:rPr>
        <w:t xml:space="preserve">, </w:t>
      </w:r>
      <w:r w:rsidR="00380B5A" w:rsidRPr="00380B5A">
        <w:rPr>
          <w:rFonts w:ascii="Times New Roman" w:eastAsia="Times New Roman" w:hAnsi="Times New Roman" w:cs="Times New Roman"/>
          <w:sz w:val="23"/>
          <w:szCs w:val="23"/>
          <w:lang w:eastAsia="hr-HR"/>
        </w:rPr>
        <w:t xml:space="preserve">uz obvezan probni rad u trajanju od </w:t>
      </w:r>
      <w:r w:rsidR="005553F8">
        <w:rPr>
          <w:rFonts w:ascii="Times New Roman" w:eastAsia="Times New Roman" w:hAnsi="Times New Roman" w:cs="Times New Roman"/>
          <w:sz w:val="23"/>
          <w:szCs w:val="23"/>
          <w:lang w:eastAsia="hr-HR"/>
        </w:rPr>
        <w:t>2</w:t>
      </w:r>
      <w:r w:rsidR="00380B5A" w:rsidRPr="00380B5A">
        <w:rPr>
          <w:rFonts w:ascii="Times New Roman" w:eastAsia="Times New Roman" w:hAnsi="Times New Roman" w:cs="Times New Roman"/>
          <w:sz w:val="23"/>
          <w:szCs w:val="23"/>
          <w:lang w:eastAsia="hr-HR"/>
        </w:rPr>
        <w:t xml:space="preserve"> mjeseca</w:t>
      </w:r>
      <w:r w:rsidR="00392C1F">
        <w:rPr>
          <w:rFonts w:ascii="Times New Roman" w:eastAsia="Times New Roman" w:hAnsi="Times New Roman" w:cs="Times New Roman"/>
          <w:sz w:val="23"/>
          <w:szCs w:val="23"/>
          <w:lang w:eastAsia="hr-HR"/>
        </w:rPr>
        <w:t>.</w:t>
      </w:r>
    </w:p>
    <w:p w14:paraId="72F05815" w14:textId="10B76AE1" w:rsidR="004E0612" w:rsidRPr="002C237F" w:rsidRDefault="004E0612" w:rsidP="00D0085C">
      <w:pPr>
        <w:spacing w:after="0" w:line="240" w:lineRule="auto"/>
        <w:jc w:val="both"/>
        <w:rPr>
          <w:rFonts w:ascii="Times New Roman" w:hAnsi="Times New Roman" w:cs="Times New Roman"/>
          <w:sz w:val="23"/>
          <w:szCs w:val="23"/>
        </w:rPr>
      </w:pPr>
    </w:p>
    <w:p w14:paraId="40E932FA" w14:textId="163A5D5C"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w:t>
      </w:r>
      <w:r w:rsidR="005553F8">
        <w:rPr>
          <w:rFonts w:ascii="Times New Roman" w:eastAsia="Times New Roman" w:hAnsi="Times New Roman" w:cs="Times New Roman"/>
          <w:sz w:val="23"/>
          <w:szCs w:val="23"/>
          <w:lang w:eastAsia="hr-HR"/>
        </w:rPr>
        <w:t>oglasa kod nadležne službe za zapošljavanje</w:t>
      </w:r>
      <w:r w:rsidRPr="002C237F">
        <w:rPr>
          <w:rFonts w:ascii="Times New Roman" w:eastAsia="Times New Roman" w:hAnsi="Times New Roman" w:cs="Times New Roman"/>
          <w:sz w:val="23"/>
          <w:szCs w:val="23"/>
          <w:lang w:eastAsia="hr-HR"/>
        </w:rPr>
        <w:t xml:space="preserve"> počinje teći rok od </w:t>
      </w:r>
      <w:r w:rsidR="005A0616">
        <w:rPr>
          <w:rFonts w:ascii="Times New Roman" w:eastAsia="Times New Roman" w:hAnsi="Times New Roman" w:cs="Times New Roman"/>
          <w:sz w:val="23"/>
          <w:szCs w:val="23"/>
          <w:lang w:eastAsia="hr-HR"/>
        </w:rPr>
        <w:t>8</w:t>
      </w:r>
      <w:r w:rsidRPr="002C237F">
        <w:rPr>
          <w:rFonts w:ascii="Times New Roman" w:eastAsia="Times New Roman" w:hAnsi="Times New Roman" w:cs="Times New Roman"/>
          <w:sz w:val="23"/>
          <w:szCs w:val="23"/>
          <w:lang w:eastAsia="hr-HR"/>
        </w:rPr>
        <w:t xml:space="preserve"> dana za podnošenje prijava na </w:t>
      </w:r>
      <w:r w:rsidR="005553F8">
        <w:rPr>
          <w:rFonts w:ascii="Times New Roman" w:eastAsia="Times New Roman" w:hAnsi="Times New Roman" w:cs="Times New Roman"/>
          <w:sz w:val="23"/>
          <w:szCs w:val="23"/>
          <w:lang w:eastAsia="hr-HR"/>
        </w:rPr>
        <w:t>oglas</w:t>
      </w:r>
      <w:r w:rsidR="00D26E01" w:rsidRPr="002C237F">
        <w:rPr>
          <w:rFonts w:ascii="Times New Roman" w:eastAsia="Times New Roman" w:hAnsi="Times New Roman" w:cs="Times New Roman"/>
          <w:sz w:val="23"/>
          <w:szCs w:val="23"/>
          <w:lang w:eastAsia="hr-HR"/>
        </w:rPr>
        <w:t xml:space="preserve">. Slijedom navedenog, posljednji dan za podnošenje prijava na </w:t>
      </w:r>
      <w:r w:rsidR="005553F8">
        <w:rPr>
          <w:rFonts w:ascii="Times New Roman" w:eastAsia="Times New Roman" w:hAnsi="Times New Roman" w:cs="Times New Roman"/>
          <w:sz w:val="23"/>
          <w:szCs w:val="23"/>
          <w:lang w:eastAsia="hr-HR"/>
        </w:rPr>
        <w:t>oglas</w:t>
      </w:r>
      <w:r w:rsidR="00D26E01" w:rsidRPr="002C237F">
        <w:rPr>
          <w:rFonts w:ascii="Times New Roman" w:eastAsia="Times New Roman" w:hAnsi="Times New Roman" w:cs="Times New Roman"/>
          <w:sz w:val="23"/>
          <w:szCs w:val="23"/>
          <w:lang w:eastAsia="hr-HR"/>
        </w:rPr>
        <w:t xml:space="preserve"> je</w:t>
      </w:r>
      <w:r w:rsidR="00626A0C">
        <w:rPr>
          <w:rFonts w:ascii="Times New Roman" w:eastAsia="Times New Roman" w:hAnsi="Times New Roman" w:cs="Times New Roman"/>
          <w:sz w:val="23"/>
          <w:szCs w:val="23"/>
          <w:lang w:eastAsia="hr-HR"/>
        </w:rPr>
        <w:t xml:space="preserve"> </w:t>
      </w:r>
      <w:r w:rsidR="00885236">
        <w:rPr>
          <w:rFonts w:ascii="Times New Roman" w:eastAsia="Times New Roman" w:hAnsi="Times New Roman" w:cs="Times New Roman"/>
          <w:sz w:val="23"/>
          <w:szCs w:val="23"/>
          <w:lang w:eastAsia="hr-HR"/>
        </w:rPr>
        <w:t>24</w:t>
      </w:r>
      <w:r w:rsidR="00BA204E">
        <w:rPr>
          <w:rFonts w:ascii="Times New Roman" w:eastAsia="Times New Roman" w:hAnsi="Times New Roman" w:cs="Times New Roman"/>
          <w:sz w:val="23"/>
          <w:szCs w:val="23"/>
          <w:lang w:eastAsia="hr-HR"/>
        </w:rPr>
        <w:t>.</w:t>
      </w:r>
      <w:r w:rsidR="005A0616">
        <w:rPr>
          <w:rFonts w:ascii="Times New Roman" w:eastAsia="Times New Roman" w:hAnsi="Times New Roman" w:cs="Times New Roman"/>
          <w:sz w:val="23"/>
          <w:szCs w:val="23"/>
          <w:lang w:eastAsia="hr-HR"/>
        </w:rPr>
        <w:t xml:space="preserve"> </w:t>
      </w:r>
      <w:r w:rsidR="00885236">
        <w:rPr>
          <w:rFonts w:ascii="Times New Roman" w:eastAsia="Times New Roman" w:hAnsi="Times New Roman" w:cs="Times New Roman"/>
          <w:sz w:val="23"/>
          <w:szCs w:val="23"/>
          <w:lang w:eastAsia="hr-HR"/>
        </w:rPr>
        <w:t>ožujka</w:t>
      </w:r>
      <w:r w:rsidR="005A0616">
        <w:rPr>
          <w:rFonts w:ascii="Times New Roman" w:eastAsia="Times New Roman" w:hAnsi="Times New Roman" w:cs="Times New Roman"/>
          <w:sz w:val="23"/>
          <w:szCs w:val="23"/>
          <w:lang w:eastAsia="hr-HR"/>
        </w:rPr>
        <w:t xml:space="preserve"> </w:t>
      </w:r>
      <w:r w:rsidR="00D26E01" w:rsidRPr="002C237F">
        <w:rPr>
          <w:rFonts w:ascii="Times New Roman" w:eastAsia="Times New Roman" w:hAnsi="Times New Roman" w:cs="Times New Roman"/>
          <w:sz w:val="23"/>
          <w:szCs w:val="23"/>
          <w:lang w:eastAsia="hr-HR"/>
        </w:rPr>
        <w:t>202</w:t>
      </w:r>
      <w:r w:rsidR="00885236">
        <w:rPr>
          <w:rFonts w:ascii="Times New Roman" w:eastAsia="Times New Roman" w:hAnsi="Times New Roman" w:cs="Times New Roman"/>
          <w:sz w:val="23"/>
          <w:szCs w:val="23"/>
          <w:lang w:eastAsia="hr-HR"/>
        </w:rPr>
        <w:t>6</w:t>
      </w:r>
      <w:r w:rsidR="00D26E01" w:rsidRPr="002C237F">
        <w:rPr>
          <w:rFonts w:ascii="Times New Roman" w:eastAsia="Times New Roman" w:hAnsi="Times New Roman" w:cs="Times New Roman"/>
          <w:sz w:val="23"/>
          <w:szCs w:val="23"/>
          <w:lang w:eastAsia="hr-HR"/>
        </w:rPr>
        <w:t>. godine.</w:t>
      </w:r>
      <w:r w:rsidR="00D66567">
        <w:rPr>
          <w:rFonts w:ascii="Times New Roman" w:eastAsia="Times New Roman" w:hAnsi="Times New Roman" w:cs="Times New Roman"/>
          <w:sz w:val="23"/>
          <w:szCs w:val="23"/>
          <w:lang w:eastAsia="hr-HR"/>
        </w:rPr>
        <w:t xml:space="preserve"> </w:t>
      </w:r>
      <w:r w:rsidR="00D0085C" w:rsidRPr="002C237F">
        <w:rPr>
          <w:rFonts w:ascii="Times New Roman" w:eastAsia="Times New Roman" w:hAnsi="Times New Roman" w:cs="Times New Roman"/>
          <w:sz w:val="23"/>
          <w:szCs w:val="23"/>
          <w:lang w:eastAsia="hr-HR"/>
        </w:rPr>
        <w:t xml:space="preserve">Prijava je podnesena u roku ako je prije isteka roka zaprimljena u pisarnici Zadarske županije, </w:t>
      </w:r>
      <w:r w:rsidR="00885236">
        <w:rPr>
          <w:rFonts w:ascii="Times New Roman" w:eastAsia="Times New Roman" w:hAnsi="Times New Roman" w:cs="Times New Roman"/>
          <w:sz w:val="23"/>
          <w:szCs w:val="23"/>
          <w:lang w:eastAsia="hr-HR"/>
        </w:rPr>
        <w:t>Ivana Mažuranića</w:t>
      </w:r>
      <w:r w:rsidR="00D0085C" w:rsidRPr="002C237F">
        <w:rPr>
          <w:rFonts w:ascii="Times New Roman" w:eastAsia="Times New Roman" w:hAnsi="Times New Roman" w:cs="Times New Roman"/>
          <w:sz w:val="23"/>
          <w:szCs w:val="23"/>
          <w:lang w:eastAsia="hr-HR"/>
        </w:rPr>
        <w:t xml:space="preserve"> </w:t>
      </w:r>
      <w:r w:rsidR="00885236">
        <w:rPr>
          <w:rFonts w:ascii="Times New Roman" w:eastAsia="Times New Roman" w:hAnsi="Times New Roman" w:cs="Times New Roman"/>
          <w:sz w:val="23"/>
          <w:szCs w:val="23"/>
          <w:lang w:eastAsia="hr-HR"/>
        </w:rPr>
        <w:t>2</w:t>
      </w:r>
      <w:r w:rsidR="00D0085C" w:rsidRPr="002C237F">
        <w:rPr>
          <w:rFonts w:ascii="Times New Roman" w:eastAsia="Times New Roman" w:hAnsi="Times New Roman" w:cs="Times New Roman"/>
          <w:sz w:val="23"/>
          <w:szCs w:val="23"/>
          <w:lang w:eastAsia="hr-HR"/>
        </w:rPr>
        <w:t>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38E106" w14:textId="77777777" w:rsidR="00241389" w:rsidRDefault="00241389" w:rsidP="001D5397">
      <w:pPr>
        <w:spacing w:after="0" w:line="240" w:lineRule="auto"/>
        <w:jc w:val="both"/>
        <w:rPr>
          <w:rFonts w:ascii="Times New Roman" w:eastAsia="Times New Roman" w:hAnsi="Times New Roman" w:cs="Times New Roman"/>
          <w:b/>
          <w:sz w:val="23"/>
          <w:szCs w:val="23"/>
          <w:lang w:eastAsia="hr-HR"/>
        </w:rPr>
      </w:pPr>
      <w:bookmarkStart w:id="1" w:name="_Hlk168662663"/>
    </w:p>
    <w:p w14:paraId="4D557ABC" w14:textId="1071E535" w:rsidR="00030F8A" w:rsidRDefault="00F93412" w:rsidP="001D5397">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 </w:t>
      </w:r>
      <w:r w:rsidR="00030F8A" w:rsidRPr="002C237F">
        <w:rPr>
          <w:rFonts w:ascii="Times New Roman" w:eastAsia="Times New Roman" w:hAnsi="Times New Roman" w:cs="Times New Roman"/>
          <w:b/>
          <w:sz w:val="23"/>
          <w:szCs w:val="23"/>
          <w:lang w:eastAsia="hr-HR"/>
        </w:rPr>
        <w:t>Opis poslova radn</w:t>
      </w:r>
      <w:r w:rsidR="005553F8">
        <w:rPr>
          <w:rFonts w:ascii="Times New Roman" w:eastAsia="Times New Roman" w:hAnsi="Times New Roman" w:cs="Times New Roman"/>
          <w:b/>
          <w:sz w:val="23"/>
          <w:szCs w:val="23"/>
          <w:lang w:eastAsia="hr-HR"/>
        </w:rPr>
        <w:t>og</w:t>
      </w:r>
      <w:r w:rsidR="00030F8A" w:rsidRPr="002C237F">
        <w:rPr>
          <w:rFonts w:ascii="Times New Roman" w:eastAsia="Times New Roman" w:hAnsi="Times New Roman" w:cs="Times New Roman"/>
          <w:b/>
          <w:sz w:val="23"/>
          <w:szCs w:val="23"/>
          <w:lang w:eastAsia="hr-HR"/>
        </w:rPr>
        <w:t xml:space="preserve"> </w:t>
      </w:r>
      <w:r w:rsidR="004C3F1F" w:rsidRPr="002C237F">
        <w:rPr>
          <w:rFonts w:ascii="Times New Roman" w:eastAsia="Times New Roman" w:hAnsi="Times New Roman" w:cs="Times New Roman"/>
          <w:b/>
          <w:sz w:val="23"/>
          <w:szCs w:val="23"/>
          <w:lang w:eastAsia="hr-HR"/>
        </w:rPr>
        <w:t>mjesta</w:t>
      </w:r>
      <w:r w:rsidR="005553F8">
        <w:rPr>
          <w:rFonts w:ascii="Times New Roman" w:eastAsia="Times New Roman" w:hAnsi="Times New Roman" w:cs="Times New Roman"/>
          <w:b/>
          <w:sz w:val="23"/>
          <w:szCs w:val="23"/>
          <w:lang w:eastAsia="hr-HR"/>
        </w:rPr>
        <w:t xml:space="preserve"> </w:t>
      </w:r>
      <w:r w:rsidR="00885236">
        <w:rPr>
          <w:rFonts w:ascii="Times New Roman" w:eastAsia="Times New Roman" w:hAnsi="Times New Roman" w:cs="Times New Roman"/>
          <w:b/>
          <w:sz w:val="23"/>
          <w:szCs w:val="23"/>
          <w:lang w:eastAsia="hr-HR"/>
        </w:rPr>
        <w:t>viši stručni suradnik</w:t>
      </w:r>
      <w:r w:rsidR="005553F8">
        <w:rPr>
          <w:rFonts w:ascii="Times New Roman" w:eastAsia="Times New Roman" w:hAnsi="Times New Roman" w:cs="Times New Roman"/>
          <w:b/>
          <w:sz w:val="23"/>
          <w:szCs w:val="23"/>
          <w:lang w:eastAsia="hr-HR"/>
        </w:rPr>
        <w:t xml:space="preserve">, radno mjesto broj </w:t>
      </w:r>
      <w:r w:rsidR="00E94379">
        <w:rPr>
          <w:rFonts w:ascii="Times New Roman" w:eastAsia="Times New Roman" w:hAnsi="Times New Roman" w:cs="Times New Roman"/>
          <w:b/>
          <w:sz w:val="23"/>
          <w:szCs w:val="23"/>
          <w:lang w:eastAsia="hr-HR"/>
        </w:rPr>
        <w:t>1</w:t>
      </w:r>
      <w:r w:rsidR="00885236">
        <w:rPr>
          <w:rFonts w:ascii="Times New Roman" w:eastAsia="Times New Roman" w:hAnsi="Times New Roman" w:cs="Times New Roman"/>
          <w:b/>
          <w:sz w:val="23"/>
          <w:szCs w:val="23"/>
          <w:lang w:eastAsia="hr-HR"/>
        </w:rPr>
        <w:t>01</w:t>
      </w:r>
      <w:r w:rsidR="005553F8">
        <w:rPr>
          <w:rFonts w:ascii="Times New Roman" w:eastAsia="Times New Roman" w:hAnsi="Times New Roman" w:cs="Times New Roman"/>
          <w:b/>
          <w:sz w:val="23"/>
          <w:szCs w:val="23"/>
          <w:lang w:eastAsia="hr-HR"/>
        </w:rPr>
        <w:t>. iz</w:t>
      </w:r>
      <w:r w:rsidR="00030F8A" w:rsidRPr="002C237F">
        <w:rPr>
          <w:rFonts w:ascii="Times New Roman" w:eastAsia="Times New Roman" w:hAnsi="Times New Roman" w:cs="Times New Roman"/>
          <w:b/>
          <w:sz w:val="23"/>
          <w:szCs w:val="23"/>
          <w:lang w:eastAsia="hr-HR"/>
        </w:rPr>
        <w:t xml:space="preserve"> Pravilnik</w:t>
      </w:r>
      <w:r w:rsidR="005553F8">
        <w:rPr>
          <w:rFonts w:ascii="Times New Roman" w:eastAsia="Times New Roman" w:hAnsi="Times New Roman" w:cs="Times New Roman"/>
          <w:b/>
          <w:sz w:val="23"/>
          <w:szCs w:val="23"/>
          <w:lang w:eastAsia="hr-HR"/>
        </w:rPr>
        <w:t>a, koje se popunjavaj</w:t>
      </w:r>
      <w:r w:rsidR="00030F8A" w:rsidRPr="002C237F">
        <w:rPr>
          <w:rFonts w:ascii="Times New Roman" w:eastAsia="Times New Roman" w:hAnsi="Times New Roman" w:cs="Times New Roman"/>
          <w:b/>
          <w:sz w:val="23"/>
          <w:szCs w:val="23"/>
          <w:lang w:eastAsia="hr-HR"/>
        </w:rPr>
        <w:t>:</w:t>
      </w:r>
    </w:p>
    <w:bookmarkEnd w:id="1"/>
    <w:p w14:paraId="5100026C" w14:textId="761A1F2E" w:rsidR="00D332C4" w:rsidRPr="00D332C4" w:rsidRDefault="00D332C4" w:rsidP="00D332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D332C4">
        <w:rPr>
          <w:rFonts w:ascii="Times New Roman" w:eastAsia="Times New Roman" w:hAnsi="Times New Roman" w:cs="Times New Roman"/>
          <w:sz w:val="24"/>
          <w:szCs w:val="24"/>
          <w:lang w:eastAsia="hr-HR"/>
        </w:rPr>
        <w:t>prati i analizira stanje u područjima zaštite okoliša, prirode i gospodarenja otpadom</w:t>
      </w:r>
      <w:r>
        <w:rPr>
          <w:rFonts w:ascii="Times New Roman" w:eastAsia="Times New Roman" w:hAnsi="Times New Roman" w:cs="Times New Roman"/>
          <w:sz w:val="24"/>
          <w:szCs w:val="24"/>
          <w:lang w:eastAsia="hr-HR"/>
        </w:rPr>
        <w:t>;</w:t>
      </w:r>
      <w:r w:rsidRPr="00D332C4">
        <w:rPr>
          <w:rFonts w:ascii="Times New Roman" w:eastAsia="Times New Roman" w:hAnsi="Times New Roman" w:cs="Times New Roman"/>
          <w:sz w:val="24"/>
          <w:szCs w:val="24"/>
          <w:lang w:eastAsia="hr-HR"/>
        </w:rPr>
        <w:t xml:space="preserve"> </w:t>
      </w:r>
    </w:p>
    <w:p w14:paraId="0869D822" w14:textId="7EB08D90" w:rsidR="00D332C4" w:rsidRPr="00D332C4" w:rsidRDefault="00D332C4" w:rsidP="00D332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D332C4">
        <w:rPr>
          <w:rFonts w:ascii="Times New Roman" w:eastAsia="Times New Roman" w:hAnsi="Times New Roman" w:cs="Times New Roman"/>
          <w:sz w:val="24"/>
          <w:szCs w:val="24"/>
          <w:lang w:eastAsia="hr-HR"/>
        </w:rPr>
        <w:t>redlaže poduzimanje mjera, izrađuje prijedloge i nacrte akata u skladu s posebnim zakonima i drugim propisima</w:t>
      </w:r>
      <w:r>
        <w:rPr>
          <w:rFonts w:ascii="Times New Roman" w:eastAsia="Times New Roman" w:hAnsi="Times New Roman" w:cs="Times New Roman"/>
          <w:sz w:val="24"/>
          <w:szCs w:val="24"/>
          <w:lang w:eastAsia="hr-HR"/>
        </w:rPr>
        <w:t>;</w:t>
      </w:r>
    </w:p>
    <w:p w14:paraId="5F953D3B" w14:textId="6D51A67B" w:rsidR="00D332C4" w:rsidRPr="00D332C4" w:rsidRDefault="00D332C4" w:rsidP="00D332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D332C4">
        <w:rPr>
          <w:rFonts w:ascii="Times New Roman" w:eastAsia="Times New Roman" w:hAnsi="Times New Roman" w:cs="Times New Roman"/>
          <w:sz w:val="24"/>
          <w:szCs w:val="24"/>
          <w:lang w:eastAsia="hr-HR"/>
        </w:rPr>
        <w:t>rikuplja podatke o emisijama, prijenosu i odlaganju onečišćujućih tvari i otpada u okoliš u svrhu uspostave cjelovitog upravljanja zaštitom okoliša</w:t>
      </w:r>
      <w:r>
        <w:rPr>
          <w:rFonts w:ascii="Times New Roman" w:eastAsia="Times New Roman" w:hAnsi="Times New Roman" w:cs="Times New Roman"/>
          <w:sz w:val="24"/>
          <w:szCs w:val="24"/>
          <w:lang w:eastAsia="hr-HR"/>
        </w:rPr>
        <w:t>;</w:t>
      </w:r>
    </w:p>
    <w:p w14:paraId="7B5AF911" w14:textId="435CD2F4" w:rsidR="00D332C4" w:rsidRPr="00D332C4" w:rsidRDefault="00D332C4" w:rsidP="00D332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u</w:t>
      </w:r>
      <w:r w:rsidRPr="00D332C4">
        <w:rPr>
          <w:rFonts w:ascii="Times New Roman" w:eastAsia="Times New Roman" w:hAnsi="Times New Roman" w:cs="Times New Roman"/>
          <w:sz w:val="24"/>
          <w:szCs w:val="24"/>
          <w:lang w:eastAsia="hr-HR"/>
        </w:rPr>
        <w:t>spostava Informacijskog sustava zaštite okoliša (ISZO)</w:t>
      </w:r>
      <w:r>
        <w:rPr>
          <w:rFonts w:ascii="Times New Roman" w:eastAsia="Times New Roman" w:hAnsi="Times New Roman" w:cs="Times New Roman"/>
          <w:sz w:val="24"/>
          <w:szCs w:val="24"/>
          <w:lang w:eastAsia="hr-HR"/>
        </w:rPr>
        <w:t>;</w:t>
      </w:r>
    </w:p>
    <w:p w14:paraId="6C11EBF2" w14:textId="7EFF786E" w:rsidR="00D332C4" w:rsidRPr="00D332C4" w:rsidRDefault="00D332C4" w:rsidP="00D332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D332C4">
        <w:rPr>
          <w:rFonts w:ascii="Times New Roman" w:eastAsia="Times New Roman" w:hAnsi="Times New Roman" w:cs="Times New Roman"/>
          <w:sz w:val="24"/>
          <w:szCs w:val="24"/>
          <w:lang w:eastAsia="hr-HR"/>
        </w:rPr>
        <w:t>odi upravne i neupravne postupke iz područja gospodarenja otpadom te donosi rješenja</w:t>
      </w:r>
      <w:r>
        <w:rPr>
          <w:rFonts w:ascii="Times New Roman" w:eastAsia="Times New Roman" w:hAnsi="Times New Roman" w:cs="Times New Roman"/>
          <w:sz w:val="24"/>
          <w:szCs w:val="24"/>
          <w:lang w:eastAsia="hr-HR"/>
        </w:rPr>
        <w:t>;</w:t>
      </w:r>
    </w:p>
    <w:p w14:paraId="06959CFA" w14:textId="3F9EBA9D" w:rsidR="00D332C4" w:rsidRPr="00D332C4" w:rsidRDefault="00D332C4" w:rsidP="00D332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D332C4">
        <w:rPr>
          <w:rFonts w:ascii="Times New Roman" w:eastAsia="Times New Roman" w:hAnsi="Times New Roman" w:cs="Times New Roman"/>
          <w:sz w:val="24"/>
          <w:szCs w:val="24"/>
          <w:lang w:eastAsia="hr-HR"/>
        </w:rPr>
        <w:t>odi upravne i neupravne postupke iz područja zaštite okoliša i prirode te donosi rješenja</w:t>
      </w:r>
      <w:r>
        <w:rPr>
          <w:rFonts w:ascii="Times New Roman" w:eastAsia="Times New Roman" w:hAnsi="Times New Roman" w:cs="Times New Roman"/>
          <w:sz w:val="24"/>
          <w:szCs w:val="24"/>
          <w:lang w:eastAsia="hr-HR"/>
        </w:rPr>
        <w:t>;</w:t>
      </w:r>
    </w:p>
    <w:p w14:paraId="34B3D240" w14:textId="773BC02A" w:rsidR="00D332C4" w:rsidRPr="00D332C4" w:rsidRDefault="00D332C4" w:rsidP="00D332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u</w:t>
      </w:r>
      <w:r w:rsidRPr="00D332C4">
        <w:rPr>
          <w:rFonts w:ascii="Times New Roman" w:eastAsia="Times New Roman" w:hAnsi="Times New Roman" w:cs="Times New Roman"/>
          <w:sz w:val="24"/>
          <w:szCs w:val="24"/>
          <w:lang w:eastAsia="hr-HR"/>
        </w:rPr>
        <w:t>spostava cjelovitog upravljanja zaštitom okoliša te izrada i praćenje provedbe dokumenata održivog razvitka i zaštite okoliša iz nadležnosti Županije</w:t>
      </w:r>
      <w:r>
        <w:rPr>
          <w:rFonts w:ascii="Times New Roman" w:eastAsia="Times New Roman" w:hAnsi="Times New Roman" w:cs="Times New Roman"/>
          <w:sz w:val="24"/>
          <w:szCs w:val="24"/>
          <w:lang w:eastAsia="hr-HR"/>
        </w:rPr>
        <w:t>;</w:t>
      </w:r>
    </w:p>
    <w:p w14:paraId="7195BA43" w14:textId="67BC989B" w:rsidR="00D332C4" w:rsidRPr="00D332C4" w:rsidRDefault="00D332C4" w:rsidP="00D332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D332C4">
        <w:rPr>
          <w:rFonts w:ascii="Times New Roman" w:eastAsia="Times New Roman" w:hAnsi="Times New Roman" w:cs="Times New Roman"/>
          <w:sz w:val="24"/>
          <w:szCs w:val="24"/>
          <w:lang w:eastAsia="hr-HR"/>
        </w:rPr>
        <w:t>urađuje s nadležnim državnim, gradskim i općinskim tijelima te pravnim i fizičkim osobama radi unapređenja stanja u području zaštite okoliša, prirode i gospodarenja otpadom</w:t>
      </w:r>
      <w:r>
        <w:rPr>
          <w:rFonts w:ascii="Times New Roman" w:eastAsia="Times New Roman" w:hAnsi="Times New Roman" w:cs="Times New Roman"/>
          <w:sz w:val="24"/>
          <w:szCs w:val="24"/>
          <w:lang w:eastAsia="hr-HR"/>
        </w:rPr>
        <w:t>;</w:t>
      </w:r>
    </w:p>
    <w:p w14:paraId="18179474" w14:textId="54D054EA" w:rsidR="00D332C4" w:rsidRPr="00D332C4" w:rsidRDefault="00D332C4" w:rsidP="00D332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D332C4">
        <w:rPr>
          <w:rFonts w:ascii="Times New Roman" w:eastAsia="Times New Roman" w:hAnsi="Times New Roman" w:cs="Times New Roman"/>
          <w:sz w:val="24"/>
          <w:szCs w:val="24"/>
          <w:lang w:eastAsia="hr-HR"/>
        </w:rPr>
        <w:t>tručno obrađuje pojedina pitanja i probleme iz područja zaštite okoliša i prirode te u vezi s tim područjima i iz područja prostornog uređenja te komunalnih djelatnosti</w:t>
      </w:r>
      <w:r>
        <w:rPr>
          <w:rFonts w:ascii="Times New Roman" w:eastAsia="Times New Roman" w:hAnsi="Times New Roman" w:cs="Times New Roman"/>
          <w:sz w:val="24"/>
          <w:szCs w:val="24"/>
          <w:lang w:eastAsia="hr-HR"/>
        </w:rPr>
        <w:t>;</w:t>
      </w:r>
    </w:p>
    <w:p w14:paraId="7DFBC7C3" w14:textId="52ABE60F" w:rsidR="00D524C9" w:rsidRDefault="00D332C4" w:rsidP="00D332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D332C4">
        <w:rPr>
          <w:rFonts w:ascii="Times New Roman" w:eastAsia="Times New Roman" w:hAnsi="Times New Roman" w:cs="Times New Roman"/>
          <w:sz w:val="24"/>
          <w:szCs w:val="24"/>
          <w:lang w:eastAsia="hr-HR"/>
        </w:rPr>
        <w:t xml:space="preserve">bavlja i druge povjerene mu poslove. </w:t>
      </w:r>
    </w:p>
    <w:p w14:paraId="27A5A4AB" w14:textId="77777777" w:rsidR="00D332C4" w:rsidRDefault="00D332C4" w:rsidP="00D332C4">
      <w:pPr>
        <w:spacing w:after="0" w:line="240" w:lineRule="auto"/>
        <w:jc w:val="both"/>
        <w:rPr>
          <w:rFonts w:ascii="Times New Roman" w:eastAsia="Times New Roman" w:hAnsi="Times New Roman" w:cs="Times New Roman"/>
          <w:b/>
          <w:sz w:val="23"/>
          <w:szCs w:val="23"/>
          <w:lang w:eastAsia="hr-HR"/>
        </w:rPr>
      </w:pPr>
    </w:p>
    <w:p w14:paraId="159C76DD" w14:textId="03F27EC4" w:rsidR="00F93412" w:rsidRPr="002C237F" w:rsidRDefault="00F93412"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 Podaci o plaći:</w:t>
      </w:r>
    </w:p>
    <w:p w14:paraId="2E88B83B" w14:textId="4B4FC6B2"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A61B66">
        <w:rPr>
          <w:rFonts w:ascii="Times New Roman" w:eastAsia="Times New Roman" w:hAnsi="Times New Roman" w:cs="Times New Roman"/>
          <w:sz w:val="23"/>
          <w:szCs w:val="23"/>
          <w:lang w:eastAsia="hr-HR"/>
        </w:rPr>
        <w:t xml:space="preserve"> % </w:t>
      </w:r>
      <w:r w:rsidRPr="002C237F">
        <w:rPr>
          <w:rFonts w:ascii="Times New Roman" w:eastAsia="Times New Roman" w:hAnsi="Times New Roman" w:cs="Times New Roman"/>
          <w:sz w:val="23"/>
          <w:szCs w:val="23"/>
          <w:lang w:eastAsia="hr-HR"/>
        </w:rPr>
        <w:t>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46D7788C" w:rsidR="00BE719B" w:rsidRPr="00F40333" w:rsidRDefault="00E835EA" w:rsidP="0087266E">
      <w:pPr>
        <w:pStyle w:val="Bezproreda"/>
        <w:jc w:val="both"/>
        <w:rPr>
          <w:rFonts w:ascii="Times New Roman" w:hAnsi="Times New Roman" w:cs="Times New Roman"/>
          <w:sz w:val="23"/>
          <w:szCs w:val="23"/>
        </w:rPr>
      </w:pPr>
      <w:r w:rsidRPr="00F40333">
        <w:rPr>
          <w:rFonts w:ascii="Times New Roman" w:hAnsi="Times New Roman" w:cs="Times New Roman"/>
          <w:sz w:val="23"/>
          <w:szCs w:val="23"/>
        </w:rPr>
        <w:t xml:space="preserve">Koeficijent složenosti poslova  radnog mjesta </w:t>
      </w:r>
      <w:r w:rsidR="00D332C4">
        <w:rPr>
          <w:rFonts w:ascii="Times New Roman" w:hAnsi="Times New Roman" w:cs="Times New Roman"/>
          <w:sz w:val="23"/>
          <w:szCs w:val="23"/>
        </w:rPr>
        <w:t>viši stručni suradnik</w:t>
      </w:r>
      <w:r w:rsidRPr="00F40333">
        <w:rPr>
          <w:rFonts w:ascii="Times New Roman" w:hAnsi="Times New Roman" w:cs="Times New Roman"/>
          <w:sz w:val="23"/>
          <w:szCs w:val="23"/>
        </w:rPr>
        <w:t xml:space="preserve"> je </w:t>
      </w:r>
      <w:r w:rsidR="00D332C4">
        <w:rPr>
          <w:rFonts w:ascii="Times New Roman" w:hAnsi="Times New Roman" w:cs="Times New Roman"/>
          <w:sz w:val="23"/>
          <w:szCs w:val="23"/>
        </w:rPr>
        <w:t>2,30</w:t>
      </w:r>
      <w:r w:rsidRPr="00F40333">
        <w:rPr>
          <w:rFonts w:ascii="Times New Roman" w:hAnsi="Times New Roman" w:cs="Times New Roman"/>
          <w:sz w:val="23"/>
          <w:szCs w:val="23"/>
        </w:rPr>
        <w:t xml:space="preserve"> utvrđen temeljem točke III. Odluke o koeficijentima za obračun plaća službenika i namještenika Zadarske županije utvrđenog pod rednim brojem </w:t>
      </w:r>
      <w:r w:rsidR="00D332C4">
        <w:rPr>
          <w:rFonts w:ascii="Times New Roman" w:hAnsi="Times New Roman" w:cs="Times New Roman"/>
          <w:sz w:val="23"/>
          <w:szCs w:val="23"/>
        </w:rPr>
        <w:t>9</w:t>
      </w:r>
      <w:r w:rsidRPr="00F40333">
        <w:rPr>
          <w:rFonts w:ascii="Times New Roman" w:hAnsi="Times New Roman" w:cs="Times New Roman"/>
          <w:sz w:val="23"/>
          <w:szCs w:val="23"/>
        </w:rPr>
        <w:t xml:space="preserve">., za radna mjesta </w:t>
      </w:r>
      <w:r w:rsidR="00D332C4">
        <w:rPr>
          <w:rFonts w:ascii="Times New Roman" w:hAnsi="Times New Roman" w:cs="Times New Roman"/>
          <w:sz w:val="23"/>
          <w:szCs w:val="23"/>
        </w:rPr>
        <w:t>6</w:t>
      </w:r>
      <w:r w:rsidRPr="00F40333">
        <w:rPr>
          <w:rFonts w:ascii="Times New Roman" w:hAnsi="Times New Roman" w:cs="Times New Roman"/>
          <w:sz w:val="23"/>
          <w:szCs w:val="23"/>
        </w:rPr>
        <w:t>. klasifikacijskog ranga („Službeni glasnik Zadarske županije“ broj 6/22).</w:t>
      </w:r>
    </w:p>
    <w:p w14:paraId="0359728B" w14:textId="77777777" w:rsidR="00D33BE8" w:rsidRPr="00F40333" w:rsidRDefault="00D33BE8" w:rsidP="0087266E">
      <w:pPr>
        <w:pStyle w:val="Bezproreda"/>
        <w:jc w:val="both"/>
        <w:rPr>
          <w:rFonts w:ascii="Times New Roman" w:hAnsi="Times New Roman" w:cs="Times New Roman"/>
          <w:sz w:val="23"/>
          <w:szCs w:val="23"/>
        </w:rPr>
      </w:pPr>
    </w:p>
    <w:p w14:paraId="17068516" w14:textId="4706940E"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r w:rsidR="003350AA" w:rsidRPr="00F40333">
        <w:rPr>
          <w:rFonts w:ascii="Times New Roman" w:eastAsia="Times New Roman" w:hAnsi="Times New Roman" w:cs="Times New Roman"/>
          <w:sz w:val="23"/>
          <w:szCs w:val="23"/>
          <w:lang w:eastAsia="hr-HR"/>
        </w:rPr>
        <w:t>,</w:t>
      </w:r>
      <w:r w:rsidR="00D22299" w:rsidRPr="00F40333">
        <w:rPr>
          <w:rFonts w:ascii="Times New Roman" w:eastAsia="Times New Roman" w:hAnsi="Times New Roman" w:cs="Times New Roman"/>
          <w:sz w:val="23"/>
          <w:szCs w:val="23"/>
          <w:lang w:eastAsia="hr-HR"/>
        </w:rPr>
        <w:t xml:space="preserve"> 15/24</w:t>
      </w:r>
      <w:r w:rsidRPr="00F40333">
        <w:rPr>
          <w:rFonts w:ascii="Times New Roman" w:eastAsia="Times New Roman" w:hAnsi="Times New Roman" w:cs="Times New Roman"/>
          <w:sz w:val="23"/>
          <w:szCs w:val="23"/>
          <w:lang w:eastAsia="hr-HR"/>
        </w:rPr>
        <w:t>).</w:t>
      </w:r>
    </w:p>
    <w:p w14:paraId="728495D2" w14:textId="77777777"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F4033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III. Način obavljanja prethodne provjere znanja i sposobnosti kandidata:</w:t>
      </w:r>
    </w:p>
    <w:p w14:paraId="0DC516AF" w14:textId="021C96B9" w:rsidR="003322D7" w:rsidRPr="00F40333" w:rsidRDefault="00A127F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Prethodn</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provjer</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znanja i sposobnosti</w:t>
      </w:r>
      <w:r w:rsidR="008A1297"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kandidata</w:t>
      </w:r>
      <w:r w:rsidR="008A1297" w:rsidRPr="00F40333">
        <w:rPr>
          <w:rFonts w:ascii="Times New Roman" w:eastAsia="Times New Roman" w:hAnsi="Times New Roman" w:cs="Times New Roman"/>
          <w:sz w:val="23"/>
          <w:szCs w:val="23"/>
          <w:lang w:eastAsia="hr-HR"/>
        </w:rPr>
        <w:t xml:space="preserve"> temelji se na članku 22. Zakona, a </w:t>
      </w:r>
      <w:r w:rsidRPr="00F40333">
        <w:rPr>
          <w:rFonts w:ascii="Times New Roman" w:eastAsia="Times New Roman" w:hAnsi="Times New Roman" w:cs="Times New Roman"/>
          <w:sz w:val="23"/>
          <w:szCs w:val="23"/>
          <w:lang w:eastAsia="hr-HR"/>
        </w:rPr>
        <w:t>provodi</w:t>
      </w:r>
      <w:r w:rsidR="008A1297" w:rsidRPr="00F40333">
        <w:rPr>
          <w:rFonts w:ascii="Times New Roman" w:eastAsia="Times New Roman" w:hAnsi="Times New Roman" w:cs="Times New Roman"/>
          <w:sz w:val="23"/>
          <w:szCs w:val="23"/>
          <w:lang w:eastAsia="hr-HR"/>
        </w:rPr>
        <w:t xml:space="preserve"> je</w:t>
      </w:r>
      <w:r w:rsidRPr="00F40333">
        <w:rPr>
          <w:rFonts w:ascii="Times New Roman" w:eastAsia="Times New Roman" w:hAnsi="Times New Roman" w:cs="Times New Roman"/>
          <w:sz w:val="23"/>
          <w:szCs w:val="23"/>
          <w:lang w:eastAsia="hr-HR"/>
        </w:rPr>
        <w:t xml:space="preserve"> tročlano Povjerenstvo za provedbu </w:t>
      </w:r>
      <w:r w:rsidR="002E593D">
        <w:rPr>
          <w:rFonts w:ascii="Times New Roman" w:eastAsia="Times New Roman" w:hAnsi="Times New Roman" w:cs="Times New Roman"/>
          <w:sz w:val="23"/>
          <w:szCs w:val="23"/>
          <w:lang w:eastAsia="hr-HR"/>
        </w:rPr>
        <w:t>oglasa</w:t>
      </w:r>
      <w:r w:rsidRPr="00F40333">
        <w:rPr>
          <w:rFonts w:ascii="Times New Roman" w:eastAsia="Times New Roman" w:hAnsi="Times New Roman" w:cs="Times New Roman"/>
          <w:sz w:val="23"/>
          <w:szCs w:val="23"/>
          <w:lang w:eastAsia="hr-HR"/>
        </w:rPr>
        <w:t xml:space="preserve"> imenovano od </w:t>
      </w:r>
      <w:r w:rsidR="00D1142E" w:rsidRPr="00F40333">
        <w:rPr>
          <w:rFonts w:ascii="Times New Roman" w:eastAsia="Times New Roman" w:hAnsi="Times New Roman" w:cs="Times New Roman"/>
          <w:sz w:val="23"/>
          <w:szCs w:val="23"/>
          <w:lang w:eastAsia="hr-HR"/>
        </w:rPr>
        <w:t>pročelni</w:t>
      </w:r>
      <w:r w:rsidR="00260880">
        <w:rPr>
          <w:rFonts w:ascii="Times New Roman" w:eastAsia="Times New Roman" w:hAnsi="Times New Roman" w:cs="Times New Roman"/>
          <w:sz w:val="23"/>
          <w:szCs w:val="23"/>
          <w:lang w:eastAsia="hr-HR"/>
        </w:rPr>
        <w:t>ka</w:t>
      </w:r>
      <w:r w:rsidR="00D1142E" w:rsidRPr="00F40333">
        <w:rPr>
          <w:rFonts w:ascii="Times New Roman" w:eastAsia="Times New Roman" w:hAnsi="Times New Roman" w:cs="Times New Roman"/>
          <w:sz w:val="23"/>
          <w:szCs w:val="23"/>
          <w:lang w:eastAsia="hr-HR"/>
        </w:rPr>
        <w:t xml:space="preserve"> Upravnog odjela za </w:t>
      </w:r>
      <w:r w:rsidR="00E94379">
        <w:rPr>
          <w:rFonts w:ascii="Times New Roman" w:eastAsia="Times New Roman" w:hAnsi="Times New Roman" w:cs="Times New Roman"/>
          <w:sz w:val="23"/>
          <w:szCs w:val="23"/>
          <w:lang w:eastAsia="hr-HR"/>
        </w:rPr>
        <w:t>prostorno uređenje, zaštitu okoliša i komunalne poslove</w:t>
      </w:r>
      <w:r w:rsidR="00363867">
        <w:rPr>
          <w:rFonts w:ascii="Times New Roman" w:eastAsia="Times New Roman" w:hAnsi="Times New Roman" w:cs="Times New Roman"/>
          <w:sz w:val="23"/>
          <w:szCs w:val="23"/>
          <w:lang w:eastAsia="hr-HR"/>
        </w:rPr>
        <w:t>.</w:t>
      </w:r>
    </w:p>
    <w:p w14:paraId="5D03EEB8" w14:textId="77777777" w:rsidR="00F93412" w:rsidRPr="00F40333"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7F2AC7FC"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2E593D">
        <w:rPr>
          <w:rFonts w:ascii="Times New Roman" w:eastAsia="Times New Roman" w:hAnsi="Times New Roman" w:cs="Times New Roman"/>
          <w:sz w:val="23"/>
          <w:szCs w:val="23"/>
          <w:lang w:eastAsia="hr-HR"/>
        </w:rPr>
        <w:t>oglasa</w:t>
      </w:r>
      <w:r w:rsidRPr="00F40333">
        <w:rPr>
          <w:rFonts w:ascii="Times New Roman" w:eastAsia="Times New Roman" w:hAnsi="Times New Roman" w:cs="Times New Roman"/>
          <w:sz w:val="23"/>
          <w:szCs w:val="23"/>
          <w:lang w:eastAsia="hr-HR"/>
        </w:rPr>
        <w:t xml:space="preserve">, a poziv </w:t>
      </w:r>
      <w:r w:rsidR="00ED25AB" w:rsidRPr="00F40333">
        <w:rPr>
          <w:rFonts w:ascii="Times New Roman" w:eastAsia="Times New Roman" w:hAnsi="Times New Roman" w:cs="Times New Roman"/>
          <w:sz w:val="23"/>
          <w:szCs w:val="23"/>
          <w:lang w:eastAsia="hr-HR"/>
        </w:rPr>
        <w:t xml:space="preserve">na prethodnu provjeru znanja i sposobnosti </w:t>
      </w:r>
      <w:r w:rsidR="006A54C9" w:rsidRPr="00F40333">
        <w:rPr>
          <w:rFonts w:ascii="Times New Roman" w:eastAsia="Times New Roman" w:hAnsi="Times New Roman" w:cs="Times New Roman"/>
          <w:sz w:val="23"/>
          <w:szCs w:val="23"/>
          <w:lang w:eastAsia="hr-HR"/>
        </w:rPr>
        <w:t>biti</w:t>
      </w:r>
      <w:r w:rsidR="00ED25AB" w:rsidRPr="00F40333">
        <w:rPr>
          <w:rFonts w:ascii="Times New Roman" w:eastAsia="Times New Roman" w:hAnsi="Times New Roman" w:cs="Times New Roman"/>
          <w:sz w:val="23"/>
          <w:szCs w:val="23"/>
          <w:lang w:eastAsia="hr-HR"/>
        </w:rPr>
        <w:t xml:space="preserve"> će</w:t>
      </w:r>
      <w:r w:rsidRPr="00F40333">
        <w:rPr>
          <w:rFonts w:ascii="Times New Roman" w:eastAsia="Times New Roman" w:hAnsi="Times New Roman" w:cs="Times New Roman"/>
          <w:sz w:val="23"/>
          <w:szCs w:val="23"/>
          <w:lang w:eastAsia="hr-HR"/>
        </w:rPr>
        <w:t xml:space="preserve"> objavljen na mrežnoj stranici Zadarske županij</w:t>
      </w:r>
      <w:r w:rsidR="007C287E" w:rsidRPr="00F40333">
        <w:rPr>
          <w:rFonts w:ascii="Times New Roman" w:eastAsia="Times New Roman" w:hAnsi="Times New Roman" w:cs="Times New Roman"/>
          <w:sz w:val="23"/>
          <w:szCs w:val="23"/>
          <w:lang w:eastAsia="hr-HR"/>
        </w:rPr>
        <w:t>e</w:t>
      </w:r>
      <w:r w:rsidR="00734F95" w:rsidRPr="00734F95">
        <w:t xml:space="preserve"> </w:t>
      </w:r>
      <w:hyperlink r:id="rId7" w:history="1">
        <w:r w:rsidR="00734F95" w:rsidRPr="00A7515B">
          <w:rPr>
            <w:rStyle w:val="Hiperveza"/>
            <w:rFonts w:ascii="Times New Roman" w:eastAsia="Times New Roman" w:hAnsi="Times New Roman" w:cs="Times New Roman"/>
            <w:sz w:val="23"/>
            <w:szCs w:val="23"/>
            <w:lang w:eastAsia="hr-HR"/>
          </w:rPr>
          <w:t>https://www.zadarska-zupanija.hr/prijam-u-slu%C5%BEbu/prijem-u-sluzbu-natjecaji-u-tijeku</w:t>
        </w:r>
      </w:hyperlink>
      <w:r w:rsidR="00734F95">
        <w:rPr>
          <w:rFonts w:ascii="Times New Roman" w:eastAsia="Times New Roman" w:hAnsi="Times New Roman" w:cs="Times New Roman"/>
          <w:sz w:val="23"/>
          <w:szCs w:val="23"/>
          <w:lang w:eastAsia="hr-HR"/>
        </w:rPr>
        <w:t xml:space="preserve"> </w:t>
      </w:r>
      <w:r w:rsidR="008636DE" w:rsidRPr="00F40333">
        <w:rPr>
          <w:rFonts w:ascii="Times New Roman" w:eastAsia="Times New Roman" w:hAnsi="Times New Roman" w:cs="Times New Roman"/>
          <w:sz w:val="23"/>
          <w:szCs w:val="23"/>
          <w:u w:val="single"/>
          <w:lang w:eastAsia="hr-HR"/>
        </w:rPr>
        <w:t>,</w:t>
      </w:r>
      <w:r w:rsidR="008636DE" w:rsidRPr="007034D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najmanje pet dana prije održavanja provjere.</w:t>
      </w:r>
    </w:p>
    <w:p w14:paraId="7D9DF7B8" w14:textId="77777777" w:rsidR="008A1297" w:rsidRPr="00F40333" w:rsidRDefault="008A1297" w:rsidP="00685956">
      <w:pPr>
        <w:spacing w:after="0" w:line="240" w:lineRule="auto"/>
        <w:rPr>
          <w:rFonts w:ascii="Times New Roman" w:eastAsia="Times New Roman" w:hAnsi="Times New Roman" w:cs="Times New Roman"/>
          <w:sz w:val="23"/>
          <w:szCs w:val="23"/>
          <w:lang w:eastAsia="hr-HR"/>
        </w:rPr>
      </w:pPr>
    </w:p>
    <w:p w14:paraId="303554F1" w14:textId="5937061D"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Podnositelji nepravodobnih i nepotpunih prijava kao i podnositelji</w:t>
      </w:r>
      <w:r w:rsidR="00946992"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koj</w:t>
      </w:r>
      <w:r w:rsidR="00946992" w:rsidRPr="00F40333">
        <w:rPr>
          <w:rFonts w:ascii="Times New Roman" w:eastAsia="Times New Roman" w:hAnsi="Times New Roman" w:cs="Times New Roman"/>
          <w:sz w:val="23"/>
          <w:szCs w:val="23"/>
          <w:lang w:eastAsia="hr-HR"/>
        </w:rPr>
        <w:t>i</w:t>
      </w:r>
      <w:r w:rsidRPr="00F40333">
        <w:rPr>
          <w:rFonts w:ascii="Times New Roman" w:eastAsia="Times New Roman" w:hAnsi="Times New Roman" w:cs="Times New Roman"/>
          <w:sz w:val="23"/>
          <w:szCs w:val="23"/>
          <w:lang w:eastAsia="hr-HR"/>
        </w:rPr>
        <w:t xml:space="preserve"> ne udovoljavaju propisanim i objavljenim uvjetima </w:t>
      </w:r>
      <w:r w:rsidR="002E593D">
        <w:rPr>
          <w:rFonts w:ascii="Times New Roman" w:eastAsia="Times New Roman" w:hAnsi="Times New Roman" w:cs="Times New Roman"/>
          <w:sz w:val="23"/>
          <w:szCs w:val="23"/>
          <w:lang w:eastAsia="hr-HR"/>
        </w:rPr>
        <w:t>oglasa</w:t>
      </w:r>
      <w:r w:rsidRPr="00F40333">
        <w:rPr>
          <w:rFonts w:ascii="Times New Roman" w:eastAsia="Times New Roman" w:hAnsi="Times New Roman" w:cs="Times New Roman"/>
          <w:sz w:val="23"/>
          <w:szCs w:val="23"/>
          <w:lang w:eastAsia="hr-HR"/>
        </w:rPr>
        <w:t xml:space="preserve"> neće se smatrati kandidatima</w:t>
      </w:r>
      <w:r w:rsidR="00ED25AB" w:rsidRPr="00F40333">
        <w:rPr>
          <w:rFonts w:ascii="Times New Roman" w:eastAsia="Times New Roman" w:hAnsi="Times New Roman" w:cs="Times New Roman"/>
          <w:sz w:val="23"/>
          <w:szCs w:val="23"/>
          <w:lang w:eastAsia="hr-HR"/>
        </w:rPr>
        <w:t xml:space="preserve"> prijavljenim na </w:t>
      </w:r>
      <w:r w:rsidR="002E593D">
        <w:rPr>
          <w:rFonts w:ascii="Times New Roman" w:eastAsia="Times New Roman" w:hAnsi="Times New Roman" w:cs="Times New Roman"/>
          <w:sz w:val="23"/>
          <w:szCs w:val="23"/>
          <w:lang w:eastAsia="hr-HR"/>
        </w:rPr>
        <w:t>oglas</w:t>
      </w:r>
      <w:r w:rsidRPr="00F40333">
        <w:rPr>
          <w:rFonts w:ascii="Times New Roman" w:eastAsia="Times New Roman" w:hAnsi="Times New Roman" w:cs="Times New Roman"/>
          <w:sz w:val="23"/>
          <w:szCs w:val="23"/>
          <w:lang w:eastAsia="hr-HR"/>
        </w:rPr>
        <w:t xml:space="preserve"> te će im biti upućena odgovarajuća pisana obavijest.</w:t>
      </w:r>
      <w:r w:rsidR="00E17502">
        <w:rPr>
          <w:rFonts w:ascii="Times New Roman" w:eastAsia="Times New Roman" w:hAnsi="Times New Roman" w:cs="Times New Roman"/>
          <w:sz w:val="23"/>
          <w:szCs w:val="23"/>
          <w:lang w:eastAsia="hr-HR"/>
        </w:rPr>
        <w:t xml:space="preserve"> Obavijest </w:t>
      </w:r>
      <w:r w:rsidR="00CE0101">
        <w:rPr>
          <w:rFonts w:ascii="Times New Roman" w:eastAsia="Times New Roman" w:hAnsi="Times New Roman" w:cs="Times New Roman"/>
          <w:sz w:val="23"/>
          <w:szCs w:val="23"/>
          <w:lang w:eastAsia="hr-HR"/>
        </w:rPr>
        <w:t>se u pravilu dostavlja na adresu elektroničke pošte prijavitelja.</w:t>
      </w:r>
    </w:p>
    <w:p w14:paraId="09086836" w14:textId="77777777" w:rsidR="00020291" w:rsidRPr="00F40333"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6AB259AE" w:rsidR="003D5368" w:rsidRPr="00F40333" w:rsidRDefault="00ED25AB" w:rsidP="003D5368">
      <w:pPr>
        <w:spacing w:after="0" w:line="240" w:lineRule="auto"/>
        <w:jc w:val="both"/>
        <w:rPr>
          <w:rFonts w:ascii="Times New Roman" w:eastAsia="Times New Roman" w:hAnsi="Times New Roman" w:cs="Times New Roman"/>
          <w:bCs/>
          <w:sz w:val="23"/>
          <w:szCs w:val="23"/>
          <w:lang w:eastAsia="hr-HR"/>
        </w:rPr>
      </w:pPr>
      <w:r w:rsidRPr="00F40333">
        <w:rPr>
          <w:rFonts w:ascii="Times New Roman" w:eastAsia="Times New Roman" w:hAnsi="Times New Roman" w:cs="Times New Roman"/>
          <w:b/>
          <w:sz w:val="23"/>
          <w:szCs w:val="23"/>
          <w:lang w:eastAsia="hr-HR"/>
        </w:rPr>
        <w:t>Pravni izvori za pripremanje kandidata za prethodnu provjeru znanja</w:t>
      </w:r>
      <w:r w:rsidR="009050CD" w:rsidRPr="00F40333">
        <w:rPr>
          <w:rFonts w:ascii="Times New Roman" w:eastAsia="Times New Roman" w:hAnsi="Times New Roman" w:cs="Times New Roman"/>
          <w:b/>
          <w:sz w:val="23"/>
          <w:szCs w:val="23"/>
          <w:lang w:eastAsia="hr-HR"/>
        </w:rPr>
        <w:t xml:space="preserve"> za</w:t>
      </w:r>
      <w:r w:rsidR="006A15A6" w:rsidRPr="00F40333">
        <w:rPr>
          <w:rFonts w:ascii="Times New Roman" w:eastAsia="Times New Roman" w:hAnsi="Times New Roman" w:cs="Times New Roman"/>
          <w:b/>
          <w:sz w:val="23"/>
          <w:szCs w:val="23"/>
          <w:lang w:eastAsia="hr-HR"/>
        </w:rPr>
        <w:t xml:space="preserve"> radno </w:t>
      </w:r>
      <w:r w:rsidR="00EE31D2" w:rsidRPr="00F40333">
        <w:rPr>
          <w:rFonts w:ascii="Times New Roman" w:eastAsia="Times New Roman" w:hAnsi="Times New Roman" w:cs="Times New Roman"/>
          <w:b/>
          <w:sz w:val="23"/>
          <w:szCs w:val="23"/>
          <w:lang w:eastAsia="hr-HR"/>
        </w:rPr>
        <w:t>mjesto</w:t>
      </w:r>
      <w:r w:rsidR="00F279EC">
        <w:rPr>
          <w:rFonts w:ascii="Times New Roman" w:eastAsia="Times New Roman" w:hAnsi="Times New Roman" w:cs="Times New Roman"/>
          <w:b/>
          <w:sz w:val="23"/>
          <w:szCs w:val="23"/>
          <w:lang w:eastAsia="hr-HR"/>
        </w:rPr>
        <w:t xml:space="preserve"> </w:t>
      </w:r>
      <w:r w:rsidR="00D332C4">
        <w:rPr>
          <w:rFonts w:ascii="Times New Roman" w:eastAsia="Times New Roman" w:hAnsi="Times New Roman" w:cs="Times New Roman"/>
          <w:b/>
          <w:sz w:val="23"/>
          <w:szCs w:val="23"/>
          <w:lang w:eastAsia="hr-HR"/>
        </w:rPr>
        <w:t>viši stručni suradnik</w:t>
      </w:r>
      <w:r w:rsidR="002C2B19" w:rsidRPr="00F40333">
        <w:rPr>
          <w:rFonts w:ascii="Times New Roman" w:eastAsia="Times New Roman" w:hAnsi="Times New Roman" w:cs="Times New Roman"/>
          <w:b/>
          <w:sz w:val="23"/>
          <w:szCs w:val="23"/>
          <w:lang w:eastAsia="hr-HR"/>
        </w:rPr>
        <w:t>, radno mjesto bro</w:t>
      </w:r>
      <w:r w:rsidR="001A1ED4">
        <w:rPr>
          <w:rFonts w:ascii="Times New Roman" w:eastAsia="Times New Roman" w:hAnsi="Times New Roman" w:cs="Times New Roman"/>
          <w:b/>
          <w:sz w:val="23"/>
          <w:szCs w:val="23"/>
          <w:lang w:eastAsia="hr-HR"/>
        </w:rPr>
        <w:t xml:space="preserve">j </w:t>
      </w:r>
      <w:r w:rsidR="00E94379">
        <w:rPr>
          <w:rFonts w:ascii="Times New Roman" w:eastAsia="Times New Roman" w:hAnsi="Times New Roman" w:cs="Times New Roman"/>
          <w:b/>
          <w:sz w:val="23"/>
          <w:szCs w:val="23"/>
          <w:lang w:eastAsia="hr-HR"/>
        </w:rPr>
        <w:t>1</w:t>
      </w:r>
      <w:r w:rsidR="00D332C4">
        <w:rPr>
          <w:rFonts w:ascii="Times New Roman" w:eastAsia="Times New Roman" w:hAnsi="Times New Roman" w:cs="Times New Roman"/>
          <w:b/>
          <w:sz w:val="23"/>
          <w:szCs w:val="23"/>
          <w:lang w:eastAsia="hr-HR"/>
        </w:rPr>
        <w:t>01</w:t>
      </w:r>
      <w:r w:rsidR="002C2B19" w:rsidRPr="00F40333">
        <w:rPr>
          <w:rFonts w:ascii="Times New Roman" w:eastAsia="Times New Roman" w:hAnsi="Times New Roman" w:cs="Times New Roman"/>
          <w:b/>
          <w:sz w:val="23"/>
          <w:szCs w:val="23"/>
          <w:lang w:eastAsia="hr-HR"/>
        </w:rPr>
        <w:t xml:space="preserve">. </w:t>
      </w:r>
      <w:r w:rsidR="006A15A6" w:rsidRPr="00F40333">
        <w:rPr>
          <w:rFonts w:ascii="Times New Roman" w:eastAsia="Times New Roman" w:hAnsi="Times New Roman" w:cs="Times New Roman"/>
          <w:b/>
          <w:sz w:val="23"/>
          <w:szCs w:val="23"/>
          <w:lang w:eastAsia="hr-HR"/>
        </w:rPr>
        <w:t>iz Pravilnika</w:t>
      </w:r>
      <w:r w:rsidR="006B4D03" w:rsidRPr="00F40333">
        <w:rPr>
          <w:rFonts w:ascii="Times New Roman" w:eastAsia="Times New Roman" w:hAnsi="Times New Roman" w:cs="Times New Roman"/>
          <w:b/>
          <w:sz w:val="23"/>
          <w:szCs w:val="23"/>
          <w:lang w:eastAsia="hr-HR"/>
        </w:rPr>
        <w:t xml:space="preserve">, </w:t>
      </w:r>
      <w:r w:rsidRPr="00F40333">
        <w:rPr>
          <w:rFonts w:ascii="Times New Roman" w:eastAsia="Times New Roman" w:hAnsi="Times New Roman" w:cs="Times New Roman"/>
          <w:b/>
          <w:sz w:val="23"/>
          <w:szCs w:val="23"/>
          <w:lang w:eastAsia="hr-HR"/>
        </w:rPr>
        <w:t xml:space="preserve"> su sljedeći</w:t>
      </w:r>
      <w:r w:rsidRPr="00F40333">
        <w:rPr>
          <w:rFonts w:ascii="Times New Roman" w:eastAsia="Times New Roman" w:hAnsi="Times New Roman" w:cs="Times New Roman"/>
          <w:bCs/>
          <w:sz w:val="23"/>
          <w:szCs w:val="23"/>
          <w:lang w:eastAsia="hr-HR"/>
        </w:rPr>
        <w:t>: </w:t>
      </w:r>
    </w:p>
    <w:p w14:paraId="4E7BB500" w14:textId="594544A8" w:rsidR="00D332C4" w:rsidRDefault="00D67114" w:rsidP="00250A74">
      <w:pPr>
        <w:spacing w:after="0" w:line="240" w:lineRule="auto"/>
        <w:jc w:val="both"/>
        <w:rPr>
          <w:rFonts w:ascii="Times New Roman" w:eastAsia="Times New Roman" w:hAnsi="Times New Roman" w:cs="Times New Roman"/>
          <w:sz w:val="23"/>
          <w:szCs w:val="23"/>
          <w:lang w:eastAsia="hr-HR"/>
        </w:rPr>
      </w:pPr>
      <w:bookmarkStart w:id="2" w:name="_Hlk184902092"/>
      <w:r w:rsidRPr="00F40333">
        <w:rPr>
          <w:rFonts w:ascii="Times New Roman" w:eastAsia="Times New Roman" w:hAnsi="Times New Roman" w:cs="Times New Roman"/>
          <w:sz w:val="23"/>
          <w:szCs w:val="23"/>
          <w:lang w:eastAsia="hr-HR"/>
        </w:rPr>
        <w:t xml:space="preserve">- </w:t>
      </w:r>
      <w:r w:rsidR="00D332C4">
        <w:rPr>
          <w:rFonts w:ascii="Times New Roman" w:eastAsia="Times New Roman" w:hAnsi="Times New Roman" w:cs="Times New Roman"/>
          <w:sz w:val="23"/>
          <w:szCs w:val="23"/>
          <w:lang w:eastAsia="hr-HR"/>
        </w:rPr>
        <w:t>Zakon o zaštiti okoliša</w:t>
      </w:r>
      <w:r w:rsidR="00260880">
        <w:rPr>
          <w:rFonts w:ascii="Times New Roman" w:eastAsia="Times New Roman" w:hAnsi="Times New Roman" w:cs="Times New Roman"/>
          <w:sz w:val="23"/>
          <w:szCs w:val="23"/>
          <w:lang w:eastAsia="hr-HR"/>
        </w:rPr>
        <w:t xml:space="preserve"> („Narodne novine“ broj </w:t>
      </w:r>
      <w:r w:rsidR="00D332C4">
        <w:rPr>
          <w:rFonts w:ascii="Times New Roman" w:eastAsia="Times New Roman" w:hAnsi="Times New Roman" w:cs="Times New Roman"/>
          <w:sz w:val="23"/>
          <w:szCs w:val="23"/>
          <w:lang w:eastAsia="hr-HR"/>
        </w:rPr>
        <w:t>80/13, 153/13, 78/15, 12/18 i 118/18</w:t>
      </w:r>
      <w:r w:rsidR="00260880">
        <w:rPr>
          <w:rFonts w:ascii="Times New Roman" w:eastAsia="Times New Roman" w:hAnsi="Times New Roman" w:cs="Times New Roman"/>
          <w:sz w:val="23"/>
          <w:szCs w:val="23"/>
          <w:lang w:eastAsia="hr-HR"/>
        </w:rPr>
        <w:t>)</w:t>
      </w:r>
      <w:r w:rsidR="0097770A">
        <w:rPr>
          <w:rFonts w:ascii="Times New Roman" w:eastAsia="Times New Roman" w:hAnsi="Times New Roman" w:cs="Times New Roman"/>
          <w:sz w:val="23"/>
          <w:szCs w:val="23"/>
          <w:lang w:eastAsia="hr-HR"/>
        </w:rPr>
        <w:t>,</w:t>
      </w:r>
      <w:r w:rsidR="00624D82">
        <w:rPr>
          <w:rFonts w:ascii="Times New Roman" w:eastAsia="Times New Roman" w:hAnsi="Times New Roman" w:cs="Times New Roman"/>
          <w:sz w:val="23"/>
          <w:szCs w:val="23"/>
          <w:lang w:eastAsia="hr-HR"/>
        </w:rPr>
        <w:t xml:space="preserve"> </w:t>
      </w:r>
      <w:r w:rsidR="002F02FC">
        <w:rPr>
          <w:rFonts w:ascii="Times New Roman" w:eastAsia="Times New Roman" w:hAnsi="Times New Roman" w:cs="Times New Roman"/>
          <w:sz w:val="23"/>
          <w:szCs w:val="23"/>
          <w:lang w:eastAsia="hr-HR"/>
        </w:rPr>
        <w:t xml:space="preserve">od </w:t>
      </w:r>
      <w:r w:rsidR="00624D82">
        <w:rPr>
          <w:rFonts w:ascii="Times New Roman" w:eastAsia="Times New Roman" w:hAnsi="Times New Roman" w:cs="Times New Roman"/>
          <w:sz w:val="23"/>
          <w:szCs w:val="23"/>
          <w:lang w:eastAsia="hr-HR"/>
        </w:rPr>
        <w:t>član</w:t>
      </w:r>
      <w:r w:rsidR="002F02FC">
        <w:rPr>
          <w:rFonts w:ascii="Times New Roman" w:eastAsia="Times New Roman" w:hAnsi="Times New Roman" w:cs="Times New Roman"/>
          <w:sz w:val="23"/>
          <w:szCs w:val="23"/>
          <w:lang w:eastAsia="hr-HR"/>
        </w:rPr>
        <w:t>ka</w:t>
      </w:r>
      <w:r w:rsidR="00624D82">
        <w:rPr>
          <w:rFonts w:ascii="Times New Roman" w:eastAsia="Times New Roman" w:hAnsi="Times New Roman" w:cs="Times New Roman"/>
          <w:sz w:val="23"/>
          <w:szCs w:val="23"/>
          <w:lang w:eastAsia="hr-HR"/>
        </w:rPr>
        <w:t xml:space="preserve"> 61.</w:t>
      </w:r>
      <w:r w:rsidR="002F02FC">
        <w:rPr>
          <w:rFonts w:ascii="Times New Roman" w:eastAsia="Times New Roman" w:hAnsi="Times New Roman" w:cs="Times New Roman"/>
          <w:sz w:val="23"/>
          <w:szCs w:val="23"/>
          <w:lang w:eastAsia="hr-HR"/>
        </w:rPr>
        <w:t xml:space="preserve"> do članka </w:t>
      </w:r>
      <w:r w:rsidR="00624D82">
        <w:rPr>
          <w:rFonts w:ascii="Times New Roman" w:eastAsia="Times New Roman" w:hAnsi="Times New Roman" w:cs="Times New Roman"/>
          <w:sz w:val="23"/>
          <w:szCs w:val="23"/>
          <w:lang w:eastAsia="hr-HR"/>
        </w:rPr>
        <w:t>94.</w:t>
      </w:r>
      <w:r w:rsidR="002F02FC">
        <w:rPr>
          <w:rFonts w:ascii="Times New Roman" w:eastAsia="Times New Roman" w:hAnsi="Times New Roman" w:cs="Times New Roman"/>
          <w:sz w:val="23"/>
          <w:szCs w:val="23"/>
          <w:lang w:eastAsia="hr-HR"/>
        </w:rPr>
        <w:t>;</w:t>
      </w:r>
    </w:p>
    <w:p w14:paraId="5167C266" w14:textId="19B8A407" w:rsidR="002F02FC" w:rsidRDefault="002F02FC" w:rsidP="00250A7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Zakon o zaštiti prirode („Narodne novine“ broj 80/13, 15/18, 14/19, 127/19 i 155/23), od članka 28.</w:t>
      </w:r>
      <w:r w:rsidR="00E43A20">
        <w:rPr>
          <w:rFonts w:ascii="Times New Roman" w:eastAsia="Times New Roman" w:hAnsi="Times New Roman" w:cs="Times New Roman"/>
          <w:sz w:val="23"/>
          <w:szCs w:val="23"/>
          <w:lang w:eastAsia="hr-HR"/>
        </w:rPr>
        <w:t xml:space="preserve"> do članka </w:t>
      </w:r>
      <w:r>
        <w:rPr>
          <w:rFonts w:ascii="Times New Roman" w:eastAsia="Times New Roman" w:hAnsi="Times New Roman" w:cs="Times New Roman"/>
          <w:sz w:val="23"/>
          <w:szCs w:val="23"/>
          <w:lang w:eastAsia="hr-HR"/>
        </w:rPr>
        <w:t>30., članak 38.a, i od članka 111. do članka 131.;</w:t>
      </w:r>
    </w:p>
    <w:p w14:paraId="2AC21E8E" w14:textId="5853DECF" w:rsidR="00D67114" w:rsidRDefault="00D332C4" w:rsidP="00250A7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w:t>
      </w:r>
      <w:r w:rsidR="00D67114" w:rsidRPr="00F40333">
        <w:rPr>
          <w:rFonts w:ascii="Times New Roman" w:eastAsia="Times New Roman" w:hAnsi="Times New Roman" w:cs="Times New Roman"/>
          <w:sz w:val="23"/>
          <w:szCs w:val="23"/>
          <w:lang w:eastAsia="hr-HR"/>
        </w:rPr>
        <w:t>Statut Zadarske županije („Službeni glasnik Zadarske županije“ broj 11/18 – pročišćeni tekst, 5/20, 5/21)</w:t>
      </w:r>
      <w:r w:rsidR="00250A74">
        <w:rPr>
          <w:rFonts w:ascii="Times New Roman" w:eastAsia="Times New Roman" w:hAnsi="Times New Roman" w:cs="Times New Roman"/>
          <w:sz w:val="23"/>
          <w:szCs w:val="23"/>
          <w:lang w:eastAsia="hr-HR"/>
        </w:rPr>
        <w:t>.</w:t>
      </w:r>
      <w:bookmarkEnd w:id="2"/>
    </w:p>
    <w:p w14:paraId="6456A273" w14:textId="77777777" w:rsidR="003E3D01" w:rsidRPr="00250A74" w:rsidRDefault="003E3D01" w:rsidP="00250A74">
      <w:pPr>
        <w:spacing w:after="0" w:line="240" w:lineRule="auto"/>
        <w:jc w:val="both"/>
        <w:rPr>
          <w:rFonts w:ascii="Times New Roman" w:eastAsia="Times New Roman" w:hAnsi="Times New Roman" w:cs="Times New Roman"/>
          <w:sz w:val="23"/>
          <w:szCs w:val="23"/>
          <w:lang w:eastAsia="hr-HR"/>
        </w:rPr>
      </w:pPr>
    </w:p>
    <w:p w14:paraId="635AA9C9" w14:textId="77777777" w:rsidR="00157FB3" w:rsidRPr="00F40333" w:rsidRDefault="00157FB3" w:rsidP="00157FB3">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lastRenderedPageBreak/>
        <w:t xml:space="preserve">Izvori za pripremu kandidata objavljeni u „Narodnim novinama“ dostupni su na mrežnoj stranici </w:t>
      </w:r>
      <w:hyperlink r:id="rId8" w:history="1">
        <w:r w:rsidRPr="00F40333">
          <w:rPr>
            <w:rFonts w:ascii="Times New Roman" w:eastAsia="Calibri" w:hAnsi="Times New Roman" w:cs="Times New Roman"/>
            <w:color w:val="0000FF" w:themeColor="hyperlink"/>
            <w:sz w:val="23"/>
            <w:szCs w:val="23"/>
            <w:u w:val="single"/>
          </w:rPr>
          <w:t>https://narodne-novine.nn.hr/</w:t>
        </w:r>
      </w:hyperlink>
      <w:r w:rsidRPr="00F40333">
        <w:rPr>
          <w:rFonts w:ascii="Times New Roman" w:eastAsia="Calibri" w:hAnsi="Times New Roman" w:cs="Times New Roman"/>
          <w:sz w:val="23"/>
          <w:szCs w:val="23"/>
        </w:rPr>
        <w:t xml:space="preserve">, </w:t>
      </w:r>
      <w:r w:rsidRPr="00F40333">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F40333">
          <w:rPr>
            <w:rFonts w:ascii="Times New Roman" w:eastAsia="Calibri" w:hAnsi="Times New Roman" w:cs="Times New Roman"/>
            <w:color w:val="0000FF" w:themeColor="hyperlink"/>
            <w:sz w:val="23"/>
            <w:szCs w:val="23"/>
            <w:u w:val="single"/>
          </w:rPr>
          <w:t>https://glasnik.zadarska-zupanija.hr/</w:t>
        </w:r>
      </w:hyperlink>
      <w:r w:rsidRPr="00F40333">
        <w:rPr>
          <w:rFonts w:ascii="Times New Roman" w:eastAsia="Times New Roman" w:hAnsi="Times New Roman" w:cs="Times New Roman"/>
          <w:sz w:val="23"/>
          <w:szCs w:val="23"/>
          <w:lang w:eastAsia="hr-HR"/>
        </w:rPr>
        <w:t xml:space="preserve"> .</w:t>
      </w:r>
    </w:p>
    <w:p w14:paraId="635D57B2" w14:textId="77777777" w:rsidR="002A1EF2" w:rsidRPr="00F40333" w:rsidRDefault="002A1EF2" w:rsidP="00FB3720">
      <w:pPr>
        <w:spacing w:after="0" w:line="240" w:lineRule="auto"/>
        <w:jc w:val="both"/>
        <w:rPr>
          <w:rFonts w:ascii="Times New Roman" w:hAnsi="Times New Roman" w:cs="Times New Roman"/>
          <w:color w:val="FF0000"/>
          <w:sz w:val="23"/>
          <w:szCs w:val="23"/>
        </w:rPr>
      </w:pPr>
    </w:p>
    <w:p w14:paraId="18125FB2" w14:textId="70F611D9"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Prethodna provjera znanja i sposobnosti kandidata, za radn</w:t>
      </w:r>
      <w:r w:rsidR="002E593D">
        <w:rPr>
          <w:rFonts w:ascii="Times New Roman" w:hAnsi="Times New Roman" w:cs="Times New Roman"/>
          <w:sz w:val="23"/>
          <w:szCs w:val="23"/>
        </w:rPr>
        <w:t>o</w:t>
      </w:r>
      <w:r w:rsidRPr="00F40333">
        <w:rPr>
          <w:rFonts w:ascii="Times New Roman" w:hAnsi="Times New Roman" w:cs="Times New Roman"/>
          <w:sz w:val="23"/>
          <w:szCs w:val="23"/>
        </w:rPr>
        <w:t xml:space="preserve"> mjest</w:t>
      </w:r>
      <w:r w:rsidR="002E593D">
        <w:rPr>
          <w:rFonts w:ascii="Times New Roman" w:hAnsi="Times New Roman" w:cs="Times New Roman"/>
          <w:sz w:val="23"/>
          <w:szCs w:val="23"/>
        </w:rPr>
        <w:t>o</w:t>
      </w:r>
      <w:r w:rsidRPr="00F40333">
        <w:rPr>
          <w:rFonts w:ascii="Times New Roman" w:hAnsi="Times New Roman" w:cs="Times New Roman"/>
          <w:sz w:val="23"/>
          <w:szCs w:val="23"/>
        </w:rPr>
        <w:t xml:space="preserve"> koj</w:t>
      </w:r>
      <w:r w:rsidR="002E593D">
        <w:rPr>
          <w:rFonts w:ascii="Times New Roman" w:hAnsi="Times New Roman" w:cs="Times New Roman"/>
          <w:sz w:val="23"/>
          <w:szCs w:val="23"/>
        </w:rPr>
        <w:t>e</w:t>
      </w:r>
      <w:r w:rsidRPr="00F40333">
        <w:rPr>
          <w:rFonts w:ascii="Times New Roman" w:hAnsi="Times New Roman" w:cs="Times New Roman"/>
          <w:sz w:val="23"/>
          <w:szCs w:val="23"/>
        </w:rPr>
        <w:t xml:space="preserve"> se popunjava predmetnim </w:t>
      </w:r>
      <w:r w:rsidR="002E593D">
        <w:rPr>
          <w:rFonts w:ascii="Times New Roman" w:hAnsi="Times New Roman" w:cs="Times New Roman"/>
          <w:sz w:val="23"/>
          <w:szCs w:val="23"/>
        </w:rPr>
        <w:t>oglasom</w:t>
      </w:r>
      <w:r w:rsidRPr="00F40333">
        <w:rPr>
          <w:rFonts w:ascii="Times New Roman" w:hAnsi="Times New Roman" w:cs="Times New Roman"/>
          <w:sz w:val="23"/>
          <w:szCs w:val="23"/>
        </w:rPr>
        <w:t>, obuhvaća:</w:t>
      </w:r>
    </w:p>
    <w:p w14:paraId="13EDEC82"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pisanu provjeru znanja iz područja navedenih u pravnim izvorima za pripremanje kandidata,</w:t>
      </w:r>
    </w:p>
    <w:p w14:paraId="2996FD96"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xml:space="preserve">-  intervju. </w:t>
      </w:r>
    </w:p>
    <w:p w14:paraId="208B2C79" w14:textId="77777777" w:rsidR="002651E2" w:rsidRPr="00F40333"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F40333"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w:t>
      </w:r>
      <w:r w:rsidRPr="002C237F">
        <w:rPr>
          <w:rFonts w:ascii="Times New Roman" w:eastAsia="Times New Roman" w:hAnsi="Times New Roman" w:cs="Times New Roman"/>
          <w:sz w:val="23"/>
          <w:szCs w:val="23"/>
          <w:lang w:eastAsia="hr-HR"/>
        </w:rPr>
        <w:t xml:space="preserve"> testu je 10 bodova.</w:t>
      </w:r>
    </w:p>
    <w:p w14:paraId="0242CEFE" w14:textId="6DD2D328" w:rsidR="00E31A9D"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C237F"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0C5FA841"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260880">
        <w:rPr>
          <w:rFonts w:ascii="Times New Roman" w:eastAsia="Times New Roman" w:hAnsi="Times New Roman" w:cs="Times New Roman"/>
          <w:sz w:val="23"/>
          <w:szCs w:val="23"/>
          <w:lang w:eastAsia="hr-HR"/>
        </w:rPr>
        <w:t>oglasa</w:t>
      </w:r>
      <w:r w:rsidRPr="002C237F">
        <w:rPr>
          <w:rFonts w:ascii="Times New Roman" w:eastAsia="Times New Roman" w:hAnsi="Times New Roman" w:cs="Times New Roman"/>
          <w:sz w:val="23"/>
          <w:szCs w:val="23"/>
          <w:lang w:eastAsia="hr-HR"/>
        </w:rPr>
        <w:t xml:space="preserve"> provest će intervju. </w:t>
      </w:r>
    </w:p>
    <w:p w14:paraId="1543165F"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2C237F"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Maksimalan broj bodova koji kandidat može ostvariti na intervjuu je 10 bodova.</w:t>
      </w:r>
    </w:p>
    <w:p w14:paraId="094E6434" w14:textId="7BFEC5D8" w:rsidR="00B237BC" w:rsidRPr="002C237F" w:rsidRDefault="00B237BC" w:rsidP="002651E2">
      <w:pPr>
        <w:spacing w:after="0" w:line="240" w:lineRule="auto"/>
        <w:jc w:val="both"/>
        <w:rPr>
          <w:rFonts w:ascii="Times New Roman" w:eastAsia="Times New Roman" w:hAnsi="Times New Roman" w:cs="Times New Roman"/>
          <w:sz w:val="23"/>
          <w:szCs w:val="23"/>
          <w:lang w:eastAsia="hr-HR"/>
        </w:rPr>
      </w:pPr>
      <w:r w:rsidRPr="009953B8">
        <w:rPr>
          <w:rFonts w:ascii="Times New Roman" w:eastAsia="Times New Roman" w:hAnsi="Times New Roman" w:cs="Times New Roman"/>
          <w:sz w:val="23"/>
          <w:szCs w:val="23"/>
          <w:lang w:eastAsia="hr-HR"/>
        </w:rPr>
        <w:t xml:space="preserve">Smatra se </w:t>
      </w:r>
      <w:r w:rsidR="004728F1" w:rsidRPr="009953B8">
        <w:rPr>
          <w:rFonts w:ascii="Times New Roman" w:eastAsia="Times New Roman" w:hAnsi="Times New Roman" w:cs="Times New Roman"/>
          <w:sz w:val="23"/>
          <w:szCs w:val="23"/>
          <w:lang w:eastAsia="hr-HR"/>
        </w:rPr>
        <w:t xml:space="preserve">da je kandidat zadovoljio ako je na intervjuu ostvario najmanje 5 bodova. </w:t>
      </w:r>
    </w:p>
    <w:p w14:paraId="2EAD3083" w14:textId="77777777" w:rsidR="002651E2" w:rsidRPr="002C237F" w:rsidRDefault="002651E2" w:rsidP="002651E2">
      <w:pPr>
        <w:spacing w:after="0" w:line="240" w:lineRule="auto"/>
        <w:rPr>
          <w:rFonts w:ascii="Times New Roman" w:eastAsia="Times New Roman" w:hAnsi="Times New Roman" w:cs="Times New Roman"/>
          <w:sz w:val="23"/>
          <w:szCs w:val="23"/>
          <w:lang w:eastAsia="hr-HR"/>
        </w:rPr>
      </w:pPr>
    </w:p>
    <w:p w14:paraId="51621F90" w14:textId="37FBC1E7" w:rsidR="009D0A54" w:rsidRPr="002C237F" w:rsidRDefault="009D0A54" w:rsidP="009D0A5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IV. U nastavku donosimo još nekoliko informacija o </w:t>
      </w:r>
      <w:r w:rsidR="002E593D">
        <w:rPr>
          <w:rFonts w:ascii="Times New Roman" w:eastAsia="Times New Roman" w:hAnsi="Times New Roman" w:cs="Times New Roman"/>
          <w:b/>
          <w:sz w:val="23"/>
          <w:szCs w:val="23"/>
          <w:lang w:eastAsia="hr-HR"/>
        </w:rPr>
        <w:t>oglasnom</w:t>
      </w:r>
      <w:r w:rsidRPr="002C237F">
        <w:rPr>
          <w:rFonts w:ascii="Times New Roman" w:eastAsia="Times New Roman" w:hAnsi="Times New Roman" w:cs="Times New Roman"/>
          <w:b/>
          <w:sz w:val="23"/>
          <w:szCs w:val="23"/>
          <w:lang w:eastAsia="hr-HR"/>
        </w:rPr>
        <w:t xml:space="preserve"> postupku:</w:t>
      </w:r>
    </w:p>
    <w:p w14:paraId="3C61CB01" w14:textId="7B521289" w:rsidR="00AE68B2" w:rsidRPr="002C237F"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2E593D">
        <w:rPr>
          <w:rFonts w:ascii="Times New Roman" w:eastAsia="Times New Roman" w:hAnsi="Times New Roman" w:cs="Times New Roman"/>
          <w:sz w:val="23"/>
          <w:szCs w:val="23"/>
          <w:lang w:eastAsia="hr-HR"/>
        </w:rPr>
        <w:t>oglasu</w:t>
      </w:r>
      <w:r w:rsidRPr="002C237F">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F54927">
        <w:rPr>
          <w:rFonts w:ascii="Times New Roman" w:eastAsia="Times New Roman" w:hAnsi="Times New Roman" w:cs="Times New Roman"/>
          <w:sz w:val="23"/>
          <w:szCs w:val="23"/>
          <w:lang w:eastAsia="hr-HR"/>
        </w:rPr>
        <w:t>oglas</w:t>
      </w:r>
      <w:r w:rsidRPr="002C237F">
        <w:rPr>
          <w:rFonts w:ascii="Times New Roman" w:eastAsia="Times New Roman" w:hAnsi="Times New Roman" w:cs="Times New Roman"/>
          <w:sz w:val="23"/>
          <w:szCs w:val="23"/>
          <w:lang w:eastAsia="hr-HR"/>
        </w:rPr>
        <w:t>.</w:t>
      </w:r>
    </w:p>
    <w:p w14:paraId="48DB5D53" w14:textId="77777777" w:rsidR="00191575" w:rsidRPr="00191575" w:rsidRDefault="00AE68B2" w:rsidP="00191575">
      <w:pPr>
        <w:numPr>
          <w:ilvl w:val="0"/>
          <w:numId w:val="9"/>
        </w:numPr>
        <w:spacing w:after="0" w:line="240" w:lineRule="auto"/>
        <w:jc w:val="both"/>
        <w:rPr>
          <w:rFonts w:ascii="Times New Roman" w:eastAsia="Times New Roman" w:hAnsi="Times New Roman" w:cs="Times New Roman"/>
          <w:sz w:val="23"/>
          <w:szCs w:val="23"/>
          <w:lang w:eastAsia="hr-HR"/>
        </w:rPr>
      </w:pPr>
      <w:r w:rsidRPr="0055678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w:t>
      </w:r>
      <w:r w:rsidR="00556785" w:rsidRPr="00556785">
        <w:rPr>
          <w:rFonts w:ascii="Times New Roman" w:eastAsia="Times New Roman" w:hAnsi="Times New Roman" w:cs="Times New Roman"/>
          <w:sz w:val="23"/>
          <w:szCs w:val="23"/>
          <w:lang w:eastAsia="hr-HR"/>
        </w:rPr>
        <w:t>, 17/25</w:t>
      </w:r>
      <w:r w:rsidRPr="00556785">
        <w:rPr>
          <w:rFonts w:ascii="Times New Roman" w:eastAsia="Times New Roman" w:hAnsi="Times New Roman" w:cs="Times New Roman"/>
          <w:sz w:val="23"/>
          <w:szCs w:val="23"/>
          <w:lang w:eastAsia="hr-HR"/>
        </w:rPr>
        <w:t>), a koji se odnosi na natječajni postupak,</w:t>
      </w:r>
      <w:r w:rsidR="00F57E01" w:rsidRPr="00556785">
        <w:rPr>
          <w:rFonts w:ascii="Times New Roman" w:eastAsia="Times New Roman" w:hAnsi="Times New Roman" w:cs="Times New Roman"/>
          <w:sz w:val="23"/>
          <w:szCs w:val="23"/>
          <w:lang w:eastAsia="hr-HR"/>
        </w:rPr>
        <w:t xml:space="preserve"> </w:t>
      </w:r>
      <w:r w:rsidRPr="00556785">
        <w:rPr>
          <w:rFonts w:ascii="Times New Roman" w:eastAsia="Times New Roman" w:hAnsi="Times New Roman" w:cs="Times New Roman"/>
          <w:sz w:val="23"/>
          <w:szCs w:val="23"/>
          <w:lang w:eastAsia="hr-HR"/>
        </w:rPr>
        <w:t xml:space="preserve">dostupan je na linku </w:t>
      </w:r>
      <w:hyperlink r:id="rId10" w:history="1">
        <w:r w:rsidR="00191575" w:rsidRPr="00191575">
          <w:rPr>
            <w:rStyle w:val="Hiperveza"/>
            <w:rFonts w:ascii="Times New Roman" w:eastAsia="Times New Roman" w:hAnsi="Times New Roman" w:cs="Times New Roman"/>
            <w:sz w:val="23"/>
            <w:szCs w:val="23"/>
            <w:lang w:val="en-GB" w:eastAsia="hr-HR"/>
          </w:rPr>
          <w:t>https://zadarska-zupanija.hr/images/dokumenti/Izvadak_-_Zakon_2025.pdf</w:t>
        </w:r>
      </w:hyperlink>
    </w:p>
    <w:p w14:paraId="6A5023C5" w14:textId="2298250D" w:rsidR="009D0A54" w:rsidRPr="00556785" w:rsidRDefault="009D0A54" w:rsidP="00191575">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2C237F" w:rsidRDefault="009D0A54" w:rsidP="00FC232A">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2C237F">
          <w:rPr>
            <w:rFonts w:ascii="Times New Roman" w:eastAsia="Times New Roman" w:hAnsi="Times New Roman" w:cs="Times New Roman"/>
            <w:color w:val="0000FF" w:themeColor="hyperlink"/>
            <w:sz w:val="23"/>
            <w:szCs w:val="23"/>
            <w:u w:val="single"/>
            <w:lang w:eastAsia="hr-HR"/>
          </w:rPr>
          <w:t>www.zadarska-zupanija.hr</w:t>
        </w:r>
      </w:hyperlink>
    </w:p>
    <w:p w14:paraId="6D86FA57" w14:textId="3131CF3A" w:rsidR="009D0A54" w:rsidRDefault="009D0A54" w:rsidP="00FC232A">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dana</w:t>
      </w:r>
      <w:r w:rsidR="00065F7E">
        <w:rPr>
          <w:rFonts w:ascii="Times New Roman" w:eastAsia="Times New Roman" w:hAnsi="Times New Roman" w:cs="Times New Roman"/>
          <w:sz w:val="23"/>
          <w:szCs w:val="23"/>
          <w:lang w:eastAsia="hr-HR"/>
        </w:rPr>
        <w:t xml:space="preserve"> </w:t>
      </w:r>
      <w:r w:rsidR="00556785">
        <w:rPr>
          <w:rFonts w:ascii="Times New Roman" w:eastAsia="Times New Roman" w:hAnsi="Times New Roman" w:cs="Times New Roman"/>
          <w:sz w:val="23"/>
          <w:szCs w:val="23"/>
          <w:lang w:eastAsia="hr-HR"/>
        </w:rPr>
        <w:t xml:space="preserve"> </w:t>
      </w:r>
      <w:r w:rsidR="002F02FC">
        <w:rPr>
          <w:rFonts w:ascii="Times New Roman" w:eastAsia="Times New Roman" w:hAnsi="Times New Roman" w:cs="Times New Roman"/>
          <w:sz w:val="23"/>
          <w:szCs w:val="23"/>
          <w:lang w:eastAsia="hr-HR"/>
        </w:rPr>
        <w:t>16</w:t>
      </w:r>
      <w:r w:rsidR="00FC232A">
        <w:rPr>
          <w:rFonts w:ascii="Times New Roman" w:eastAsia="Times New Roman" w:hAnsi="Times New Roman" w:cs="Times New Roman"/>
          <w:sz w:val="23"/>
          <w:szCs w:val="23"/>
          <w:lang w:eastAsia="hr-HR"/>
        </w:rPr>
        <w:t xml:space="preserve">. </w:t>
      </w:r>
      <w:r w:rsidR="002F02FC">
        <w:rPr>
          <w:rFonts w:ascii="Times New Roman" w:eastAsia="Times New Roman" w:hAnsi="Times New Roman" w:cs="Times New Roman"/>
          <w:sz w:val="23"/>
          <w:szCs w:val="23"/>
          <w:lang w:eastAsia="hr-HR"/>
        </w:rPr>
        <w:t>ožujka</w:t>
      </w:r>
      <w:r w:rsidR="000E2030">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202</w:t>
      </w:r>
      <w:r w:rsidR="002F02FC">
        <w:rPr>
          <w:rFonts w:ascii="Times New Roman" w:eastAsia="Times New Roman" w:hAnsi="Times New Roman" w:cs="Times New Roman"/>
          <w:sz w:val="23"/>
          <w:szCs w:val="23"/>
          <w:lang w:eastAsia="hr-HR"/>
        </w:rPr>
        <w:t>6</w:t>
      </w:r>
      <w:r w:rsidRPr="002C237F">
        <w:rPr>
          <w:rFonts w:ascii="Times New Roman" w:eastAsia="Times New Roman" w:hAnsi="Times New Roman" w:cs="Times New Roman"/>
          <w:sz w:val="23"/>
          <w:szCs w:val="23"/>
          <w:lang w:eastAsia="hr-HR"/>
        </w:rPr>
        <w:t>. godine.</w:t>
      </w:r>
    </w:p>
    <w:p w14:paraId="79B4C646" w14:textId="77777777" w:rsidR="00B648A0" w:rsidRPr="002C237F" w:rsidRDefault="00B648A0" w:rsidP="00ED25AB">
      <w:pPr>
        <w:spacing w:after="0" w:line="240" w:lineRule="auto"/>
        <w:rPr>
          <w:rFonts w:ascii="Times New Roman" w:eastAsia="Times New Roman" w:hAnsi="Times New Roman" w:cs="Times New Roman"/>
          <w:b/>
          <w:sz w:val="23"/>
          <w:szCs w:val="23"/>
          <w:lang w:eastAsia="hr-HR"/>
        </w:rPr>
      </w:pPr>
    </w:p>
    <w:p w14:paraId="47C1F342" w14:textId="36A215DB" w:rsidR="00214A5F" w:rsidRPr="00ED58B3" w:rsidRDefault="00214A5F" w:rsidP="006624BF">
      <w:pPr>
        <w:pStyle w:val="Bezproreda"/>
        <w:ind w:left="4248"/>
        <w:rPr>
          <w:rFonts w:ascii="Times New Roman" w:eastAsia="Times New Roman" w:hAnsi="Times New Roman" w:cs="Times New Roman"/>
          <w:b/>
          <w:bCs/>
          <w:sz w:val="23"/>
          <w:szCs w:val="23"/>
          <w:lang w:eastAsia="hr-HR"/>
        </w:rPr>
      </w:pPr>
      <w:r w:rsidRPr="00ED58B3">
        <w:rPr>
          <w:rFonts w:ascii="Times New Roman" w:eastAsia="Times New Roman" w:hAnsi="Times New Roman" w:cs="Times New Roman"/>
          <w:b/>
          <w:bCs/>
          <w:sz w:val="23"/>
          <w:szCs w:val="23"/>
          <w:lang w:eastAsia="hr-HR"/>
        </w:rPr>
        <w:t>PROČELNI</w:t>
      </w:r>
      <w:r w:rsidR="00260880">
        <w:rPr>
          <w:rFonts w:ascii="Times New Roman" w:eastAsia="Times New Roman" w:hAnsi="Times New Roman" w:cs="Times New Roman"/>
          <w:b/>
          <w:bCs/>
          <w:sz w:val="23"/>
          <w:szCs w:val="23"/>
          <w:lang w:eastAsia="hr-HR"/>
        </w:rPr>
        <w:t>K</w:t>
      </w:r>
    </w:p>
    <w:p w14:paraId="1B483B27" w14:textId="77777777" w:rsidR="00ED58B3" w:rsidRPr="00ED58B3" w:rsidRDefault="00ED58B3" w:rsidP="006624BF">
      <w:pPr>
        <w:pStyle w:val="Bezproreda"/>
        <w:rPr>
          <w:rFonts w:ascii="Times New Roman" w:eastAsia="Times New Roman" w:hAnsi="Times New Roman" w:cs="Times New Roman"/>
          <w:b/>
          <w:bCs/>
          <w:sz w:val="23"/>
          <w:szCs w:val="23"/>
          <w:lang w:eastAsia="hr-HR"/>
        </w:rPr>
      </w:pPr>
    </w:p>
    <w:p w14:paraId="135334C7" w14:textId="72F0144F" w:rsidR="00933326" w:rsidRPr="006624BF" w:rsidRDefault="00E94379" w:rsidP="006624BF">
      <w:pPr>
        <w:pStyle w:val="Bezproreda"/>
        <w:ind w:left="4248"/>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Martin Varenina</w:t>
      </w:r>
      <w:r w:rsidR="004728E1">
        <w:rPr>
          <w:rFonts w:ascii="Times New Roman" w:eastAsia="Times New Roman" w:hAnsi="Times New Roman" w:cs="Times New Roman"/>
          <w:b/>
          <w:sz w:val="23"/>
          <w:szCs w:val="23"/>
          <w:lang w:eastAsia="hr-HR"/>
        </w:rPr>
        <w:t>, vr</w:t>
      </w:r>
      <w:r w:rsidR="002975A5" w:rsidRPr="00ED58B3">
        <w:rPr>
          <w:rFonts w:ascii="Times New Roman" w:eastAsia="Times New Roman" w:hAnsi="Times New Roman" w:cs="Times New Roman"/>
          <w:b/>
          <w:sz w:val="23"/>
          <w:szCs w:val="23"/>
          <w:lang w:eastAsia="hr-HR"/>
        </w:rPr>
        <w:tab/>
      </w:r>
      <w:r w:rsidR="002975A5" w:rsidRPr="00ED58B3">
        <w:rPr>
          <w:rFonts w:ascii="Times New Roman" w:eastAsia="Times New Roman" w:hAnsi="Times New Roman" w:cs="Times New Roman"/>
          <w:b/>
          <w:sz w:val="23"/>
          <w:szCs w:val="23"/>
          <w:lang w:eastAsia="hr-HR"/>
        </w:rPr>
        <w:tab/>
        <w:t xml:space="preserve"> </w:t>
      </w:r>
      <w:r w:rsidR="002975A5" w:rsidRPr="00ED58B3">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002C237F" w:rsidRPr="002C237F">
        <w:rPr>
          <w:rFonts w:ascii="Times New Roman" w:eastAsia="Times New Roman" w:hAnsi="Times New Roman" w:cs="Times New Roman"/>
          <w:b/>
          <w:sz w:val="23"/>
          <w:szCs w:val="23"/>
          <w:lang w:eastAsia="hr-HR"/>
        </w:rPr>
        <w:t xml:space="preserve">    </w:t>
      </w:r>
    </w:p>
    <w:sectPr w:rsidR="00933326" w:rsidRPr="006624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4B40"/>
    <w:rsid w:val="000450EE"/>
    <w:rsid w:val="00047D01"/>
    <w:rsid w:val="00053F32"/>
    <w:rsid w:val="00065F7E"/>
    <w:rsid w:val="000664D6"/>
    <w:rsid w:val="000674EA"/>
    <w:rsid w:val="000718BB"/>
    <w:rsid w:val="0007404B"/>
    <w:rsid w:val="000774E4"/>
    <w:rsid w:val="000811C1"/>
    <w:rsid w:val="00082FA9"/>
    <w:rsid w:val="00084105"/>
    <w:rsid w:val="000A260B"/>
    <w:rsid w:val="000A2B5B"/>
    <w:rsid w:val="000A3638"/>
    <w:rsid w:val="000A6348"/>
    <w:rsid w:val="000A69B5"/>
    <w:rsid w:val="000B171E"/>
    <w:rsid w:val="000B6F76"/>
    <w:rsid w:val="000B79BF"/>
    <w:rsid w:val="000D50F6"/>
    <w:rsid w:val="000D5202"/>
    <w:rsid w:val="000E2030"/>
    <w:rsid w:val="000E452C"/>
    <w:rsid w:val="000F4D63"/>
    <w:rsid w:val="000F665D"/>
    <w:rsid w:val="00102067"/>
    <w:rsid w:val="0010289B"/>
    <w:rsid w:val="00106939"/>
    <w:rsid w:val="001079B6"/>
    <w:rsid w:val="001353DE"/>
    <w:rsid w:val="001443AF"/>
    <w:rsid w:val="001525AF"/>
    <w:rsid w:val="00154A54"/>
    <w:rsid w:val="00156584"/>
    <w:rsid w:val="00157FB3"/>
    <w:rsid w:val="00160C0D"/>
    <w:rsid w:val="00165378"/>
    <w:rsid w:val="00166A63"/>
    <w:rsid w:val="00173402"/>
    <w:rsid w:val="00187DE5"/>
    <w:rsid w:val="00190419"/>
    <w:rsid w:val="00191575"/>
    <w:rsid w:val="00195318"/>
    <w:rsid w:val="001A1ED4"/>
    <w:rsid w:val="001A222D"/>
    <w:rsid w:val="001C14DB"/>
    <w:rsid w:val="001C4ECE"/>
    <w:rsid w:val="001D3298"/>
    <w:rsid w:val="001D4DC5"/>
    <w:rsid w:val="001D5397"/>
    <w:rsid w:val="001D6181"/>
    <w:rsid w:val="001E603A"/>
    <w:rsid w:val="001F4EEF"/>
    <w:rsid w:val="00214A5F"/>
    <w:rsid w:val="002269A6"/>
    <w:rsid w:val="00235200"/>
    <w:rsid w:val="00241389"/>
    <w:rsid w:val="00250A74"/>
    <w:rsid w:val="00257048"/>
    <w:rsid w:val="00260880"/>
    <w:rsid w:val="002651E2"/>
    <w:rsid w:val="00270117"/>
    <w:rsid w:val="00271D9E"/>
    <w:rsid w:val="00272425"/>
    <w:rsid w:val="00290F3C"/>
    <w:rsid w:val="00294CC6"/>
    <w:rsid w:val="002975A5"/>
    <w:rsid w:val="002A1EF2"/>
    <w:rsid w:val="002A47C8"/>
    <w:rsid w:val="002B3F43"/>
    <w:rsid w:val="002B405A"/>
    <w:rsid w:val="002B562D"/>
    <w:rsid w:val="002C0A58"/>
    <w:rsid w:val="002C237F"/>
    <w:rsid w:val="002C2B19"/>
    <w:rsid w:val="002E593D"/>
    <w:rsid w:val="002F02FC"/>
    <w:rsid w:val="002F0F33"/>
    <w:rsid w:val="003102C8"/>
    <w:rsid w:val="00310D50"/>
    <w:rsid w:val="003122B7"/>
    <w:rsid w:val="00316F72"/>
    <w:rsid w:val="00324C6C"/>
    <w:rsid w:val="003303E9"/>
    <w:rsid w:val="003314D0"/>
    <w:rsid w:val="00331E6D"/>
    <w:rsid w:val="003322D7"/>
    <w:rsid w:val="003350AA"/>
    <w:rsid w:val="003359D4"/>
    <w:rsid w:val="0034383B"/>
    <w:rsid w:val="003453C4"/>
    <w:rsid w:val="00347F09"/>
    <w:rsid w:val="00363867"/>
    <w:rsid w:val="00365552"/>
    <w:rsid w:val="00366990"/>
    <w:rsid w:val="00380B5A"/>
    <w:rsid w:val="00382401"/>
    <w:rsid w:val="00391380"/>
    <w:rsid w:val="00391662"/>
    <w:rsid w:val="00392C1F"/>
    <w:rsid w:val="003A22F5"/>
    <w:rsid w:val="003A22FC"/>
    <w:rsid w:val="003B2FD0"/>
    <w:rsid w:val="003B543D"/>
    <w:rsid w:val="003D17A3"/>
    <w:rsid w:val="003D5368"/>
    <w:rsid w:val="003D79FD"/>
    <w:rsid w:val="003E3D01"/>
    <w:rsid w:val="004025E9"/>
    <w:rsid w:val="00420411"/>
    <w:rsid w:val="0042427A"/>
    <w:rsid w:val="004305F7"/>
    <w:rsid w:val="00435DD6"/>
    <w:rsid w:val="00436E0E"/>
    <w:rsid w:val="004412AF"/>
    <w:rsid w:val="00446EF0"/>
    <w:rsid w:val="0045196E"/>
    <w:rsid w:val="0046015B"/>
    <w:rsid w:val="004676E3"/>
    <w:rsid w:val="004728E1"/>
    <w:rsid w:val="004728F1"/>
    <w:rsid w:val="004732ED"/>
    <w:rsid w:val="00487216"/>
    <w:rsid w:val="004A02B3"/>
    <w:rsid w:val="004A206C"/>
    <w:rsid w:val="004B1DEB"/>
    <w:rsid w:val="004C1900"/>
    <w:rsid w:val="004C3F1F"/>
    <w:rsid w:val="004D0656"/>
    <w:rsid w:val="004D213B"/>
    <w:rsid w:val="004D3BC1"/>
    <w:rsid w:val="004E0612"/>
    <w:rsid w:val="004E395F"/>
    <w:rsid w:val="004F0BFD"/>
    <w:rsid w:val="004F273B"/>
    <w:rsid w:val="005174A9"/>
    <w:rsid w:val="0051762C"/>
    <w:rsid w:val="0052351E"/>
    <w:rsid w:val="00523995"/>
    <w:rsid w:val="005253C9"/>
    <w:rsid w:val="0053414E"/>
    <w:rsid w:val="00541076"/>
    <w:rsid w:val="00546A1B"/>
    <w:rsid w:val="0054737E"/>
    <w:rsid w:val="005553F8"/>
    <w:rsid w:val="00556785"/>
    <w:rsid w:val="005574AE"/>
    <w:rsid w:val="005669B7"/>
    <w:rsid w:val="00567997"/>
    <w:rsid w:val="00572714"/>
    <w:rsid w:val="00572753"/>
    <w:rsid w:val="0058009A"/>
    <w:rsid w:val="00583B3D"/>
    <w:rsid w:val="00584C26"/>
    <w:rsid w:val="00586F5A"/>
    <w:rsid w:val="00595C63"/>
    <w:rsid w:val="005A0616"/>
    <w:rsid w:val="005A3A2C"/>
    <w:rsid w:val="005A5BAF"/>
    <w:rsid w:val="005B0313"/>
    <w:rsid w:val="005D26BF"/>
    <w:rsid w:val="005E0D24"/>
    <w:rsid w:val="005E7F7D"/>
    <w:rsid w:val="005F1D09"/>
    <w:rsid w:val="005F21CB"/>
    <w:rsid w:val="006135D3"/>
    <w:rsid w:val="00624D82"/>
    <w:rsid w:val="0062589B"/>
    <w:rsid w:val="00626A0C"/>
    <w:rsid w:val="00627676"/>
    <w:rsid w:val="00636E98"/>
    <w:rsid w:val="006373EA"/>
    <w:rsid w:val="00642418"/>
    <w:rsid w:val="0065065E"/>
    <w:rsid w:val="00652DA5"/>
    <w:rsid w:val="006538AC"/>
    <w:rsid w:val="006624BF"/>
    <w:rsid w:val="0066252A"/>
    <w:rsid w:val="00663F59"/>
    <w:rsid w:val="00665281"/>
    <w:rsid w:val="00677A06"/>
    <w:rsid w:val="00685956"/>
    <w:rsid w:val="00685BBD"/>
    <w:rsid w:val="00695879"/>
    <w:rsid w:val="00696340"/>
    <w:rsid w:val="006A15A6"/>
    <w:rsid w:val="006A384F"/>
    <w:rsid w:val="006A466F"/>
    <w:rsid w:val="006A54C9"/>
    <w:rsid w:val="006B4D03"/>
    <w:rsid w:val="006C3AAD"/>
    <w:rsid w:val="006C5A2E"/>
    <w:rsid w:val="006C6E3C"/>
    <w:rsid w:val="006C7524"/>
    <w:rsid w:val="006D22B0"/>
    <w:rsid w:val="006E7B43"/>
    <w:rsid w:val="006F5AA5"/>
    <w:rsid w:val="00700006"/>
    <w:rsid w:val="00701B70"/>
    <w:rsid w:val="007034D3"/>
    <w:rsid w:val="007035B7"/>
    <w:rsid w:val="00704F3C"/>
    <w:rsid w:val="00711338"/>
    <w:rsid w:val="0071620E"/>
    <w:rsid w:val="007171AE"/>
    <w:rsid w:val="00720A03"/>
    <w:rsid w:val="00724916"/>
    <w:rsid w:val="00734F95"/>
    <w:rsid w:val="007504D9"/>
    <w:rsid w:val="00751F32"/>
    <w:rsid w:val="0075745E"/>
    <w:rsid w:val="0076384E"/>
    <w:rsid w:val="00764D9A"/>
    <w:rsid w:val="00772D12"/>
    <w:rsid w:val="00783DB0"/>
    <w:rsid w:val="007906B7"/>
    <w:rsid w:val="00794306"/>
    <w:rsid w:val="007B0C4F"/>
    <w:rsid w:val="007B3C93"/>
    <w:rsid w:val="007B3C9C"/>
    <w:rsid w:val="007B44DA"/>
    <w:rsid w:val="007B4D3A"/>
    <w:rsid w:val="007C287E"/>
    <w:rsid w:val="007C2A34"/>
    <w:rsid w:val="007D2E59"/>
    <w:rsid w:val="007D395A"/>
    <w:rsid w:val="007D5088"/>
    <w:rsid w:val="00804783"/>
    <w:rsid w:val="0080662E"/>
    <w:rsid w:val="00806B20"/>
    <w:rsid w:val="00823A03"/>
    <w:rsid w:val="00823D97"/>
    <w:rsid w:val="008326D2"/>
    <w:rsid w:val="00832985"/>
    <w:rsid w:val="00834316"/>
    <w:rsid w:val="00842F53"/>
    <w:rsid w:val="008439D1"/>
    <w:rsid w:val="00844352"/>
    <w:rsid w:val="0084523E"/>
    <w:rsid w:val="00847532"/>
    <w:rsid w:val="0085374D"/>
    <w:rsid w:val="008636DE"/>
    <w:rsid w:val="0087266E"/>
    <w:rsid w:val="00885236"/>
    <w:rsid w:val="0089696E"/>
    <w:rsid w:val="008A0DE7"/>
    <w:rsid w:val="008A1297"/>
    <w:rsid w:val="008A3348"/>
    <w:rsid w:val="008A791E"/>
    <w:rsid w:val="008B3647"/>
    <w:rsid w:val="008C5FAC"/>
    <w:rsid w:val="008D0EF5"/>
    <w:rsid w:val="008D1FEE"/>
    <w:rsid w:val="008D69F6"/>
    <w:rsid w:val="008D6BBA"/>
    <w:rsid w:val="008E3492"/>
    <w:rsid w:val="008F5F7D"/>
    <w:rsid w:val="009050CD"/>
    <w:rsid w:val="00915B00"/>
    <w:rsid w:val="0091605E"/>
    <w:rsid w:val="00920596"/>
    <w:rsid w:val="00927836"/>
    <w:rsid w:val="009311A7"/>
    <w:rsid w:val="00933326"/>
    <w:rsid w:val="0094167E"/>
    <w:rsid w:val="00941901"/>
    <w:rsid w:val="00946992"/>
    <w:rsid w:val="0095193D"/>
    <w:rsid w:val="00953323"/>
    <w:rsid w:val="00957671"/>
    <w:rsid w:val="009618FC"/>
    <w:rsid w:val="00962173"/>
    <w:rsid w:val="0096637D"/>
    <w:rsid w:val="0097770A"/>
    <w:rsid w:val="00983D5B"/>
    <w:rsid w:val="00985F91"/>
    <w:rsid w:val="009861B4"/>
    <w:rsid w:val="00993ED8"/>
    <w:rsid w:val="00994B81"/>
    <w:rsid w:val="009953B8"/>
    <w:rsid w:val="00997F7C"/>
    <w:rsid w:val="009B2BED"/>
    <w:rsid w:val="009B423E"/>
    <w:rsid w:val="009C110B"/>
    <w:rsid w:val="009D0A54"/>
    <w:rsid w:val="009E5EE8"/>
    <w:rsid w:val="009E65F9"/>
    <w:rsid w:val="009F6454"/>
    <w:rsid w:val="00A055CA"/>
    <w:rsid w:val="00A127F7"/>
    <w:rsid w:val="00A17E3B"/>
    <w:rsid w:val="00A22E6C"/>
    <w:rsid w:val="00A2315E"/>
    <w:rsid w:val="00A339D6"/>
    <w:rsid w:val="00A41F68"/>
    <w:rsid w:val="00A511D8"/>
    <w:rsid w:val="00A61B66"/>
    <w:rsid w:val="00A7306E"/>
    <w:rsid w:val="00A734E1"/>
    <w:rsid w:val="00A736B6"/>
    <w:rsid w:val="00A7622E"/>
    <w:rsid w:val="00A82C8D"/>
    <w:rsid w:val="00A93374"/>
    <w:rsid w:val="00AC0650"/>
    <w:rsid w:val="00AC2E46"/>
    <w:rsid w:val="00AC30E2"/>
    <w:rsid w:val="00AD537A"/>
    <w:rsid w:val="00AD7272"/>
    <w:rsid w:val="00AE323D"/>
    <w:rsid w:val="00AE61E2"/>
    <w:rsid w:val="00AE68B2"/>
    <w:rsid w:val="00AF2D34"/>
    <w:rsid w:val="00AF3404"/>
    <w:rsid w:val="00B00E6B"/>
    <w:rsid w:val="00B11207"/>
    <w:rsid w:val="00B11FD6"/>
    <w:rsid w:val="00B237BC"/>
    <w:rsid w:val="00B26E9B"/>
    <w:rsid w:val="00B2799C"/>
    <w:rsid w:val="00B359C8"/>
    <w:rsid w:val="00B445CB"/>
    <w:rsid w:val="00B44C33"/>
    <w:rsid w:val="00B45CAE"/>
    <w:rsid w:val="00B60352"/>
    <w:rsid w:val="00B6173B"/>
    <w:rsid w:val="00B63B6C"/>
    <w:rsid w:val="00B646AB"/>
    <w:rsid w:val="00B648A0"/>
    <w:rsid w:val="00B7574B"/>
    <w:rsid w:val="00B80E2A"/>
    <w:rsid w:val="00B839C5"/>
    <w:rsid w:val="00B8553F"/>
    <w:rsid w:val="00BA204E"/>
    <w:rsid w:val="00BA5929"/>
    <w:rsid w:val="00BA60A1"/>
    <w:rsid w:val="00BA6CD5"/>
    <w:rsid w:val="00BB2679"/>
    <w:rsid w:val="00BB466B"/>
    <w:rsid w:val="00BB4837"/>
    <w:rsid w:val="00BC7111"/>
    <w:rsid w:val="00BD07CB"/>
    <w:rsid w:val="00BD58C6"/>
    <w:rsid w:val="00BD6BA2"/>
    <w:rsid w:val="00BE719B"/>
    <w:rsid w:val="00BF13A8"/>
    <w:rsid w:val="00BF7F3B"/>
    <w:rsid w:val="00C04F78"/>
    <w:rsid w:val="00C208E6"/>
    <w:rsid w:val="00C214A1"/>
    <w:rsid w:val="00C23AEA"/>
    <w:rsid w:val="00C24F25"/>
    <w:rsid w:val="00C41126"/>
    <w:rsid w:val="00C4717F"/>
    <w:rsid w:val="00C60B65"/>
    <w:rsid w:val="00C65DFA"/>
    <w:rsid w:val="00C7266C"/>
    <w:rsid w:val="00C73F50"/>
    <w:rsid w:val="00C77569"/>
    <w:rsid w:val="00C82FE8"/>
    <w:rsid w:val="00C9038D"/>
    <w:rsid w:val="00C91589"/>
    <w:rsid w:val="00C938C9"/>
    <w:rsid w:val="00CB04C8"/>
    <w:rsid w:val="00CB4461"/>
    <w:rsid w:val="00CC335D"/>
    <w:rsid w:val="00CC3BE4"/>
    <w:rsid w:val="00CC609E"/>
    <w:rsid w:val="00CD5D12"/>
    <w:rsid w:val="00CE0101"/>
    <w:rsid w:val="00CE2453"/>
    <w:rsid w:val="00CF1604"/>
    <w:rsid w:val="00CF3230"/>
    <w:rsid w:val="00CF798A"/>
    <w:rsid w:val="00D0085C"/>
    <w:rsid w:val="00D07FB5"/>
    <w:rsid w:val="00D1142E"/>
    <w:rsid w:val="00D22299"/>
    <w:rsid w:val="00D26E01"/>
    <w:rsid w:val="00D319EA"/>
    <w:rsid w:val="00D332C4"/>
    <w:rsid w:val="00D33BE8"/>
    <w:rsid w:val="00D44FD6"/>
    <w:rsid w:val="00D50267"/>
    <w:rsid w:val="00D50F63"/>
    <w:rsid w:val="00D524C9"/>
    <w:rsid w:val="00D555CF"/>
    <w:rsid w:val="00D66567"/>
    <w:rsid w:val="00D67114"/>
    <w:rsid w:val="00D83F4C"/>
    <w:rsid w:val="00D90556"/>
    <w:rsid w:val="00DA31C7"/>
    <w:rsid w:val="00DA5568"/>
    <w:rsid w:val="00DB1042"/>
    <w:rsid w:val="00DB1226"/>
    <w:rsid w:val="00DC050B"/>
    <w:rsid w:val="00DC4F2B"/>
    <w:rsid w:val="00DD307E"/>
    <w:rsid w:val="00DD5765"/>
    <w:rsid w:val="00DF5294"/>
    <w:rsid w:val="00E166A9"/>
    <w:rsid w:val="00E17502"/>
    <w:rsid w:val="00E24DE8"/>
    <w:rsid w:val="00E31A9D"/>
    <w:rsid w:val="00E3246D"/>
    <w:rsid w:val="00E363EF"/>
    <w:rsid w:val="00E42F7F"/>
    <w:rsid w:val="00E43A20"/>
    <w:rsid w:val="00E44EC2"/>
    <w:rsid w:val="00E4792E"/>
    <w:rsid w:val="00E54B5D"/>
    <w:rsid w:val="00E64F2E"/>
    <w:rsid w:val="00E835EA"/>
    <w:rsid w:val="00E90A74"/>
    <w:rsid w:val="00E94379"/>
    <w:rsid w:val="00E948BA"/>
    <w:rsid w:val="00E97592"/>
    <w:rsid w:val="00EA4931"/>
    <w:rsid w:val="00EA7372"/>
    <w:rsid w:val="00EA7920"/>
    <w:rsid w:val="00EC1B7A"/>
    <w:rsid w:val="00EC4766"/>
    <w:rsid w:val="00ED25AB"/>
    <w:rsid w:val="00ED58B3"/>
    <w:rsid w:val="00EE00C0"/>
    <w:rsid w:val="00EE31D2"/>
    <w:rsid w:val="00EE7934"/>
    <w:rsid w:val="00F02DB1"/>
    <w:rsid w:val="00F03C58"/>
    <w:rsid w:val="00F05E6E"/>
    <w:rsid w:val="00F2416B"/>
    <w:rsid w:val="00F279EC"/>
    <w:rsid w:val="00F40333"/>
    <w:rsid w:val="00F54927"/>
    <w:rsid w:val="00F57E01"/>
    <w:rsid w:val="00F627B0"/>
    <w:rsid w:val="00F73B31"/>
    <w:rsid w:val="00F74992"/>
    <w:rsid w:val="00F74B44"/>
    <w:rsid w:val="00F93412"/>
    <w:rsid w:val="00F947B8"/>
    <w:rsid w:val="00FA04B9"/>
    <w:rsid w:val="00FA4660"/>
    <w:rsid w:val="00FB199D"/>
    <w:rsid w:val="00FB2E30"/>
    <w:rsid w:val="00FB3720"/>
    <w:rsid w:val="00FB650D"/>
    <w:rsid w:val="00FB7051"/>
    <w:rsid w:val="00FC232A"/>
    <w:rsid w:val="00FC38E6"/>
    <w:rsid w:val="00FD39BC"/>
    <w:rsid w:val="00FE22AF"/>
    <w:rsid w:val="00FE2B97"/>
    <w:rsid w:val="00FF496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Naslov1">
    <w:name w:val="heading 1"/>
    <w:basedOn w:val="Normal"/>
    <w:next w:val="Normal"/>
    <w:link w:val="Naslov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slov2">
    <w:name w:val="heading 2"/>
    <w:basedOn w:val="Normal"/>
    <w:next w:val="Normal"/>
    <w:link w:val="Naslov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Naslov3">
    <w:name w:val="heading 3"/>
    <w:basedOn w:val="Normal"/>
    <w:next w:val="Normal"/>
    <w:link w:val="Naslov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Naslov4">
    <w:name w:val="heading 4"/>
    <w:basedOn w:val="Normal"/>
    <w:next w:val="Normal"/>
    <w:link w:val="Naslov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Naslov5">
    <w:name w:val="heading 5"/>
    <w:basedOn w:val="Normal"/>
    <w:next w:val="Normal"/>
    <w:link w:val="Naslov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Naslov6">
    <w:name w:val="heading 6"/>
    <w:basedOn w:val="Normal"/>
    <w:next w:val="Normal"/>
    <w:link w:val="Naslov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Naslov7">
    <w:name w:val="heading 7"/>
    <w:basedOn w:val="Normal"/>
    <w:next w:val="Normal"/>
    <w:link w:val="Naslov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Naslov8">
    <w:name w:val="heading 8"/>
    <w:basedOn w:val="Normal"/>
    <w:next w:val="Normal"/>
    <w:link w:val="Naslov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Naslov9">
    <w:name w:val="heading 9"/>
    <w:basedOn w:val="Normal"/>
    <w:next w:val="Normal"/>
    <w:link w:val="Naslov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ED58B3"/>
    <w:pPr>
      <w:spacing w:after="0" w:line="240" w:lineRule="auto"/>
    </w:p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 w:type="character" w:customStyle="1" w:styleId="Naslov1Char">
    <w:name w:val="Naslov 1 Char"/>
    <w:basedOn w:val="Zadanifontodlomka"/>
    <w:link w:val="Naslov1"/>
    <w:uiPriority w:val="9"/>
    <w:rsid w:val="00ED58B3"/>
    <w:rPr>
      <w:rFonts w:asciiTheme="majorHAnsi" w:eastAsiaTheme="majorEastAsia" w:hAnsiTheme="majorHAnsi" w:cstheme="majorBidi"/>
      <w:color w:val="262626" w:themeColor="text1" w:themeTint="D9"/>
      <w:sz w:val="40"/>
      <w:szCs w:val="40"/>
    </w:rPr>
  </w:style>
  <w:style w:type="character" w:customStyle="1" w:styleId="Naslov2Char">
    <w:name w:val="Naslov 2 Char"/>
    <w:basedOn w:val="Zadanifontodlomka"/>
    <w:link w:val="Naslov2"/>
    <w:uiPriority w:val="9"/>
    <w:semiHidden/>
    <w:rsid w:val="00ED58B3"/>
    <w:rPr>
      <w:rFonts w:asciiTheme="majorHAnsi" w:eastAsiaTheme="majorEastAsia" w:hAnsiTheme="majorHAnsi" w:cstheme="majorBidi"/>
      <w:color w:val="C0504D" w:themeColor="accent2"/>
      <w:sz w:val="36"/>
      <w:szCs w:val="36"/>
    </w:rPr>
  </w:style>
  <w:style w:type="character" w:customStyle="1" w:styleId="Naslov3Char">
    <w:name w:val="Naslov 3 Char"/>
    <w:basedOn w:val="Zadanifontodlomka"/>
    <w:link w:val="Naslov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Naslov4Char">
    <w:name w:val="Naslov 4 Char"/>
    <w:basedOn w:val="Zadanifontodlomka"/>
    <w:link w:val="Naslov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Naslov5Char">
    <w:name w:val="Naslov 5 Char"/>
    <w:basedOn w:val="Zadanifontodlomka"/>
    <w:link w:val="Naslov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Naslov6Char">
    <w:name w:val="Naslov 6 Char"/>
    <w:basedOn w:val="Zadanifontodlomka"/>
    <w:link w:val="Naslov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Naslov7Char">
    <w:name w:val="Naslov 7 Char"/>
    <w:basedOn w:val="Zadanifontodlomka"/>
    <w:link w:val="Naslov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Naslov8Char">
    <w:name w:val="Naslov 8 Char"/>
    <w:basedOn w:val="Zadanifontodlomka"/>
    <w:link w:val="Naslov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Naslov9Char">
    <w:name w:val="Naslov 9 Char"/>
    <w:basedOn w:val="Zadanifontodlomka"/>
    <w:link w:val="Naslov9"/>
    <w:uiPriority w:val="9"/>
    <w:semiHidden/>
    <w:rsid w:val="00ED58B3"/>
    <w:rPr>
      <w:rFonts w:asciiTheme="majorHAnsi" w:eastAsiaTheme="majorEastAsia" w:hAnsiTheme="majorHAnsi" w:cstheme="majorBidi"/>
      <w:i/>
      <w:iCs/>
      <w:color w:val="632423" w:themeColor="accent2" w:themeShade="80"/>
      <w:sz w:val="22"/>
      <w:szCs w:val="22"/>
    </w:rPr>
  </w:style>
  <w:style w:type="paragraph" w:styleId="Opisslike">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Naslov">
    <w:name w:val="Title"/>
    <w:basedOn w:val="Normal"/>
    <w:next w:val="Normal"/>
    <w:link w:val="Naslov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NaslovChar">
    <w:name w:val="Naslov Char"/>
    <w:basedOn w:val="Zadanifontodlomka"/>
    <w:link w:val="Naslov"/>
    <w:uiPriority w:val="10"/>
    <w:rsid w:val="00ED58B3"/>
    <w:rPr>
      <w:rFonts w:asciiTheme="majorHAnsi" w:eastAsiaTheme="majorEastAsia" w:hAnsiTheme="majorHAnsi" w:cstheme="majorBidi"/>
      <w:color w:val="262626" w:themeColor="text1" w:themeTint="D9"/>
      <w:sz w:val="96"/>
      <w:szCs w:val="96"/>
    </w:rPr>
  </w:style>
  <w:style w:type="paragraph" w:styleId="Podnaslov">
    <w:name w:val="Subtitle"/>
    <w:basedOn w:val="Normal"/>
    <w:next w:val="Normal"/>
    <w:link w:val="PodnaslovChar"/>
    <w:uiPriority w:val="11"/>
    <w:qFormat/>
    <w:rsid w:val="00ED58B3"/>
    <w:pPr>
      <w:numPr>
        <w:ilvl w:val="1"/>
      </w:numPr>
      <w:spacing w:after="240"/>
    </w:pPr>
    <w:rPr>
      <w:caps/>
      <w:color w:val="404040" w:themeColor="text1" w:themeTint="BF"/>
      <w:spacing w:val="20"/>
      <w:sz w:val="28"/>
      <w:szCs w:val="28"/>
    </w:rPr>
  </w:style>
  <w:style w:type="character" w:customStyle="1" w:styleId="PodnaslovChar">
    <w:name w:val="Podnaslov Char"/>
    <w:basedOn w:val="Zadanifontodlomka"/>
    <w:link w:val="Podnaslov"/>
    <w:uiPriority w:val="11"/>
    <w:rsid w:val="00ED58B3"/>
    <w:rPr>
      <w:caps/>
      <w:color w:val="404040" w:themeColor="text1" w:themeTint="BF"/>
      <w:spacing w:val="20"/>
      <w:sz w:val="28"/>
      <w:szCs w:val="28"/>
    </w:rPr>
  </w:style>
  <w:style w:type="character" w:styleId="Naglaeno">
    <w:name w:val="Strong"/>
    <w:basedOn w:val="Zadanifontodlomka"/>
    <w:uiPriority w:val="22"/>
    <w:qFormat/>
    <w:rsid w:val="00ED58B3"/>
    <w:rPr>
      <w:b/>
      <w:bCs/>
    </w:rPr>
  </w:style>
  <w:style w:type="character" w:styleId="Istaknuto">
    <w:name w:val="Emphasis"/>
    <w:basedOn w:val="Zadanifontodlomka"/>
    <w:uiPriority w:val="20"/>
    <w:qFormat/>
    <w:rsid w:val="00ED58B3"/>
    <w:rPr>
      <w:i/>
      <w:iCs/>
      <w:color w:val="000000" w:themeColor="text1"/>
    </w:rPr>
  </w:style>
  <w:style w:type="paragraph" w:styleId="Citat">
    <w:name w:val="Quote"/>
    <w:basedOn w:val="Normal"/>
    <w:next w:val="Normal"/>
    <w:link w:val="Citat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Char">
    <w:name w:val="Citat Char"/>
    <w:basedOn w:val="Zadanifontodlomka"/>
    <w:link w:val="Citat"/>
    <w:uiPriority w:val="29"/>
    <w:rsid w:val="00ED58B3"/>
    <w:rPr>
      <w:rFonts w:asciiTheme="majorHAnsi" w:eastAsiaTheme="majorEastAsia" w:hAnsiTheme="majorHAnsi" w:cstheme="majorBidi"/>
      <w:color w:val="000000" w:themeColor="text1"/>
      <w:sz w:val="24"/>
      <w:szCs w:val="24"/>
    </w:rPr>
  </w:style>
  <w:style w:type="paragraph" w:styleId="Naglaencitat">
    <w:name w:val="Intense Quote"/>
    <w:basedOn w:val="Normal"/>
    <w:next w:val="Normal"/>
    <w:link w:val="Naglaencitat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NaglaencitatChar">
    <w:name w:val="Naglašen citat Char"/>
    <w:basedOn w:val="Zadanifontodlomka"/>
    <w:link w:val="Naglaencitat"/>
    <w:uiPriority w:val="30"/>
    <w:rsid w:val="00ED58B3"/>
    <w:rPr>
      <w:rFonts w:asciiTheme="majorHAnsi" w:eastAsiaTheme="majorEastAsia" w:hAnsiTheme="majorHAnsi" w:cstheme="majorBidi"/>
      <w:sz w:val="24"/>
      <w:szCs w:val="24"/>
    </w:rPr>
  </w:style>
  <w:style w:type="character" w:styleId="Neupadljivoisticanje">
    <w:name w:val="Subtle Emphasis"/>
    <w:basedOn w:val="Zadanifontodlomka"/>
    <w:uiPriority w:val="19"/>
    <w:qFormat/>
    <w:rsid w:val="00ED58B3"/>
    <w:rPr>
      <w:i/>
      <w:iCs/>
      <w:color w:val="595959" w:themeColor="text1" w:themeTint="A6"/>
    </w:rPr>
  </w:style>
  <w:style w:type="character" w:styleId="Jakoisticanje">
    <w:name w:val="Intense Emphasis"/>
    <w:basedOn w:val="Zadanifontodlomka"/>
    <w:uiPriority w:val="21"/>
    <w:qFormat/>
    <w:rsid w:val="00ED58B3"/>
    <w:rPr>
      <w:b/>
      <w:bCs/>
      <w:i/>
      <w:iCs/>
      <w:caps w:val="0"/>
      <w:smallCaps w:val="0"/>
      <w:strike w:val="0"/>
      <w:dstrike w:val="0"/>
      <w:color w:val="C0504D" w:themeColor="accent2"/>
    </w:rPr>
  </w:style>
  <w:style w:type="character" w:styleId="Neupadljivareferenca">
    <w:name w:val="Subtle Reference"/>
    <w:basedOn w:val="Zadanifontodlomka"/>
    <w:uiPriority w:val="31"/>
    <w:qFormat/>
    <w:rsid w:val="00ED58B3"/>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ED58B3"/>
    <w:rPr>
      <w:b/>
      <w:bCs/>
      <w:caps w:val="0"/>
      <w:smallCaps/>
      <w:color w:val="auto"/>
      <w:spacing w:val="0"/>
      <w:u w:val="single"/>
    </w:rPr>
  </w:style>
  <w:style w:type="character" w:styleId="Naslovknjige">
    <w:name w:val="Book Title"/>
    <w:basedOn w:val="Zadanifontodlomka"/>
    <w:uiPriority w:val="33"/>
    <w:qFormat/>
    <w:rsid w:val="00ED58B3"/>
    <w:rPr>
      <w:b/>
      <w:bCs/>
      <w:caps w:val="0"/>
      <w:smallCaps/>
      <w:spacing w:val="0"/>
    </w:rPr>
  </w:style>
  <w:style w:type="paragraph" w:styleId="TOCNaslov">
    <w:name w:val="TOC Heading"/>
    <w:basedOn w:val="Naslov1"/>
    <w:next w:val="Normal"/>
    <w:uiPriority w:val="39"/>
    <w:semiHidden/>
    <w:unhideWhenUsed/>
    <w:qFormat/>
    <w:rsid w:val="00ED58B3"/>
    <w:pPr>
      <w:outlineLvl w:val="9"/>
    </w:pPr>
  </w:style>
  <w:style w:type="character" w:styleId="Referencakomentara">
    <w:name w:val="annotation reference"/>
    <w:basedOn w:val="Zadanifontodlomka"/>
    <w:uiPriority w:val="99"/>
    <w:semiHidden/>
    <w:unhideWhenUsed/>
    <w:rsid w:val="001A222D"/>
    <w:rPr>
      <w:sz w:val="16"/>
      <w:szCs w:val="16"/>
    </w:rPr>
  </w:style>
  <w:style w:type="paragraph" w:styleId="Tekstkomentara">
    <w:name w:val="annotation text"/>
    <w:basedOn w:val="Normal"/>
    <w:link w:val="TekstkomentaraChar"/>
    <w:uiPriority w:val="99"/>
    <w:semiHidden/>
    <w:unhideWhenUsed/>
    <w:rsid w:val="001A222D"/>
    <w:pPr>
      <w:spacing w:line="240" w:lineRule="auto"/>
    </w:pPr>
    <w:rPr>
      <w:sz w:val="20"/>
      <w:szCs w:val="20"/>
    </w:rPr>
  </w:style>
  <w:style w:type="character" w:customStyle="1" w:styleId="TekstkomentaraChar">
    <w:name w:val="Tekst komentara Char"/>
    <w:basedOn w:val="Zadanifontodlomka"/>
    <w:link w:val="Tekstkomentara"/>
    <w:uiPriority w:val="99"/>
    <w:semiHidden/>
    <w:rsid w:val="001A222D"/>
    <w:rPr>
      <w:sz w:val="20"/>
      <w:szCs w:val="20"/>
    </w:rPr>
  </w:style>
  <w:style w:type="paragraph" w:styleId="Predmetkomentara">
    <w:name w:val="annotation subject"/>
    <w:basedOn w:val="Tekstkomentara"/>
    <w:next w:val="Tekstkomentara"/>
    <w:link w:val="PredmetkomentaraChar"/>
    <w:uiPriority w:val="99"/>
    <w:semiHidden/>
    <w:unhideWhenUsed/>
    <w:rsid w:val="001A222D"/>
    <w:rPr>
      <w:b/>
      <w:bCs/>
    </w:rPr>
  </w:style>
  <w:style w:type="character" w:customStyle="1" w:styleId="PredmetkomentaraChar">
    <w:name w:val="Predmet komentara Char"/>
    <w:basedOn w:val="TekstkomentaraChar"/>
    <w:link w:val="Predmetkomentara"/>
    <w:uiPriority w:val="99"/>
    <w:semiHidden/>
    <w:rsid w:val="001A22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zadarska-zupanija.hr/prijam-u-slu%C5%BEbu/prijem-u-sluzbu-natjecaji-u-tijek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dokumenti/Izvadak_-_Zakon_2025.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1354</Words>
  <Characters>7720</Characters>
  <Application>Microsoft Office Word</Application>
  <DocSecurity>0</DocSecurity>
  <Lines>64</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6</cp:revision>
  <cp:lastPrinted>2025-10-24T07:28:00Z</cp:lastPrinted>
  <dcterms:created xsi:type="dcterms:W3CDTF">2026-03-16T08:18:00Z</dcterms:created>
  <dcterms:modified xsi:type="dcterms:W3CDTF">2026-03-16T08:54:00Z</dcterms:modified>
</cp:coreProperties>
</file>