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8F35C" w14:textId="293FB5AE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</w:t>
      </w:r>
      <w:r w:rsidR="006B4F5C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službu u</w:t>
      </w: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510A93" w:rsidRPr="00510A93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Upravni odjel za poljoprivredu, ribarstvo i EU fondove, Odsjek za poljoprivredu, ribarstvo i ruralni razvoj</w:t>
      </w:r>
      <w:r w:rsidR="00510A93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,</w:t>
      </w:r>
      <w:r w:rsidR="00510A93" w:rsidRPr="00510A93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B4F5C" w:rsidRPr="006B4F5C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za radno mjesto broj 149. iz Pravilnika o unutarnjem redu upravnih tijela Zadarske županije („Službeni glasnik Zadarske županije“ broj 4/22, 6/24, 16/25</w:t>
      </w:r>
      <w:r w:rsidR="00336687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), savjetnik, 1 izvršitelj, </w:t>
      </w:r>
      <w:r w:rsidR="00336687" w:rsidRPr="00336687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za potrebe rada na aktivnostima vezanim uz upravljanje projektom „BRAVE“ koji se financira iz fondova, programa Europske unije, na određeno vrijeme za vrijeme trajanja projekta do 30. lipnja 2028.</w:t>
      </w:r>
      <w:r w:rsidR="0019141E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godine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primljena je kandidatkinja </w:t>
      </w:r>
      <w:r w:rsidR="00F71C01">
        <w:rPr>
          <w:rFonts w:ascii="Times New Roman" w:eastAsia="Calibri" w:hAnsi="Times New Roman" w:cs="Times New Roman"/>
          <w:sz w:val="24"/>
          <w:szCs w:val="24"/>
        </w:rPr>
        <w:t>Gabrijela Kuštera Franin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54BA0">
        <w:rPr>
          <w:rFonts w:ascii="Times New Roman" w:eastAsia="Calibri" w:hAnsi="Times New Roman" w:cs="Times New Roman"/>
          <w:sz w:val="24"/>
          <w:szCs w:val="24"/>
        </w:rPr>
        <w:t xml:space="preserve">magistra </w:t>
      </w:r>
      <w:r w:rsidR="00F56E57">
        <w:rPr>
          <w:rFonts w:ascii="Times New Roman" w:eastAsia="Calibri" w:hAnsi="Times New Roman" w:cs="Times New Roman"/>
          <w:sz w:val="24"/>
          <w:szCs w:val="24"/>
        </w:rPr>
        <w:t xml:space="preserve">inženjerka </w:t>
      </w:r>
      <w:r w:rsidR="00562414">
        <w:rPr>
          <w:rFonts w:ascii="Times New Roman" w:eastAsia="Calibri" w:hAnsi="Times New Roman" w:cs="Times New Roman"/>
          <w:sz w:val="24"/>
          <w:szCs w:val="24"/>
        </w:rPr>
        <w:t>ekološke poljoprivrede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9141E"/>
    <w:rsid w:val="001B4877"/>
    <w:rsid w:val="001C1C60"/>
    <w:rsid w:val="00244A97"/>
    <w:rsid w:val="002E1369"/>
    <w:rsid w:val="002F6DEB"/>
    <w:rsid w:val="00311C4A"/>
    <w:rsid w:val="00336687"/>
    <w:rsid w:val="00435B40"/>
    <w:rsid w:val="004F2814"/>
    <w:rsid w:val="00510A93"/>
    <w:rsid w:val="00554BA0"/>
    <w:rsid w:val="00562414"/>
    <w:rsid w:val="005E5220"/>
    <w:rsid w:val="0065045D"/>
    <w:rsid w:val="006B4F5C"/>
    <w:rsid w:val="00703DA9"/>
    <w:rsid w:val="00706A91"/>
    <w:rsid w:val="00840385"/>
    <w:rsid w:val="00884BE3"/>
    <w:rsid w:val="00A53527"/>
    <w:rsid w:val="00A867E8"/>
    <w:rsid w:val="00AC7C53"/>
    <w:rsid w:val="00BB4420"/>
    <w:rsid w:val="00BC19C6"/>
    <w:rsid w:val="00BE6EDA"/>
    <w:rsid w:val="00C14B4F"/>
    <w:rsid w:val="00C32650"/>
    <w:rsid w:val="00D06D1A"/>
    <w:rsid w:val="00D07A69"/>
    <w:rsid w:val="00D77AF6"/>
    <w:rsid w:val="00DD06CB"/>
    <w:rsid w:val="00EB0DF7"/>
    <w:rsid w:val="00F10F72"/>
    <w:rsid w:val="00F56E57"/>
    <w:rsid w:val="00F7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12</cp:revision>
  <dcterms:created xsi:type="dcterms:W3CDTF">2026-07-03T13:22:00Z</dcterms:created>
  <dcterms:modified xsi:type="dcterms:W3CDTF">2026-07-03T13:29:00Z</dcterms:modified>
</cp:coreProperties>
</file>