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0727" w:rsidRDefault="007C0727" w:rsidP="007C072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7C072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7C0727" w:rsidRDefault="005B0986" w:rsidP="007C0727">
            <w:pPr>
              <w:spacing w:after="0" w:line="240" w:lineRule="auto"/>
              <w:ind w:left="2880" w:hanging="2880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7C0727" w:rsidRPr="007C072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UVJETIMA, KRITERIJIMA I POSTUPKU ZA DAVANJE U ZAKUP I</w:t>
            </w:r>
          </w:p>
          <w:p w:rsidR="007C0727" w:rsidRPr="007C0727" w:rsidRDefault="007C0727" w:rsidP="007C0727">
            <w:pPr>
              <w:spacing w:after="0" w:line="240" w:lineRule="auto"/>
              <w:ind w:left="2880" w:hanging="2880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C072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PRIVREMENO KORIŠTENJE PROSTORA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7C072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 OPREME U ŠKOLSKIM USTANOVAMA ZADARSKE ŽUPANIJE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5B0986" w:rsidRPr="00380E25" w:rsidRDefault="007C072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3. veljače 2022. 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684ECE" w:rsidRDefault="007C0727" w:rsidP="00684ECE">
            <w:pPr>
              <w:spacing w:after="0" w:line="240" w:lineRule="auto"/>
              <w:ind w:left="2880" w:hanging="2880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uvjetima, kriterijima i postupku za davanje u zakup i </w:t>
            </w:r>
          </w:p>
          <w:p w:rsidR="00684ECE" w:rsidRDefault="007C0727" w:rsidP="00684ECE">
            <w:pPr>
              <w:spacing w:after="0" w:line="240" w:lineRule="auto"/>
              <w:ind w:left="2880" w:hanging="2880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privremeno korištenje prostora i opreme u</w:t>
            </w:r>
            <w:r w:rsid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školskim ustanovama </w:t>
            </w:r>
          </w:p>
          <w:p w:rsidR="005B0986" w:rsidRDefault="007C0727" w:rsidP="00684ECE">
            <w:pPr>
              <w:spacing w:after="0" w:line="240" w:lineRule="auto"/>
              <w:ind w:left="2880" w:hanging="2880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Zadarske županije</w:t>
            </w:r>
          </w:p>
          <w:p w:rsidR="002618B3" w:rsidRPr="00684ECE" w:rsidRDefault="002618B3" w:rsidP="00684ECE">
            <w:pPr>
              <w:spacing w:after="0" w:line="240" w:lineRule="auto"/>
              <w:ind w:left="2880" w:hanging="2880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0727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UO za obrazovanje, kulturu i šport</w:t>
            </w:r>
            <w:r w:rsid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  <w:p w:rsidR="002618B3" w:rsidRPr="00380E25" w:rsidRDefault="002618B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FE4188" w:rsidRPr="00684ECE" w:rsidRDefault="00FE4188" w:rsidP="00684ECE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Razlog</w:t>
            </w:r>
            <w:r w:rsidR="00EB6F8C"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donošenja Odluke je 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preporuka Službe za unutarnju reviziju Zadarske županije </w:t>
            </w:r>
            <w:r w:rsidR="00684ECE">
              <w:rPr>
                <w:rFonts w:ascii="Arial Narrow" w:hAnsi="Arial Narrow" w:cs="Times New Roman"/>
                <w:bCs/>
                <w:sz w:val="20"/>
                <w:szCs w:val="20"/>
              </w:rPr>
              <w:t>(KLASA: 005-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01/21-1/6, URBROJ:2198/1-16-21-5, od 18. lipnja 2021. godine</w:t>
            </w:r>
            <w:r w:rsidR="00684ECE">
              <w:rPr>
                <w:rFonts w:ascii="Arial Narrow" w:hAnsi="Arial Narrow" w:cs="Times New Roman"/>
                <w:bCs/>
                <w:sz w:val="20"/>
                <w:szCs w:val="20"/>
              </w:rPr>
              <w:t>).</w:t>
            </w:r>
          </w:p>
          <w:p w:rsidR="005B0986" w:rsidRPr="00684ECE" w:rsidRDefault="007C0727" w:rsidP="00684ECE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Cilj: </w:t>
            </w:r>
            <w:r w:rsidR="00684ECE"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poboljšati proces unutarnje kontrole i</w:t>
            </w:r>
            <w:r w:rsid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djelotvornost</w:t>
            </w:r>
            <w:r w:rsidR="00684ECE"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u postupku</w:t>
            </w:r>
            <w:r w:rsidR="00FE4188"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684ECE"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davanja u zakup i privremeno korištenje prostora i opreme u školskim ustanovama Zadarske županije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684ECE" w:rsidRPr="00684ECE" w:rsidRDefault="00F808C2" w:rsidP="00684ECE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4" w:history="1">
              <w:r w:rsidR="00684ECE" w:rsidRPr="00684ECE">
                <w:rPr>
                  <w:rFonts w:ascii="Arial Narrow" w:hAnsi="Arial Narrow" w:cs="Times New Roman"/>
                  <w:bCs/>
                  <w:color w:val="0000FF" w:themeColor="hyperlink"/>
                  <w:sz w:val="20"/>
                  <w:szCs w:val="20"/>
                  <w:u w:val="single"/>
                </w:rPr>
                <w:t>www.zadarska-zupanija.hr</w:t>
              </w:r>
            </w:hyperlink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684ECE">
        <w:trPr>
          <w:trHeight w:val="634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84ECE" w:rsidP="00F808C2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.siječnja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F808C2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3</w:t>
            </w:r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.veljače 202</w:t>
            </w:r>
            <w:r w:rsidR="00F808C2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bookmarkStart w:id="1" w:name="_GoBack"/>
            <w:bookmarkEnd w:id="1"/>
            <w:r w:rsidRPr="00684EC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84EC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zaprimljenih primjedbi/ prijedloga/komentara.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84EC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684EC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  <w:p w:rsidR="002618B3" w:rsidRPr="00380E25" w:rsidRDefault="002618B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684ECE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0,00 kuna</w:t>
            </w: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53D88"/>
    <w:rsid w:val="001907B5"/>
    <w:rsid w:val="002618B3"/>
    <w:rsid w:val="002A4EC5"/>
    <w:rsid w:val="00504138"/>
    <w:rsid w:val="005B0986"/>
    <w:rsid w:val="00684ECE"/>
    <w:rsid w:val="00710D22"/>
    <w:rsid w:val="007C0727"/>
    <w:rsid w:val="00861A01"/>
    <w:rsid w:val="00BE178F"/>
    <w:rsid w:val="00D427D8"/>
    <w:rsid w:val="00E738EC"/>
    <w:rsid w:val="00EB6F8C"/>
    <w:rsid w:val="00EC347B"/>
    <w:rsid w:val="00F742DA"/>
    <w:rsid w:val="00F808C2"/>
    <w:rsid w:val="00FE418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AB9B2-71A2-4E3A-B0F2-59DDC45E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Hrvatski Telekkom d.d.</cp:lastModifiedBy>
  <cp:revision>5</cp:revision>
  <dcterms:created xsi:type="dcterms:W3CDTF">2019-10-30T13:21:00Z</dcterms:created>
  <dcterms:modified xsi:type="dcterms:W3CDTF">2022-02-03T08:50:00Z</dcterms:modified>
</cp:coreProperties>
</file>