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477" w:rsidRDefault="00D02792" w:rsidP="00C62235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:rsidR="005E3A00" w:rsidRPr="00D02792" w:rsidRDefault="005E3A00" w:rsidP="005E3A0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3"/>
        <w:gridCol w:w="4644"/>
      </w:tblGrid>
      <w:tr w:rsidR="00D02792" w:rsidRPr="00D02792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:rsidR="00D02792" w:rsidRPr="00D02792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:rsidR="00D02792" w:rsidRPr="00D02792" w:rsidRDefault="00D02792" w:rsidP="002841CB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sudjelovanja u </w:t>
            </w:r>
            <w:r w:rsidR="00363D5E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postupku </w:t>
            </w: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savjetovanj</w:t>
            </w:r>
            <w:r w:rsidR="00A11AE1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</w:t>
            </w: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s javnošću o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  <w:r w:rsidR="00A11AE1" w:rsidRPr="00CB21CB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Nacrt</w:t>
            </w:r>
            <w:r w:rsidR="00C96E02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u</w:t>
            </w:r>
            <w:r w:rsidR="002841CB" w:rsidRPr="002841CB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 xml:space="preserve"> prijedloga Odluke o vis</w:t>
            </w:r>
            <w:r w:rsidR="0019713F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ini turističke pristojbe za 2026</w:t>
            </w:r>
            <w:r w:rsidR="002841CB" w:rsidRPr="002841CB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. godinu za općine i gradove na području Zadarske županije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:rsidR="00ED3477" w:rsidRPr="00D02792" w:rsidRDefault="003A5D48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Nacrt</w:t>
            </w:r>
            <w:bookmarkStart w:id="1" w:name="_GoBack"/>
            <w:bookmarkEnd w:id="1"/>
            <w:r w:rsidRPr="003A5D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prijedloga Odluke o visini turističke pristojbe za 2026. godinu za općine i gradove na području Zadarske županije 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:rsidR="00ED3477" w:rsidRPr="00D02792" w:rsidRDefault="00A11AE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Zadarska županija 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auto"/>
            <w:vAlign w:val="center"/>
          </w:tcPr>
          <w:p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</w:p>
          <w:p w:rsidR="00ED3477" w:rsidRPr="00D02792" w:rsidRDefault="003A5D48" w:rsidP="004158C9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4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studenog</w:t>
            </w:r>
            <w:r w:rsidR="0019713F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2024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  <w:tc>
          <w:tcPr>
            <w:tcW w:w="4644" w:type="dxa"/>
            <w:shd w:val="clear" w:color="auto" w:fill="auto"/>
            <w:vAlign w:val="center"/>
          </w:tcPr>
          <w:p w:rsidR="00A11AE1" w:rsidRDefault="00A11AE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</w:p>
          <w:p w:rsidR="00A11AE1" w:rsidRPr="00D02792" w:rsidRDefault="003A5D48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19713F">
              <w:rPr>
                <w:rFonts w:ascii="Arial Narrow" w:hAnsi="Arial Narrow" w:cs="Times New Roman"/>
                <w:b/>
                <w:sz w:val="20"/>
                <w:szCs w:val="20"/>
              </w:rPr>
              <w:t>9. studenog 2024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 w:val="restart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Popunjeni obrazac s prilogom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potrebno je dostaviti zaključno do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3A5D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1</w:t>
            </w:r>
            <w:r w:rsidR="00197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9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studenog</w:t>
            </w:r>
            <w:r w:rsidR="00197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2024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godine, 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1360E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na adresu elektronske pošte </w:t>
            </w:r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marta.hordov@zadarska-zupanija.hr</w:t>
            </w: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ili na adresu 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Zadarska županija, Upravni odjel </w:t>
            </w:r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za gospodarstvo i turizam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, </w:t>
            </w:r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Božidara </w:t>
            </w:r>
            <w:proofErr w:type="spellStart"/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Petranovića</w:t>
            </w:r>
            <w:proofErr w:type="spellEnd"/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8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, 23000 Zadar</w:t>
            </w:r>
            <w:r w:rsidR="00B51EC1" w:rsidRPr="00184A66">
              <w:rPr>
                <w:spacing w:val="-1"/>
              </w:rPr>
              <w:t xml:space="preserve"> s </w:t>
            </w:r>
            <w:r w:rsidR="00B51EC1" w:rsidRPr="002841C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naznakom</w:t>
            </w:r>
            <w:r w:rsidR="00B51EC1" w:rsidRP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: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„Javno savjetovanje o Nacrtu </w:t>
            </w:r>
            <w:r w:rsidR="002841CB" w:rsidRP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prijedloga Odluke o vis</w:t>
            </w:r>
            <w:r w:rsidR="00197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ini turističke pristojbe za 2026</w:t>
            </w:r>
            <w:r w:rsidR="002841CB" w:rsidRP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 godinu za općine i gradove na području Zadarske županije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“. Svi prijedlozi, mišljenja i primjedbe koji ne budu dostavljeni u roku i čitko napisani neće biti uzeti u obzir.</w:t>
            </w:r>
            <w:r w:rsidR="00B51EC1" w:rsidRPr="00184A66">
              <w:rPr>
                <w:spacing w:val="-1"/>
              </w:rPr>
              <w:t xml:space="preserve">   </w:t>
            </w:r>
          </w:p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</w:tbl>
    <w:p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6B0"/>
    <w:rsid w:val="00035522"/>
    <w:rsid w:val="000F6D15"/>
    <w:rsid w:val="00127402"/>
    <w:rsid w:val="001360E5"/>
    <w:rsid w:val="0019713F"/>
    <w:rsid w:val="0024655E"/>
    <w:rsid w:val="002841CB"/>
    <w:rsid w:val="002936AF"/>
    <w:rsid w:val="00363D5E"/>
    <w:rsid w:val="003A5D48"/>
    <w:rsid w:val="003E5F11"/>
    <w:rsid w:val="004158C9"/>
    <w:rsid w:val="004D5BA7"/>
    <w:rsid w:val="005E3A00"/>
    <w:rsid w:val="005E76B0"/>
    <w:rsid w:val="00622C9A"/>
    <w:rsid w:val="00711925"/>
    <w:rsid w:val="009B722E"/>
    <w:rsid w:val="00A11AE1"/>
    <w:rsid w:val="00B51EC1"/>
    <w:rsid w:val="00BA5E52"/>
    <w:rsid w:val="00C62235"/>
    <w:rsid w:val="00C96E02"/>
    <w:rsid w:val="00CB0E65"/>
    <w:rsid w:val="00D02792"/>
    <w:rsid w:val="00DF204A"/>
    <w:rsid w:val="00E451AF"/>
    <w:rsid w:val="00ED3477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EEDB1"/>
  <w15:docId w15:val="{8BA7E775-E4A4-4354-85A8-E08FB046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Marta Hordov</cp:lastModifiedBy>
  <cp:revision>21</cp:revision>
  <dcterms:created xsi:type="dcterms:W3CDTF">2019-10-30T13:20:00Z</dcterms:created>
  <dcterms:modified xsi:type="dcterms:W3CDTF">2024-11-04T12:41:00Z</dcterms:modified>
</cp:coreProperties>
</file>