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:rsidR="00A93660" w:rsidRPr="00CD465A" w:rsidRDefault="00A93660" w:rsidP="00CD465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  <w:r w:rsidR="00A53F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78C3">
        <w:rPr>
          <w:rFonts w:ascii="Times New Roman" w:hAnsi="Times New Roman" w:cs="Times New Roman"/>
          <w:b/>
          <w:sz w:val="24"/>
          <w:szCs w:val="24"/>
        </w:rPr>
        <w:t>Strategiji</w:t>
      </w:r>
      <w:r w:rsidR="00CD465A" w:rsidRPr="00CD465A">
        <w:rPr>
          <w:rFonts w:ascii="Times New Roman" w:hAnsi="Times New Roman" w:cs="Times New Roman"/>
          <w:b/>
          <w:sz w:val="24"/>
          <w:szCs w:val="24"/>
        </w:rPr>
        <w:t xml:space="preserve"> razvoja turizma Zadarske županije do 2030. godine</w:t>
      </w:r>
      <w:r w:rsidR="00BD5131">
        <w:rPr>
          <w:rFonts w:ascii="Times New Roman" w:hAnsi="Times New Roman" w:cs="Times New Roman"/>
          <w:b/>
          <w:sz w:val="24"/>
          <w:szCs w:val="24"/>
        </w:rPr>
        <w:t xml:space="preserve"> s popratnim </w:t>
      </w:r>
      <w:r w:rsidR="00CD465A">
        <w:rPr>
          <w:rFonts w:ascii="Times New Roman" w:hAnsi="Times New Roman" w:cs="Times New Roman"/>
          <w:b/>
          <w:sz w:val="24"/>
          <w:szCs w:val="24"/>
        </w:rPr>
        <w:t>dokumentima</w:t>
      </w:r>
    </w:p>
    <w:p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A53F39">
        <w:rPr>
          <w:rFonts w:ascii="Times New Roman" w:hAnsi="Times New Roman" w:cs="Times New Roman"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A93660" w:rsidRDefault="00810A48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Cilj je prikupiti 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informacije o stavovima i prijedlozima zainteresirane javnosti u vezi s </w:t>
      </w:r>
      <w:r w:rsidR="008478C3">
        <w:rPr>
          <w:rFonts w:ascii="Times New Roman" w:hAnsi="Times New Roman" w:cs="Times New Roman"/>
          <w:sz w:val="24"/>
          <w:szCs w:val="24"/>
        </w:rPr>
        <w:t>predloženom Strategijom</w:t>
      </w:r>
      <w:r w:rsidR="00CD465A" w:rsidRPr="00CD465A">
        <w:rPr>
          <w:rFonts w:ascii="Times New Roman" w:hAnsi="Times New Roman" w:cs="Times New Roman"/>
          <w:sz w:val="24"/>
          <w:szCs w:val="24"/>
        </w:rPr>
        <w:t xml:space="preserve"> razvoja turizma Zadarske žup</w:t>
      </w:r>
      <w:r w:rsidR="00BD5131">
        <w:rPr>
          <w:rFonts w:ascii="Times New Roman" w:hAnsi="Times New Roman" w:cs="Times New Roman"/>
          <w:sz w:val="24"/>
          <w:szCs w:val="24"/>
        </w:rPr>
        <w:t>anije do 2030. godine s popratnim</w:t>
      </w:r>
      <w:r w:rsidR="00CD465A" w:rsidRPr="00CD465A">
        <w:rPr>
          <w:rFonts w:ascii="Times New Roman" w:hAnsi="Times New Roman" w:cs="Times New Roman"/>
          <w:sz w:val="24"/>
          <w:szCs w:val="24"/>
        </w:rPr>
        <w:t xml:space="preserve"> dokumentima</w:t>
      </w:r>
      <w:r w:rsidR="00CD465A">
        <w:rPr>
          <w:rFonts w:ascii="Times New Roman" w:hAnsi="Times New Roman" w:cs="Times New Roman"/>
          <w:sz w:val="24"/>
          <w:szCs w:val="24"/>
        </w:rPr>
        <w:t>.</w:t>
      </w:r>
    </w:p>
    <w:p w:rsidR="00CD465A" w:rsidRDefault="00CD465A" w:rsidP="00CD465A">
      <w:pPr>
        <w:jc w:val="both"/>
        <w:rPr>
          <w:rFonts w:ascii="Times New Roman" w:hAnsi="Times New Roman" w:cs="Times New Roman"/>
          <w:sz w:val="24"/>
          <w:szCs w:val="24"/>
        </w:rPr>
      </w:pPr>
      <w:r w:rsidRPr="0081090E">
        <w:rPr>
          <w:rFonts w:ascii="Times New Roman" w:hAnsi="Times New Roman" w:cs="Times New Roman"/>
          <w:sz w:val="24"/>
          <w:szCs w:val="24"/>
        </w:rPr>
        <w:t>Polazište za izradu Strategije razvoja turizma Zadarske župani</w:t>
      </w:r>
      <w:r w:rsidR="00E15256">
        <w:rPr>
          <w:rFonts w:ascii="Times New Roman" w:hAnsi="Times New Roman" w:cs="Times New Roman"/>
          <w:sz w:val="24"/>
          <w:szCs w:val="24"/>
        </w:rPr>
        <w:t>je do 2030. godine je Strategija</w:t>
      </w:r>
      <w:r w:rsidRPr="0081090E">
        <w:rPr>
          <w:rFonts w:ascii="Times New Roman" w:hAnsi="Times New Roman" w:cs="Times New Roman"/>
          <w:sz w:val="24"/>
          <w:szCs w:val="24"/>
        </w:rPr>
        <w:t xml:space="preserve"> razvoja održivog turizma do 2030. godine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15256">
        <w:rPr>
          <w:rFonts w:ascii="Times New Roman" w:hAnsi="Times New Roman" w:cs="Times New Roman"/>
          <w:sz w:val="24"/>
          <w:szCs w:val="24"/>
        </w:rPr>
        <w:t>„Narodne novine“ broj</w:t>
      </w:r>
      <w:r>
        <w:rPr>
          <w:rFonts w:ascii="Times New Roman" w:hAnsi="Times New Roman" w:cs="Times New Roman"/>
          <w:sz w:val="24"/>
          <w:szCs w:val="24"/>
        </w:rPr>
        <w:t xml:space="preserve"> 2/2023).</w:t>
      </w:r>
    </w:p>
    <w:p w:rsidR="00CD465A" w:rsidRPr="00782159" w:rsidRDefault="00CD465A" w:rsidP="00CD465A">
      <w:pPr>
        <w:jc w:val="both"/>
        <w:rPr>
          <w:rFonts w:ascii="Times New Roman" w:hAnsi="Times New Roman" w:cs="Times New Roman"/>
          <w:sz w:val="24"/>
          <w:szCs w:val="24"/>
        </w:rPr>
      </w:pPr>
      <w:r w:rsidRPr="00782159">
        <w:rPr>
          <w:rFonts w:ascii="Times New Roman" w:hAnsi="Times New Roman" w:cs="Times New Roman"/>
          <w:sz w:val="24"/>
          <w:szCs w:val="24"/>
        </w:rPr>
        <w:t>Proces izrade Strategije razvoja turizma Zadarske županije do 2030. godine odvija</w:t>
      </w:r>
      <w:r w:rsidR="00B366C0">
        <w:rPr>
          <w:rFonts w:ascii="Times New Roman" w:hAnsi="Times New Roman" w:cs="Times New Roman"/>
          <w:sz w:val="24"/>
          <w:szCs w:val="24"/>
        </w:rPr>
        <w:t>o</w:t>
      </w:r>
      <w:r w:rsidRPr="00782159">
        <w:rPr>
          <w:rFonts w:ascii="Times New Roman" w:hAnsi="Times New Roman" w:cs="Times New Roman"/>
          <w:sz w:val="24"/>
          <w:szCs w:val="24"/>
        </w:rPr>
        <w:t xml:space="preserve"> se sukladno Zakonu o sustavu strateškog planiranja i upravljanja razvojem RH (</w:t>
      </w:r>
      <w:r w:rsidR="00E15256">
        <w:rPr>
          <w:rFonts w:ascii="Times New Roman" w:hAnsi="Times New Roman" w:cs="Times New Roman"/>
          <w:sz w:val="24"/>
          <w:szCs w:val="24"/>
        </w:rPr>
        <w:t>„Narodne novine“ broj</w:t>
      </w:r>
      <w:r w:rsidRPr="00782159">
        <w:rPr>
          <w:rFonts w:ascii="Times New Roman" w:hAnsi="Times New Roman" w:cs="Times New Roman"/>
          <w:sz w:val="24"/>
          <w:szCs w:val="24"/>
        </w:rPr>
        <w:t xml:space="preserve"> 123/2017, 151/2022), Zakon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782159">
        <w:rPr>
          <w:rFonts w:ascii="Times New Roman" w:hAnsi="Times New Roman" w:cs="Times New Roman"/>
          <w:sz w:val="24"/>
          <w:szCs w:val="24"/>
        </w:rPr>
        <w:t xml:space="preserve"> o turizmu (</w:t>
      </w:r>
      <w:r w:rsidR="00E15256">
        <w:rPr>
          <w:rFonts w:ascii="Times New Roman" w:hAnsi="Times New Roman" w:cs="Times New Roman"/>
          <w:sz w:val="24"/>
          <w:szCs w:val="24"/>
        </w:rPr>
        <w:t>„Narodne novine“ broj</w:t>
      </w:r>
      <w:r w:rsidRPr="00782159">
        <w:rPr>
          <w:rFonts w:ascii="Times New Roman" w:hAnsi="Times New Roman" w:cs="Times New Roman"/>
          <w:sz w:val="24"/>
          <w:szCs w:val="24"/>
        </w:rPr>
        <w:t xml:space="preserve"> 156/2023), Zakonu o proračunu (NN 144/2021) te pratećim </w:t>
      </w:r>
      <w:proofErr w:type="spellStart"/>
      <w:r w:rsidRPr="00782159">
        <w:rPr>
          <w:rFonts w:ascii="Times New Roman" w:hAnsi="Times New Roman" w:cs="Times New Roman"/>
          <w:sz w:val="24"/>
          <w:szCs w:val="24"/>
        </w:rPr>
        <w:t>podzakonskim</w:t>
      </w:r>
      <w:proofErr w:type="spellEnd"/>
      <w:r w:rsidRPr="00782159">
        <w:rPr>
          <w:rFonts w:ascii="Times New Roman" w:hAnsi="Times New Roman" w:cs="Times New Roman"/>
          <w:sz w:val="24"/>
          <w:szCs w:val="24"/>
        </w:rPr>
        <w:t xml:space="preserve"> aktima, od kojih su najznačajniji: </w:t>
      </w:r>
    </w:p>
    <w:p w:rsidR="00CD465A" w:rsidRPr="00782159" w:rsidRDefault="00CD465A" w:rsidP="00CD465A">
      <w:pPr>
        <w:jc w:val="both"/>
        <w:rPr>
          <w:rFonts w:ascii="Times New Roman" w:hAnsi="Times New Roman" w:cs="Times New Roman"/>
          <w:sz w:val="24"/>
          <w:szCs w:val="24"/>
        </w:rPr>
      </w:pPr>
      <w:r w:rsidRPr="00782159">
        <w:rPr>
          <w:rFonts w:ascii="Times New Roman" w:hAnsi="Times New Roman" w:cs="Times New Roman"/>
          <w:sz w:val="24"/>
          <w:szCs w:val="24"/>
        </w:rPr>
        <w:t>• Uredba o smjernicama za izradu akata strateškog planiranja od nacionalnog značaja i od značaja za jedinice lokalne i područne (regi</w:t>
      </w:r>
      <w:r>
        <w:rPr>
          <w:rFonts w:ascii="Times New Roman" w:hAnsi="Times New Roman" w:cs="Times New Roman"/>
          <w:sz w:val="24"/>
          <w:szCs w:val="24"/>
        </w:rPr>
        <w:t>onalne) samouprave (</w:t>
      </w:r>
      <w:r w:rsidR="00E15256">
        <w:rPr>
          <w:rFonts w:ascii="Times New Roman" w:hAnsi="Times New Roman" w:cs="Times New Roman"/>
          <w:sz w:val="24"/>
          <w:szCs w:val="24"/>
        </w:rPr>
        <w:t>„Narodne novine“ broj</w:t>
      </w:r>
      <w:r>
        <w:rPr>
          <w:rFonts w:ascii="Times New Roman" w:hAnsi="Times New Roman" w:cs="Times New Roman"/>
          <w:sz w:val="24"/>
          <w:szCs w:val="24"/>
        </w:rPr>
        <w:t xml:space="preserve"> 37/2023),</w:t>
      </w:r>
    </w:p>
    <w:p w:rsidR="00CD465A" w:rsidRPr="00782159" w:rsidRDefault="00CD465A" w:rsidP="00CD465A">
      <w:pPr>
        <w:jc w:val="both"/>
        <w:rPr>
          <w:rFonts w:ascii="Times New Roman" w:hAnsi="Times New Roman" w:cs="Times New Roman"/>
          <w:sz w:val="24"/>
          <w:szCs w:val="24"/>
        </w:rPr>
      </w:pPr>
      <w:r w:rsidRPr="00782159">
        <w:rPr>
          <w:rFonts w:ascii="Times New Roman" w:hAnsi="Times New Roman" w:cs="Times New Roman"/>
          <w:sz w:val="24"/>
          <w:szCs w:val="24"/>
        </w:rPr>
        <w:t>• Pravilnik o rokovima i postupcima praćenja i izvještavanja o provedbi akata strateškog planiranja od nacionalnog značaja i od značaja za jedinice lokalne i područne (regionalne) samouprave (</w:t>
      </w:r>
      <w:r w:rsidR="00E15256">
        <w:rPr>
          <w:rFonts w:ascii="Times New Roman" w:hAnsi="Times New Roman" w:cs="Times New Roman"/>
          <w:sz w:val="24"/>
          <w:szCs w:val="24"/>
        </w:rPr>
        <w:t>„Narodne novine“ broj</w:t>
      </w:r>
      <w:r w:rsidRPr="00782159">
        <w:rPr>
          <w:rFonts w:ascii="Times New Roman" w:hAnsi="Times New Roman" w:cs="Times New Roman"/>
          <w:sz w:val="24"/>
          <w:szCs w:val="24"/>
        </w:rPr>
        <w:t xml:space="preserve"> 44/2023) </w:t>
      </w:r>
      <w:r>
        <w:rPr>
          <w:rFonts w:ascii="Times New Roman" w:hAnsi="Times New Roman" w:cs="Times New Roman"/>
          <w:sz w:val="24"/>
          <w:szCs w:val="24"/>
        </w:rPr>
        <w:t>i</w:t>
      </w:r>
    </w:p>
    <w:p w:rsidR="00CD465A" w:rsidRDefault="00CD465A" w:rsidP="00CD465A">
      <w:pPr>
        <w:jc w:val="both"/>
        <w:rPr>
          <w:rFonts w:ascii="Times New Roman" w:hAnsi="Times New Roman" w:cs="Times New Roman"/>
          <w:sz w:val="24"/>
          <w:szCs w:val="24"/>
        </w:rPr>
      </w:pPr>
      <w:r w:rsidRPr="00782159">
        <w:rPr>
          <w:rFonts w:ascii="Times New Roman" w:hAnsi="Times New Roman" w:cs="Times New Roman"/>
          <w:sz w:val="24"/>
          <w:szCs w:val="24"/>
        </w:rPr>
        <w:t>• Pravilnik o provedbi postupka vrednovanja akata strateškog planiranja od nacionalnog značaja i od značaja za jedinice lokalne i područne (regionalne) samouprave (</w:t>
      </w:r>
      <w:r w:rsidR="00E15256">
        <w:rPr>
          <w:rFonts w:ascii="Times New Roman" w:hAnsi="Times New Roman" w:cs="Times New Roman"/>
          <w:sz w:val="24"/>
          <w:szCs w:val="24"/>
        </w:rPr>
        <w:t>„Narodne novine“ broj</w:t>
      </w:r>
      <w:r w:rsidRPr="00782159">
        <w:rPr>
          <w:rFonts w:ascii="Times New Roman" w:hAnsi="Times New Roman" w:cs="Times New Roman"/>
          <w:sz w:val="24"/>
          <w:szCs w:val="24"/>
        </w:rPr>
        <w:t xml:space="preserve"> 44/2023)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821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65A" w:rsidRPr="00782159" w:rsidRDefault="00CD465A" w:rsidP="00CD465A">
      <w:pPr>
        <w:jc w:val="both"/>
        <w:rPr>
          <w:rFonts w:ascii="Times New Roman" w:hAnsi="Times New Roman" w:cs="Times New Roman"/>
          <w:sz w:val="24"/>
          <w:szCs w:val="24"/>
        </w:rPr>
      </w:pPr>
      <w:r w:rsidRPr="00782159">
        <w:rPr>
          <w:rFonts w:ascii="Times New Roman" w:hAnsi="Times New Roman" w:cs="Times New Roman"/>
          <w:sz w:val="24"/>
          <w:szCs w:val="24"/>
        </w:rPr>
        <w:t>Ministarstvo regionalnog razvoja i fondova EU donijelo je u svibnju 2020.</w:t>
      </w:r>
      <w:r>
        <w:rPr>
          <w:rFonts w:ascii="Times New Roman" w:hAnsi="Times New Roman" w:cs="Times New Roman"/>
          <w:sz w:val="24"/>
          <w:szCs w:val="24"/>
        </w:rPr>
        <w:t xml:space="preserve"> godine</w:t>
      </w:r>
      <w:r w:rsidRPr="00782159">
        <w:rPr>
          <w:rFonts w:ascii="Times New Roman" w:hAnsi="Times New Roman" w:cs="Times New Roman"/>
          <w:sz w:val="24"/>
          <w:szCs w:val="24"/>
        </w:rPr>
        <w:t xml:space="preserve"> Priručnik o strateškom planiranju (s Dodatkom) u kojemu su objavljene tehničke i metodološke upute te predlošci za pripremu, izradu, donošenje, provedbu, praćenje i vrednovanje akata strateškog planiranja. U svrhu osiguravanja ujednačenog pristupa izradi i pravilne primjene odredbi zakonodavnog okvira na lokalnoj i regionalnoj razini Ministarstvo regionalnog razvoja i fondova EU u lipnju 2021. donijelo je Upute za izradu planova razvoja jedinica lokalne i područne (regionalne) samouprave s predlošcima.</w:t>
      </w:r>
    </w:p>
    <w:p w:rsidR="00A8285C" w:rsidRPr="000E21AE" w:rsidRDefault="00A53F39" w:rsidP="00F5730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A53F39">
        <w:rPr>
          <w:rFonts w:ascii="Times New Roman" w:hAnsi="Times New Roman" w:cs="Times New Roman"/>
          <w:bCs/>
          <w:sz w:val="24"/>
          <w:szCs w:val="24"/>
        </w:rPr>
        <w:t>onošenje</w:t>
      </w:r>
      <w:r w:rsidR="00A8285C">
        <w:rPr>
          <w:rFonts w:ascii="Times New Roman" w:hAnsi="Times New Roman" w:cs="Times New Roman"/>
          <w:bCs/>
          <w:sz w:val="24"/>
          <w:szCs w:val="24"/>
        </w:rPr>
        <w:t>m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5256">
        <w:rPr>
          <w:rFonts w:ascii="Times New Roman" w:hAnsi="Times New Roman" w:cs="Times New Roman"/>
          <w:bCs/>
          <w:sz w:val="24"/>
          <w:szCs w:val="24"/>
        </w:rPr>
        <w:t>Strategije razvoja turizma Zadarske županije do 2030. godine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omogućava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1AE">
        <w:rPr>
          <w:rFonts w:ascii="Times New Roman" w:hAnsi="Times New Roman" w:cs="Times New Roman"/>
          <w:bCs/>
          <w:sz w:val="24"/>
          <w:szCs w:val="24"/>
        </w:rPr>
        <w:t xml:space="preserve">se </w:t>
      </w:r>
      <w:r w:rsidR="00E15256">
        <w:rPr>
          <w:rFonts w:ascii="Times New Roman" w:hAnsi="Times New Roman" w:cs="Times New Roman"/>
          <w:bCs/>
          <w:sz w:val="24"/>
          <w:szCs w:val="24"/>
        </w:rPr>
        <w:t>r</w:t>
      </w:r>
      <w:r w:rsidR="00E15256" w:rsidRPr="00E15256">
        <w:rPr>
          <w:rFonts w:ascii="Times New Roman" w:hAnsi="Times New Roman" w:cs="Times New Roman"/>
          <w:bCs/>
          <w:sz w:val="24"/>
          <w:szCs w:val="24"/>
        </w:rPr>
        <w:t xml:space="preserve">azvoj održivog turizma u </w:t>
      </w:r>
      <w:r w:rsidR="00E15256">
        <w:rPr>
          <w:rFonts w:ascii="Times New Roman" w:hAnsi="Times New Roman" w:cs="Times New Roman"/>
          <w:bCs/>
          <w:sz w:val="24"/>
          <w:szCs w:val="24"/>
        </w:rPr>
        <w:t>županiji koji</w:t>
      </w:r>
      <w:r w:rsidR="00E15256" w:rsidRPr="00E15256">
        <w:rPr>
          <w:rFonts w:ascii="Times New Roman" w:hAnsi="Times New Roman" w:cs="Times New Roman"/>
          <w:bCs/>
          <w:sz w:val="24"/>
          <w:szCs w:val="24"/>
        </w:rPr>
        <w:t xml:space="preserve"> ima </w:t>
      </w:r>
      <w:r w:rsidR="00E15256">
        <w:rPr>
          <w:rFonts w:ascii="Times New Roman" w:hAnsi="Times New Roman" w:cs="Times New Roman"/>
          <w:bCs/>
          <w:sz w:val="24"/>
          <w:szCs w:val="24"/>
        </w:rPr>
        <w:t xml:space="preserve">za </w:t>
      </w:r>
      <w:r w:rsidR="00E15256" w:rsidRPr="00E15256">
        <w:rPr>
          <w:rFonts w:ascii="Times New Roman" w:hAnsi="Times New Roman" w:cs="Times New Roman"/>
          <w:bCs/>
          <w:sz w:val="24"/>
          <w:szCs w:val="24"/>
        </w:rPr>
        <w:t xml:space="preserve">cilj podići kvalitetu života i rada lokalnog stanovništva i gospodarski i društveni napredak društva u cjelini. Ključno obilježje </w:t>
      </w:r>
      <w:r w:rsidR="00E15256">
        <w:rPr>
          <w:rFonts w:ascii="Times New Roman" w:hAnsi="Times New Roman" w:cs="Times New Roman"/>
          <w:bCs/>
          <w:sz w:val="24"/>
          <w:szCs w:val="24"/>
        </w:rPr>
        <w:t>Zadarske županije</w:t>
      </w:r>
      <w:r w:rsidR="00E15256" w:rsidRPr="00E15256">
        <w:rPr>
          <w:rFonts w:ascii="Times New Roman" w:hAnsi="Times New Roman" w:cs="Times New Roman"/>
          <w:bCs/>
          <w:sz w:val="24"/>
          <w:szCs w:val="24"/>
        </w:rPr>
        <w:t xml:space="preserve"> kao turističke destinacije njezina je autentičnost koju odražavaju gostoljubivi, otvoreni i srdačni </w:t>
      </w:r>
      <w:r w:rsidR="00E15256">
        <w:rPr>
          <w:rFonts w:ascii="Times New Roman" w:hAnsi="Times New Roman" w:cs="Times New Roman"/>
          <w:bCs/>
          <w:sz w:val="24"/>
          <w:szCs w:val="24"/>
        </w:rPr>
        <w:t>ljudi, raznolikost njenih gradova i općina</w:t>
      </w:r>
      <w:r w:rsidR="00E15256" w:rsidRPr="00E15256">
        <w:rPr>
          <w:rFonts w:ascii="Times New Roman" w:hAnsi="Times New Roman" w:cs="Times New Roman"/>
          <w:bCs/>
          <w:sz w:val="24"/>
          <w:szCs w:val="24"/>
        </w:rPr>
        <w:t xml:space="preserve"> te bogata prirodna i kulturna baština.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lastRenderedPageBreak/>
        <w:t>Postupak savjetovanja provest će se sukladno Kodeksu savjetovanja sa zainteresiranom javnošću u postupcima donošenja zakona, drugih propisa i ak</w:t>
      </w:r>
      <w:r w:rsidR="00FE76B1">
        <w:rPr>
          <w:rFonts w:ascii="Times New Roman" w:hAnsi="Times New Roman" w:cs="Times New Roman"/>
          <w:sz w:val="24"/>
          <w:szCs w:val="24"/>
        </w:rPr>
        <w:t>ata („Narodne novine“ broj 140/09</w:t>
      </w:r>
      <w:r w:rsidRPr="00460FDD">
        <w:rPr>
          <w:rFonts w:ascii="Times New Roman" w:hAnsi="Times New Roman" w:cs="Times New Roman"/>
          <w:sz w:val="24"/>
          <w:szCs w:val="24"/>
        </w:rPr>
        <w:t>), st</w:t>
      </w:r>
      <w:r w:rsidR="008478C3">
        <w:rPr>
          <w:rFonts w:ascii="Times New Roman" w:hAnsi="Times New Roman" w:cs="Times New Roman"/>
          <w:sz w:val="24"/>
          <w:szCs w:val="24"/>
        </w:rPr>
        <w:t xml:space="preserve">avljanjem </w:t>
      </w:r>
      <w:r w:rsidR="00E15256">
        <w:rPr>
          <w:rFonts w:ascii="Times New Roman" w:hAnsi="Times New Roman" w:cs="Times New Roman"/>
          <w:sz w:val="24"/>
          <w:szCs w:val="24"/>
        </w:rPr>
        <w:t>Strategije razvoja turizma Zadarske županije od 2030</w:t>
      </w:r>
      <w:r w:rsidR="00B366C0">
        <w:rPr>
          <w:rFonts w:ascii="Times New Roman" w:hAnsi="Times New Roman" w:cs="Times New Roman"/>
          <w:sz w:val="24"/>
          <w:szCs w:val="24"/>
        </w:rPr>
        <w:t>.</w:t>
      </w:r>
      <w:r w:rsidR="00E15256">
        <w:rPr>
          <w:rFonts w:ascii="Times New Roman" w:hAnsi="Times New Roman" w:cs="Times New Roman"/>
          <w:sz w:val="24"/>
          <w:szCs w:val="24"/>
        </w:rPr>
        <w:t xml:space="preserve"> godine </w:t>
      </w:r>
      <w:r w:rsidRPr="00460FDD">
        <w:rPr>
          <w:rFonts w:ascii="Times New Roman" w:hAnsi="Times New Roman" w:cs="Times New Roman"/>
          <w:sz w:val="24"/>
          <w:szCs w:val="24"/>
        </w:rPr>
        <w:t>s mogućnošću zainteresiranih da elektronskom poštom ili u pisanom obliku dostave svoje komentare, primjedbe i prijedloge na</w:t>
      </w:r>
      <w:r w:rsidR="008478C3">
        <w:rPr>
          <w:rFonts w:ascii="Times New Roman" w:hAnsi="Times New Roman" w:cs="Times New Roman"/>
          <w:sz w:val="24"/>
          <w:szCs w:val="24"/>
        </w:rPr>
        <w:t xml:space="preserve"> raspoloživom obrascu – prilog 6</w:t>
      </w:r>
      <w:r w:rsidRPr="00460FDD">
        <w:rPr>
          <w:rFonts w:ascii="Times New Roman" w:hAnsi="Times New Roman" w:cs="Times New Roman"/>
          <w:sz w:val="24"/>
          <w:szCs w:val="24"/>
        </w:rPr>
        <w:t>.</w:t>
      </w:r>
      <w:r w:rsidR="00FE76B1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ovog Poziva. </w:t>
      </w:r>
    </w:p>
    <w:p w:rsidR="00A93660" w:rsidRPr="00FD7CC3" w:rsidRDefault="00A93660" w:rsidP="00FD7CC3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A7404F">
        <w:rPr>
          <w:rFonts w:ascii="Times New Roman" w:hAnsi="Times New Roman" w:cs="Times New Roman"/>
          <w:b/>
          <w:sz w:val="24"/>
          <w:szCs w:val="24"/>
        </w:rPr>
        <w:t>9</w:t>
      </w:r>
      <w:r w:rsidR="006B5712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465A">
        <w:rPr>
          <w:rFonts w:ascii="Times New Roman" w:hAnsi="Times New Roman" w:cs="Times New Roman"/>
          <w:b/>
          <w:sz w:val="24"/>
          <w:szCs w:val="24"/>
        </w:rPr>
        <w:t>lipnja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D465A">
        <w:rPr>
          <w:rFonts w:ascii="Times New Roman" w:hAnsi="Times New Roman" w:cs="Times New Roman"/>
          <w:b/>
          <w:sz w:val="24"/>
          <w:szCs w:val="24"/>
        </w:rPr>
        <w:t>5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A7404F">
        <w:rPr>
          <w:rFonts w:ascii="Times New Roman" w:hAnsi="Times New Roman" w:cs="Times New Roman"/>
          <w:b/>
          <w:sz w:val="24"/>
          <w:szCs w:val="24"/>
        </w:rPr>
        <w:t>9</w:t>
      </w:r>
      <w:bookmarkStart w:id="0" w:name="_GoBack"/>
      <w:bookmarkEnd w:id="0"/>
      <w:r w:rsidR="00460FDD"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465A">
        <w:rPr>
          <w:rFonts w:ascii="Times New Roman" w:hAnsi="Times New Roman" w:cs="Times New Roman"/>
          <w:b/>
          <w:sz w:val="24"/>
          <w:szCs w:val="24"/>
        </w:rPr>
        <w:t>srpnja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D465A">
        <w:rPr>
          <w:rFonts w:ascii="Times New Roman" w:hAnsi="Times New Roman" w:cs="Times New Roman"/>
          <w:b/>
          <w:sz w:val="24"/>
          <w:szCs w:val="24"/>
        </w:rPr>
        <w:t>5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b/>
          <w:sz w:val="24"/>
          <w:szCs w:val="24"/>
        </w:rPr>
        <w:t>godine</w:t>
      </w:r>
      <w:r w:rsidRPr="00460FDD">
        <w:rPr>
          <w:rFonts w:ascii="Times New Roman" w:hAnsi="Times New Roman" w:cs="Times New Roman"/>
          <w:sz w:val="24"/>
          <w:szCs w:val="24"/>
        </w:rPr>
        <w:t>.</w:t>
      </w:r>
      <w:r w:rsidR="00A569E2" w:rsidRPr="00A569E2">
        <w:t xml:space="preserve"> </w:t>
      </w:r>
      <w:r w:rsidR="00FD7CC3" w:rsidRPr="00FD7CC3">
        <w:rPr>
          <w:rFonts w:ascii="Times New Roman" w:hAnsi="Times New Roman" w:cs="Times New Roman"/>
          <w:sz w:val="24"/>
          <w:szCs w:val="24"/>
        </w:rPr>
        <w:t>Organizator i nositelj postupka savjetovanja je Upravni odjel za gospodarstvo i turizam Zadarske županije.</w:t>
      </w:r>
    </w:p>
    <w:p w:rsidR="00A93660" w:rsidRPr="00C12E6C" w:rsidRDefault="00A93660" w:rsidP="006D16D9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vas na sudjelovanje u postupku Savjetovanja, za koju potrebu </w:t>
      </w:r>
      <w:r w:rsidR="008478C3">
        <w:rPr>
          <w:rFonts w:ascii="Times New Roman" w:hAnsi="Times New Roman" w:cs="Times New Roman"/>
          <w:sz w:val="24"/>
          <w:szCs w:val="24"/>
        </w:rPr>
        <w:t>Vam je na raspolaganju utvrđena Strategija</w:t>
      </w:r>
      <w:r w:rsidR="00CD465A">
        <w:rPr>
          <w:rFonts w:ascii="Times New Roman" w:hAnsi="Times New Roman" w:cs="Times New Roman"/>
          <w:sz w:val="24"/>
          <w:szCs w:val="24"/>
        </w:rPr>
        <w:t xml:space="preserve"> razvoja turizma Zadarske županije do 2030. godine</w:t>
      </w:r>
      <w:r w:rsidR="00690F61">
        <w:rPr>
          <w:rFonts w:ascii="Times New Roman" w:hAnsi="Times New Roman" w:cs="Times New Roman"/>
          <w:sz w:val="24"/>
          <w:szCs w:val="24"/>
        </w:rPr>
        <w:t xml:space="preserve">, Analiza stanja i trendova, </w:t>
      </w:r>
      <w:r w:rsidR="006D16D9" w:rsidRPr="006D16D9">
        <w:rPr>
          <w:rFonts w:ascii="Times New Roman" w:hAnsi="Times New Roman" w:cs="Times New Roman"/>
          <w:sz w:val="24"/>
          <w:szCs w:val="24"/>
        </w:rPr>
        <w:t>Analiza prihvatnog kapaciteta za Zad</w:t>
      </w:r>
      <w:r w:rsidR="006D16D9">
        <w:rPr>
          <w:rFonts w:ascii="Times New Roman" w:hAnsi="Times New Roman" w:cs="Times New Roman"/>
          <w:sz w:val="24"/>
          <w:szCs w:val="24"/>
        </w:rPr>
        <w:t xml:space="preserve">arsku županiju i osam prostorno </w:t>
      </w:r>
      <w:r w:rsidR="006D16D9" w:rsidRPr="006D16D9">
        <w:rPr>
          <w:rFonts w:ascii="Times New Roman" w:hAnsi="Times New Roman" w:cs="Times New Roman"/>
          <w:sz w:val="24"/>
          <w:szCs w:val="24"/>
        </w:rPr>
        <w:t>razvojnih cjelina</w:t>
      </w:r>
      <w:r w:rsidR="00690F61">
        <w:rPr>
          <w:rFonts w:ascii="Times New Roman" w:hAnsi="Times New Roman" w:cs="Times New Roman"/>
          <w:sz w:val="24"/>
          <w:szCs w:val="24"/>
        </w:rPr>
        <w:t>, Komunikacijska strategija, Plan upravljanja destinacijom</w:t>
      </w:r>
      <w:r w:rsidR="006D16D9">
        <w:rPr>
          <w:rFonts w:ascii="Times New Roman" w:hAnsi="Times New Roman" w:cs="Times New Roman"/>
          <w:sz w:val="24"/>
          <w:szCs w:val="24"/>
        </w:rPr>
        <w:t xml:space="preserve"> Zadarske županije </w:t>
      </w:r>
      <w:r w:rsidR="00690F61">
        <w:rPr>
          <w:rFonts w:ascii="Times New Roman" w:hAnsi="Times New Roman" w:cs="Times New Roman"/>
          <w:sz w:val="24"/>
          <w:szCs w:val="24"/>
        </w:rPr>
        <w:t>i</w:t>
      </w:r>
      <w:r w:rsidRPr="00C12E6C">
        <w:rPr>
          <w:rFonts w:ascii="Times New Roman" w:hAnsi="Times New Roman" w:cs="Times New Roman"/>
          <w:sz w:val="24"/>
          <w:szCs w:val="24"/>
        </w:rPr>
        <w:t xml:space="preserve"> Obrazac za sudjelovanje u savjetovanju.</w:t>
      </w:r>
    </w:p>
    <w:p w:rsidR="00690F61" w:rsidRDefault="00A93660" w:rsidP="00690F6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0F61">
        <w:rPr>
          <w:rFonts w:ascii="Times New Roman" w:hAnsi="Times New Roman" w:cs="Times New Roman"/>
          <w:sz w:val="24"/>
          <w:szCs w:val="24"/>
        </w:rPr>
        <w:t xml:space="preserve">Prilog 1. </w:t>
      </w:r>
      <w:r w:rsidR="00BD5131">
        <w:rPr>
          <w:rFonts w:ascii="Times New Roman" w:hAnsi="Times New Roman" w:cs="Times New Roman"/>
          <w:sz w:val="24"/>
          <w:szCs w:val="24"/>
        </w:rPr>
        <w:t>Strategija</w:t>
      </w:r>
      <w:r w:rsidR="00690F61" w:rsidRPr="00690F61">
        <w:rPr>
          <w:rFonts w:ascii="Times New Roman" w:hAnsi="Times New Roman" w:cs="Times New Roman"/>
          <w:sz w:val="24"/>
          <w:szCs w:val="24"/>
        </w:rPr>
        <w:t xml:space="preserve"> razvoja turizma Zadarske županije do 2030. godine</w:t>
      </w:r>
      <w:r w:rsidR="006F4885">
        <w:rPr>
          <w:rFonts w:ascii="Times New Roman" w:hAnsi="Times New Roman" w:cs="Times New Roman"/>
          <w:sz w:val="24"/>
          <w:szCs w:val="24"/>
        </w:rPr>
        <w:t>,</w:t>
      </w:r>
    </w:p>
    <w:p w:rsidR="00690F61" w:rsidRPr="00690F61" w:rsidRDefault="00690F61" w:rsidP="00690F6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Prilog 2. </w:t>
      </w:r>
      <w:r w:rsidRPr="00690F61">
        <w:rPr>
          <w:rFonts w:ascii="Times New Roman" w:hAnsi="Times New Roman" w:cs="Times New Roman"/>
          <w:sz w:val="24"/>
          <w:szCs w:val="24"/>
        </w:rPr>
        <w:t xml:space="preserve">Analiza stanja i trendova, </w:t>
      </w:r>
    </w:p>
    <w:p w:rsidR="008478C3" w:rsidRDefault="00690F61" w:rsidP="00690F6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Prilog 3. </w:t>
      </w:r>
      <w:r w:rsidRPr="00690F61">
        <w:rPr>
          <w:rFonts w:ascii="Times New Roman" w:hAnsi="Times New Roman" w:cs="Times New Roman"/>
          <w:sz w:val="24"/>
          <w:szCs w:val="24"/>
        </w:rPr>
        <w:t>Analiza prihvatnog kapaciteta</w:t>
      </w:r>
      <w:r w:rsidR="008478C3">
        <w:rPr>
          <w:rFonts w:ascii="Times New Roman" w:hAnsi="Times New Roman" w:cs="Times New Roman"/>
          <w:sz w:val="24"/>
          <w:szCs w:val="24"/>
        </w:rPr>
        <w:t xml:space="preserve"> za Zadarsku županiju i osam prostorno</w:t>
      </w:r>
    </w:p>
    <w:p w:rsidR="00690F61" w:rsidRDefault="008478C3" w:rsidP="008478C3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razvojnih cjelina</w:t>
      </w:r>
      <w:r w:rsidR="00690F61" w:rsidRPr="00690F61">
        <w:rPr>
          <w:rFonts w:ascii="Times New Roman" w:hAnsi="Times New Roman" w:cs="Times New Roman"/>
          <w:sz w:val="24"/>
          <w:szCs w:val="24"/>
        </w:rPr>
        <w:t>,</w:t>
      </w:r>
    </w:p>
    <w:p w:rsidR="00690F61" w:rsidRDefault="00690F61" w:rsidP="00690F6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Prilog 4. </w:t>
      </w:r>
      <w:r w:rsidRPr="00690F61">
        <w:rPr>
          <w:rFonts w:ascii="Times New Roman" w:hAnsi="Times New Roman" w:cs="Times New Roman"/>
          <w:sz w:val="24"/>
          <w:szCs w:val="24"/>
        </w:rPr>
        <w:t>Komunikacijska strategija,</w:t>
      </w:r>
    </w:p>
    <w:p w:rsidR="00690F61" w:rsidRDefault="00690F61" w:rsidP="00690F6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Prilog 5. </w:t>
      </w:r>
      <w:r w:rsidRPr="00690F61">
        <w:rPr>
          <w:rFonts w:ascii="Times New Roman" w:hAnsi="Times New Roman" w:cs="Times New Roman"/>
          <w:sz w:val="24"/>
          <w:szCs w:val="24"/>
        </w:rPr>
        <w:t>Plan upravljanja destinacijom</w:t>
      </w:r>
      <w:r w:rsidR="008F62CB">
        <w:rPr>
          <w:rFonts w:ascii="Times New Roman" w:hAnsi="Times New Roman" w:cs="Times New Roman"/>
          <w:sz w:val="24"/>
          <w:szCs w:val="24"/>
        </w:rPr>
        <w:t xml:space="preserve"> Zadarske županije</w:t>
      </w:r>
      <w:r w:rsidR="006F4885">
        <w:rPr>
          <w:rFonts w:ascii="Times New Roman" w:hAnsi="Times New Roman" w:cs="Times New Roman"/>
          <w:sz w:val="24"/>
          <w:szCs w:val="24"/>
        </w:rPr>
        <w:t xml:space="preserve"> i</w:t>
      </w:r>
    </w:p>
    <w:p w:rsidR="00690F61" w:rsidRPr="00690F61" w:rsidRDefault="008478C3" w:rsidP="00690F6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Prilog 6</w:t>
      </w:r>
      <w:r w:rsidR="00690F61">
        <w:rPr>
          <w:rFonts w:ascii="Times New Roman" w:hAnsi="Times New Roman" w:cs="Times New Roman"/>
          <w:sz w:val="24"/>
          <w:szCs w:val="24"/>
        </w:rPr>
        <w:t xml:space="preserve">. </w:t>
      </w:r>
      <w:r w:rsidR="00690F61" w:rsidRPr="00D432EC">
        <w:rPr>
          <w:rFonts w:ascii="Times New Roman" w:hAnsi="Times New Roman" w:cs="Times New Roman"/>
          <w:sz w:val="24"/>
          <w:szCs w:val="24"/>
        </w:rPr>
        <w:t xml:space="preserve">Obrazac za </w:t>
      </w:r>
      <w:r w:rsidR="00690F61" w:rsidRPr="00EE11FC">
        <w:rPr>
          <w:rFonts w:ascii="Times New Roman" w:hAnsi="Times New Roman" w:cs="Times New Roman"/>
          <w:sz w:val="24"/>
          <w:szCs w:val="24"/>
        </w:rPr>
        <w:t>sudjelovanje u postupku savjetovanja s javnošću</w:t>
      </w:r>
      <w:r w:rsidR="006F4885">
        <w:rPr>
          <w:rFonts w:ascii="Times New Roman" w:hAnsi="Times New Roman" w:cs="Times New Roman"/>
          <w:sz w:val="24"/>
          <w:szCs w:val="24"/>
        </w:rPr>
        <w:t>.</w:t>
      </w:r>
    </w:p>
    <w:p w:rsidR="00690F61" w:rsidRPr="00810A48" w:rsidRDefault="00690F61" w:rsidP="00810A4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0F61" w:rsidRPr="00810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807A3"/>
    <w:multiLevelType w:val="hybridMultilevel"/>
    <w:tmpl w:val="7BA4B628"/>
    <w:lvl w:ilvl="0" w:tplc="1090E3F2">
      <w:numFmt w:val="bullet"/>
      <w:lvlText w:val="-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D0718"/>
    <w:multiLevelType w:val="hybridMultilevel"/>
    <w:tmpl w:val="98464AA8"/>
    <w:lvl w:ilvl="0" w:tplc="D090CC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7D4241"/>
    <w:multiLevelType w:val="hybridMultilevel"/>
    <w:tmpl w:val="E3527426"/>
    <w:lvl w:ilvl="0" w:tplc="D090CC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A6AAA"/>
    <w:rsid w:val="000C0D02"/>
    <w:rsid w:val="000E21AE"/>
    <w:rsid w:val="00211BC2"/>
    <w:rsid w:val="003403BB"/>
    <w:rsid w:val="004525F9"/>
    <w:rsid w:val="00460FDD"/>
    <w:rsid w:val="00511BFF"/>
    <w:rsid w:val="0052208A"/>
    <w:rsid w:val="00582B90"/>
    <w:rsid w:val="00664F1B"/>
    <w:rsid w:val="00690F61"/>
    <w:rsid w:val="006B5712"/>
    <w:rsid w:val="006D16D9"/>
    <w:rsid w:val="006F4885"/>
    <w:rsid w:val="00723ECE"/>
    <w:rsid w:val="00810A48"/>
    <w:rsid w:val="008478C3"/>
    <w:rsid w:val="0088159F"/>
    <w:rsid w:val="008F62CB"/>
    <w:rsid w:val="00921282"/>
    <w:rsid w:val="009D4EB4"/>
    <w:rsid w:val="00A53F39"/>
    <w:rsid w:val="00A569E2"/>
    <w:rsid w:val="00A7404F"/>
    <w:rsid w:val="00A8285C"/>
    <w:rsid w:val="00A93660"/>
    <w:rsid w:val="00AF7931"/>
    <w:rsid w:val="00B00778"/>
    <w:rsid w:val="00B366C0"/>
    <w:rsid w:val="00BD5131"/>
    <w:rsid w:val="00C12E6C"/>
    <w:rsid w:val="00C874D9"/>
    <w:rsid w:val="00C876AE"/>
    <w:rsid w:val="00CD465A"/>
    <w:rsid w:val="00D432EC"/>
    <w:rsid w:val="00DF466C"/>
    <w:rsid w:val="00E15256"/>
    <w:rsid w:val="00E8211F"/>
    <w:rsid w:val="00EA416C"/>
    <w:rsid w:val="00EE11FC"/>
    <w:rsid w:val="00F57305"/>
    <w:rsid w:val="00FD7CC3"/>
    <w:rsid w:val="00FE1AC1"/>
    <w:rsid w:val="00FE76B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5890F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basedOn w:val="Normal"/>
    <w:uiPriority w:val="1"/>
    <w:qFormat/>
    <w:rsid w:val="00A53F39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690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Marta Hordov</cp:lastModifiedBy>
  <cp:revision>42</cp:revision>
  <cp:lastPrinted>2022-10-03T09:34:00Z</cp:lastPrinted>
  <dcterms:created xsi:type="dcterms:W3CDTF">2022-10-03T08:37:00Z</dcterms:created>
  <dcterms:modified xsi:type="dcterms:W3CDTF">2025-06-09T07:02:00Z</dcterms:modified>
</cp:coreProperties>
</file>