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3AC7" w:rsidRPr="00B5591C" w:rsidRDefault="00C539C0" w:rsidP="00E83AC7">
      <w:p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P O Z I V</w:t>
      </w:r>
    </w:p>
    <w:p w:rsidR="0093173C" w:rsidRPr="00B5591C" w:rsidRDefault="00082D4C" w:rsidP="00B40347">
      <w:p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  <w:r w:rsidRPr="00B5591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na sudjelovanje u savjetovanju</w:t>
      </w:r>
      <w:r w:rsidR="00E83AC7" w:rsidRPr="00B5591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 xml:space="preserve"> </w:t>
      </w:r>
      <w:r w:rsidRPr="00B5591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s javnošću</w:t>
      </w:r>
    </w:p>
    <w:p w:rsidR="00227929" w:rsidRDefault="00082D4C" w:rsidP="00B40347">
      <w:p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  <w:r w:rsidRPr="00B5591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o</w:t>
      </w:r>
    </w:p>
    <w:p w:rsidR="00BD06DB" w:rsidRPr="00734D6B" w:rsidRDefault="00B54AE5" w:rsidP="00B40347">
      <w:p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P</w:t>
      </w:r>
      <w:r w:rsidR="00BD06DB" w:rsidRPr="00734D6B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rijedlog</w:t>
      </w:r>
      <w:r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u</w:t>
      </w:r>
    </w:p>
    <w:p w:rsidR="00227929" w:rsidRPr="00734D6B" w:rsidRDefault="00C62DB1" w:rsidP="00976A20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734D6B">
        <w:rPr>
          <w:rFonts w:ascii="Times New Roman" w:hAnsi="Times New Roman"/>
          <w:b/>
          <w:bCs/>
          <w:sz w:val="24"/>
          <w:szCs w:val="24"/>
        </w:rPr>
        <w:t>P</w:t>
      </w:r>
      <w:r w:rsidR="00C46709" w:rsidRPr="00734D6B">
        <w:rPr>
          <w:rFonts w:ascii="Times New Roman" w:hAnsi="Times New Roman"/>
          <w:b/>
          <w:bCs/>
          <w:sz w:val="24"/>
          <w:szCs w:val="24"/>
        </w:rPr>
        <w:t>ROGRAMA</w:t>
      </w:r>
      <w:r w:rsidRPr="00734D6B">
        <w:rPr>
          <w:rFonts w:ascii="Times New Roman" w:hAnsi="Times New Roman"/>
          <w:b/>
          <w:bCs/>
          <w:sz w:val="24"/>
          <w:szCs w:val="24"/>
        </w:rPr>
        <w:t xml:space="preserve"> sufinanciranja izrade pripremne dokumentacije te izvođenja radova sanacije i izgradnje za projekte razvoja vodoopskrbe i odvodnje otpadnih voda na području jedinica lokalne samouprave Zadarske županije</w:t>
      </w:r>
      <w:r w:rsidR="00AB1143" w:rsidRPr="00734D6B">
        <w:rPr>
          <w:rFonts w:ascii="Times New Roman" w:hAnsi="Times New Roman"/>
          <w:b/>
          <w:sz w:val="24"/>
          <w:szCs w:val="24"/>
        </w:rPr>
        <w:t xml:space="preserve"> </w:t>
      </w:r>
    </w:p>
    <w:p w:rsidR="00B40347" w:rsidRPr="00C62DB1" w:rsidRDefault="00B40347" w:rsidP="00976A2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C46709" w:rsidRDefault="00C46709" w:rsidP="00C46709">
      <w:pPr>
        <w:spacing w:line="259" w:lineRule="auto"/>
        <w:jc w:val="both"/>
        <w:rPr>
          <w:rFonts w:ascii="Times New Roman" w:eastAsiaTheme="minorHAnsi" w:hAnsi="Times New Roman"/>
          <w:sz w:val="24"/>
          <w:szCs w:val="24"/>
        </w:rPr>
      </w:pPr>
    </w:p>
    <w:p w:rsidR="00C46709" w:rsidRPr="00C46709" w:rsidRDefault="00C46709" w:rsidP="00C46709">
      <w:pPr>
        <w:spacing w:line="259" w:lineRule="auto"/>
        <w:jc w:val="both"/>
        <w:rPr>
          <w:rFonts w:ascii="Times New Roman" w:eastAsiaTheme="minorHAnsi" w:hAnsi="Times New Roman"/>
          <w:sz w:val="24"/>
          <w:szCs w:val="24"/>
        </w:rPr>
      </w:pPr>
      <w:r w:rsidRPr="00C46709">
        <w:rPr>
          <w:rFonts w:ascii="Times New Roman" w:eastAsiaTheme="minorHAnsi" w:hAnsi="Times New Roman"/>
          <w:sz w:val="24"/>
          <w:szCs w:val="24"/>
        </w:rPr>
        <w:t>Člankom 28. stavkom 1. Pravilnika o radu župana („Službeni glasnik Zadarske županije“ broj: 16/22) utvrđeno je da prije utvrđivanja prijedloga općeg akta odnosno drugih strateških ili planskih dokumenata</w:t>
      </w:r>
      <w:r w:rsidRPr="00C46709">
        <w:rPr>
          <w:rFonts w:ascii="Times New Roman" w:eastAsiaTheme="minorHAnsi" w:hAnsi="Times New Roman"/>
          <w:b/>
          <w:sz w:val="24"/>
          <w:szCs w:val="24"/>
        </w:rPr>
        <w:t xml:space="preserve"> </w:t>
      </w:r>
      <w:r w:rsidRPr="00C46709">
        <w:rPr>
          <w:rFonts w:ascii="Times New Roman" w:eastAsiaTheme="minorHAnsi" w:hAnsi="Times New Roman"/>
          <w:sz w:val="24"/>
          <w:szCs w:val="24"/>
        </w:rPr>
        <w:t>Županije kad se njima utječe na  interese građana i pravnih osoba, provodi se postupak savjetovanja s javnošću sukladno zakonima koji uređuju pravo na pristup informacijama i savjetovanja s javnošću u postupku donošenja ovih akata.</w:t>
      </w:r>
    </w:p>
    <w:p w:rsidR="00F3606A" w:rsidRPr="00AA6A84" w:rsidRDefault="00F3606A" w:rsidP="00AA6A84">
      <w:pPr>
        <w:jc w:val="both"/>
        <w:rPr>
          <w:rFonts w:ascii="Times New Roman" w:hAnsi="Times New Roman"/>
          <w:sz w:val="24"/>
          <w:szCs w:val="24"/>
        </w:rPr>
      </w:pPr>
      <w:r w:rsidRPr="00F3606A">
        <w:rPr>
          <w:rFonts w:ascii="Times New Roman" w:hAnsi="Times New Roman"/>
          <w:sz w:val="24"/>
          <w:szCs w:val="24"/>
        </w:rPr>
        <w:t xml:space="preserve">Ovim Programom utvrđuju se kriteriji, aktivnosti i postupak dodjele bespovratnih financijskih sredstava za sufinanciranje izrade pripremne dokumentacije te izvođenja radova sanacije i izgradnje za projekte razvoja vodoopskrbe i odvodnje otpadnih voda na području jedinica lokalne samouprave Zadarske županije. </w:t>
      </w:r>
      <w:r w:rsidR="00AA6A84" w:rsidRPr="00AA6A84">
        <w:rPr>
          <w:rFonts w:ascii="Times New Roman" w:hAnsi="Times New Roman"/>
          <w:sz w:val="24"/>
          <w:szCs w:val="24"/>
        </w:rPr>
        <w:t>P</w:t>
      </w:r>
      <w:r w:rsidRPr="00AA6A84">
        <w:rPr>
          <w:rFonts w:ascii="Times New Roman" w:hAnsi="Times New Roman"/>
          <w:sz w:val="24"/>
          <w:szCs w:val="24"/>
        </w:rPr>
        <w:t>rogram se temelji na dodjeli bespovratnih sredstava radi održivog upravljanja sustavima vodoopskrbe i odvodnje, a u svrhu ravnomjernog razvitka na području Zadarske županije.</w:t>
      </w:r>
    </w:p>
    <w:p w:rsidR="000C3B90" w:rsidRDefault="00082D4C" w:rsidP="000C3B90">
      <w:pPr>
        <w:pStyle w:val="Bezproreda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93173C">
        <w:rPr>
          <w:rFonts w:ascii="Times New Roman" w:eastAsia="Times New Roman" w:hAnsi="Times New Roman"/>
          <w:sz w:val="24"/>
          <w:szCs w:val="24"/>
          <w:lang w:eastAsia="hr-HR"/>
        </w:rPr>
        <w:t xml:space="preserve">Budući da je </w:t>
      </w:r>
      <w:r w:rsidR="000C3B90">
        <w:rPr>
          <w:rFonts w:ascii="Times New Roman" w:eastAsia="Times New Roman" w:hAnsi="Times New Roman"/>
          <w:sz w:val="24"/>
          <w:szCs w:val="24"/>
          <w:lang w:eastAsia="hr-HR"/>
        </w:rPr>
        <w:t xml:space="preserve">gore navedeni </w:t>
      </w:r>
      <w:r w:rsidR="00FA37A6" w:rsidRPr="00FA37A6">
        <w:rPr>
          <w:rFonts w:ascii="Times New Roman" w:eastAsia="Times New Roman" w:hAnsi="Times New Roman"/>
          <w:sz w:val="24"/>
          <w:szCs w:val="24"/>
          <w:lang w:eastAsia="hr-HR"/>
        </w:rPr>
        <w:t>Program dokument koj</w:t>
      </w:r>
      <w:r w:rsidRPr="00FA37A6">
        <w:rPr>
          <w:rFonts w:ascii="Times New Roman" w:eastAsia="Times New Roman" w:hAnsi="Times New Roman"/>
          <w:sz w:val="24"/>
          <w:szCs w:val="24"/>
          <w:lang w:eastAsia="hr-HR"/>
        </w:rPr>
        <w:t>im</w:t>
      </w:r>
      <w:r w:rsidRPr="0093173C">
        <w:rPr>
          <w:rFonts w:ascii="Times New Roman" w:eastAsia="Times New Roman" w:hAnsi="Times New Roman"/>
          <w:sz w:val="24"/>
          <w:szCs w:val="24"/>
          <w:lang w:eastAsia="hr-HR"/>
        </w:rPr>
        <w:t xml:space="preserve"> se uređuju pitanja od interesa </w:t>
      </w:r>
      <w:r w:rsidR="00976A20">
        <w:rPr>
          <w:rFonts w:ascii="Times New Roman" w:eastAsia="Times New Roman" w:hAnsi="Times New Roman"/>
          <w:sz w:val="24"/>
          <w:szCs w:val="24"/>
          <w:lang w:eastAsia="hr-HR"/>
        </w:rPr>
        <w:t>gra</w:t>
      </w:r>
      <w:r w:rsidRPr="0093173C">
        <w:rPr>
          <w:rFonts w:ascii="Times New Roman" w:eastAsia="Times New Roman" w:hAnsi="Times New Roman"/>
          <w:sz w:val="24"/>
          <w:szCs w:val="24"/>
          <w:lang w:eastAsia="hr-HR"/>
        </w:rPr>
        <w:t>đana</w:t>
      </w:r>
      <w:r w:rsidR="00976A20">
        <w:rPr>
          <w:rFonts w:ascii="Times New Roman" w:eastAsia="Times New Roman" w:hAnsi="Times New Roman"/>
          <w:sz w:val="24"/>
          <w:szCs w:val="24"/>
          <w:lang w:eastAsia="hr-HR"/>
        </w:rPr>
        <w:t xml:space="preserve"> i pravnih osoba</w:t>
      </w:r>
      <w:r w:rsidR="00795190" w:rsidRPr="0093173C">
        <w:rPr>
          <w:rFonts w:ascii="Times New Roman" w:eastAsia="Times New Roman" w:hAnsi="Times New Roman"/>
          <w:sz w:val="24"/>
          <w:szCs w:val="24"/>
          <w:lang w:eastAsia="hr-HR"/>
        </w:rPr>
        <w:t xml:space="preserve">, </w:t>
      </w:r>
      <w:r w:rsidRPr="0093173C">
        <w:rPr>
          <w:rFonts w:ascii="Times New Roman" w:eastAsia="Times New Roman" w:hAnsi="Times New Roman"/>
          <w:sz w:val="24"/>
          <w:szCs w:val="24"/>
          <w:lang w:eastAsia="hr-HR"/>
        </w:rPr>
        <w:t>sukladno članku 11. Zakona o p</w:t>
      </w:r>
      <w:r w:rsidR="009D3C18" w:rsidRPr="0093173C">
        <w:rPr>
          <w:rFonts w:ascii="Times New Roman" w:eastAsia="Times New Roman" w:hAnsi="Times New Roman"/>
          <w:sz w:val="24"/>
          <w:szCs w:val="24"/>
          <w:lang w:eastAsia="hr-HR"/>
        </w:rPr>
        <w:t>ravu na pristup informacijama (</w:t>
      </w:r>
      <w:r w:rsidR="00FA37A6">
        <w:rPr>
          <w:rFonts w:ascii="Times New Roman" w:eastAsia="Times New Roman" w:hAnsi="Times New Roman"/>
          <w:sz w:val="24"/>
          <w:szCs w:val="24"/>
          <w:lang w:eastAsia="hr-HR"/>
        </w:rPr>
        <w:t xml:space="preserve">NN </w:t>
      </w:r>
      <w:r w:rsidRPr="0093173C">
        <w:rPr>
          <w:rFonts w:ascii="Times New Roman" w:eastAsia="Times New Roman" w:hAnsi="Times New Roman"/>
          <w:sz w:val="24"/>
          <w:szCs w:val="24"/>
          <w:lang w:eastAsia="hr-HR"/>
        </w:rPr>
        <w:t>25/13</w:t>
      </w:r>
      <w:r w:rsidR="00D24BB6">
        <w:rPr>
          <w:rFonts w:ascii="Times New Roman" w:eastAsia="Times New Roman" w:hAnsi="Times New Roman"/>
          <w:sz w:val="24"/>
          <w:szCs w:val="24"/>
          <w:lang w:eastAsia="hr-HR"/>
        </w:rPr>
        <w:t xml:space="preserve">, </w:t>
      </w:r>
      <w:r w:rsidR="00FA37A6">
        <w:rPr>
          <w:rFonts w:ascii="Times New Roman" w:eastAsia="Times New Roman" w:hAnsi="Times New Roman"/>
          <w:sz w:val="24"/>
          <w:szCs w:val="24"/>
          <w:lang w:eastAsia="hr-HR"/>
        </w:rPr>
        <w:t>85/15</w:t>
      </w:r>
      <w:r w:rsidR="00D24BB6">
        <w:rPr>
          <w:rFonts w:ascii="Times New Roman" w:eastAsia="Times New Roman" w:hAnsi="Times New Roman"/>
          <w:sz w:val="24"/>
          <w:szCs w:val="24"/>
          <w:lang w:eastAsia="hr-HR"/>
        </w:rPr>
        <w:t xml:space="preserve"> i 69/22</w:t>
      </w:r>
      <w:r w:rsidRPr="0093173C">
        <w:rPr>
          <w:rFonts w:ascii="Times New Roman" w:eastAsia="Times New Roman" w:hAnsi="Times New Roman"/>
          <w:sz w:val="24"/>
          <w:szCs w:val="24"/>
          <w:lang w:eastAsia="hr-HR"/>
        </w:rPr>
        <w:t>) provodi se postupak savjetovanja sa zainteresiranom javnošću. Postupak savjetovanja provest će se sukladno Kodeksu savjetovanja sa zainteresiranom javnošću u postupcima donošenja z</w:t>
      </w:r>
      <w:r w:rsidR="009D3C18" w:rsidRPr="0093173C">
        <w:rPr>
          <w:rFonts w:ascii="Times New Roman" w:eastAsia="Times New Roman" w:hAnsi="Times New Roman"/>
          <w:sz w:val="24"/>
          <w:szCs w:val="24"/>
          <w:lang w:eastAsia="hr-HR"/>
        </w:rPr>
        <w:t>akona, drugih propisa i akata (N</w:t>
      </w:r>
      <w:r w:rsidR="00FA37A6">
        <w:rPr>
          <w:rFonts w:ascii="Times New Roman" w:eastAsia="Times New Roman" w:hAnsi="Times New Roman"/>
          <w:sz w:val="24"/>
          <w:szCs w:val="24"/>
          <w:lang w:eastAsia="hr-HR"/>
        </w:rPr>
        <w:t>N 140/09</w:t>
      </w:r>
      <w:r w:rsidRPr="0093173C">
        <w:rPr>
          <w:rFonts w:ascii="Times New Roman" w:eastAsia="Times New Roman" w:hAnsi="Times New Roman"/>
          <w:sz w:val="24"/>
          <w:szCs w:val="24"/>
          <w:lang w:eastAsia="hr-HR"/>
        </w:rPr>
        <w:t xml:space="preserve">), stavljanjem </w:t>
      </w:r>
      <w:r w:rsidR="00FA37A6">
        <w:rPr>
          <w:rFonts w:ascii="Times New Roman" w:eastAsia="Times New Roman" w:hAnsi="Times New Roman"/>
          <w:sz w:val="24"/>
          <w:szCs w:val="24"/>
          <w:lang w:eastAsia="hr-HR"/>
        </w:rPr>
        <w:t>Programa</w:t>
      </w:r>
      <w:r w:rsidR="00795190" w:rsidRPr="0093173C">
        <w:rPr>
          <w:rFonts w:ascii="Times New Roman" w:eastAsia="Times New Roman" w:hAnsi="Times New Roman"/>
          <w:sz w:val="24"/>
          <w:szCs w:val="24"/>
          <w:lang w:eastAsia="hr-HR"/>
        </w:rPr>
        <w:t xml:space="preserve"> </w:t>
      </w:r>
      <w:r w:rsidRPr="0093173C">
        <w:rPr>
          <w:rFonts w:ascii="Times New Roman" w:eastAsia="Times New Roman" w:hAnsi="Times New Roman"/>
          <w:sz w:val="24"/>
          <w:szCs w:val="24"/>
          <w:lang w:eastAsia="hr-HR"/>
        </w:rPr>
        <w:t xml:space="preserve">na </w:t>
      </w:r>
      <w:r w:rsidR="00E8740E" w:rsidRPr="0093173C">
        <w:rPr>
          <w:rFonts w:ascii="Times New Roman" w:eastAsia="Times New Roman" w:hAnsi="Times New Roman"/>
          <w:sz w:val="24"/>
          <w:szCs w:val="24"/>
          <w:lang w:eastAsia="hr-HR"/>
        </w:rPr>
        <w:t>mrežne</w:t>
      </w:r>
      <w:r w:rsidR="009D3C18" w:rsidRPr="0093173C">
        <w:rPr>
          <w:rFonts w:ascii="Times New Roman" w:eastAsia="Times New Roman" w:hAnsi="Times New Roman"/>
          <w:sz w:val="24"/>
          <w:szCs w:val="24"/>
          <w:lang w:eastAsia="hr-HR"/>
        </w:rPr>
        <w:t xml:space="preserve"> stranice Zadarske županije </w:t>
      </w:r>
      <w:r w:rsidRPr="0093173C">
        <w:rPr>
          <w:rFonts w:ascii="Times New Roman" w:eastAsia="Times New Roman" w:hAnsi="Times New Roman"/>
          <w:sz w:val="24"/>
          <w:szCs w:val="24"/>
          <w:lang w:eastAsia="hr-HR"/>
        </w:rPr>
        <w:t xml:space="preserve">s mogućnošću </w:t>
      </w:r>
      <w:r w:rsidR="00301553" w:rsidRPr="0093173C">
        <w:rPr>
          <w:rFonts w:ascii="Times New Roman" w:eastAsia="Times New Roman" w:hAnsi="Times New Roman"/>
          <w:sz w:val="24"/>
          <w:szCs w:val="24"/>
          <w:lang w:eastAsia="hr-HR"/>
        </w:rPr>
        <w:t>zainteresiranih</w:t>
      </w:r>
      <w:r w:rsidRPr="0093173C">
        <w:rPr>
          <w:rFonts w:ascii="Times New Roman" w:eastAsia="Times New Roman" w:hAnsi="Times New Roman"/>
          <w:sz w:val="24"/>
          <w:szCs w:val="24"/>
          <w:lang w:eastAsia="hr-HR"/>
        </w:rPr>
        <w:t xml:space="preserve"> da elektronskom poštom ili u pisanom obliku dostave svoje komentare, primjedbe i prijedloge </w:t>
      </w:r>
      <w:r w:rsidR="004E3E17" w:rsidRPr="0093173C">
        <w:rPr>
          <w:rFonts w:ascii="Times New Roman" w:eastAsia="Times New Roman" w:hAnsi="Times New Roman"/>
          <w:sz w:val="24"/>
          <w:szCs w:val="24"/>
          <w:lang w:eastAsia="hr-HR"/>
        </w:rPr>
        <w:t>na</w:t>
      </w:r>
      <w:r w:rsidRPr="0093173C">
        <w:rPr>
          <w:rFonts w:ascii="Times New Roman" w:eastAsia="Times New Roman" w:hAnsi="Times New Roman"/>
          <w:sz w:val="24"/>
          <w:szCs w:val="24"/>
          <w:lang w:eastAsia="hr-HR"/>
        </w:rPr>
        <w:t xml:space="preserve"> raspoloživom obrasc</w:t>
      </w:r>
      <w:r w:rsidR="00301553" w:rsidRPr="0093173C">
        <w:rPr>
          <w:rFonts w:ascii="Times New Roman" w:eastAsia="Times New Roman" w:hAnsi="Times New Roman"/>
          <w:sz w:val="24"/>
          <w:szCs w:val="24"/>
          <w:lang w:eastAsia="hr-HR"/>
        </w:rPr>
        <w:t xml:space="preserve">u – </w:t>
      </w:r>
      <w:r w:rsidR="008B30C8">
        <w:rPr>
          <w:rFonts w:ascii="Times New Roman" w:eastAsia="Times New Roman" w:hAnsi="Times New Roman"/>
          <w:sz w:val="24"/>
          <w:szCs w:val="24"/>
          <w:lang w:eastAsia="hr-HR"/>
        </w:rPr>
        <w:t xml:space="preserve">u </w:t>
      </w:r>
      <w:r w:rsidR="00301553" w:rsidRPr="0093173C">
        <w:rPr>
          <w:rFonts w:ascii="Times New Roman" w:eastAsia="Times New Roman" w:hAnsi="Times New Roman"/>
          <w:sz w:val="24"/>
          <w:szCs w:val="24"/>
          <w:lang w:eastAsia="hr-HR"/>
        </w:rPr>
        <w:t>prilog</w:t>
      </w:r>
      <w:r w:rsidR="008B30C8">
        <w:rPr>
          <w:rFonts w:ascii="Times New Roman" w:eastAsia="Times New Roman" w:hAnsi="Times New Roman"/>
          <w:sz w:val="24"/>
          <w:szCs w:val="24"/>
          <w:lang w:eastAsia="hr-HR"/>
        </w:rPr>
        <w:t xml:space="preserve">u </w:t>
      </w:r>
      <w:r w:rsidR="00301553" w:rsidRPr="0093173C">
        <w:rPr>
          <w:rFonts w:ascii="Times New Roman" w:eastAsia="Times New Roman" w:hAnsi="Times New Roman"/>
          <w:sz w:val="24"/>
          <w:szCs w:val="24"/>
          <w:lang w:eastAsia="hr-HR"/>
        </w:rPr>
        <w:t>ovog Poziva</w:t>
      </w:r>
      <w:r w:rsidRPr="0093173C">
        <w:rPr>
          <w:rFonts w:ascii="Times New Roman" w:eastAsia="Times New Roman" w:hAnsi="Times New Roman"/>
          <w:sz w:val="24"/>
          <w:szCs w:val="24"/>
          <w:lang w:eastAsia="hr-HR"/>
        </w:rPr>
        <w:t xml:space="preserve">. </w:t>
      </w:r>
    </w:p>
    <w:p w:rsidR="0090509F" w:rsidRDefault="0090509F" w:rsidP="0090509F">
      <w:pPr>
        <w:pStyle w:val="Bezproreda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90509F" w:rsidRPr="002B30ED" w:rsidRDefault="0090509F" w:rsidP="0090509F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2B30ED">
        <w:rPr>
          <w:rFonts w:ascii="Times New Roman" w:hAnsi="Times New Roman"/>
          <w:color w:val="000000"/>
          <w:sz w:val="24"/>
          <w:szCs w:val="24"/>
        </w:rPr>
        <w:t xml:space="preserve">Ciljevi koji se žele postići savjetovanjem s javnošću su upoznavanje </w:t>
      </w:r>
      <w:r>
        <w:rPr>
          <w:rFonts w:ascii="Times New Roman" w:hAnsi="Times New Roman"/>
          <w:color w:val="000000"/>
          <w:sz w:val="24"/>
          <w:szCs w:val="24"/>
        </w:rPr>
        <w:t>zainteresiranih korisnika sa sadržajem Programa</w:t>
      </w:r>
      <w:r w:rsidRPr="002B30ED">
        <w:rPr>
          <w:rFonts w:ascii="Times New Roman" w:hAnsi="Times New Roman"/>
          <w:sz w:val="24"/>
          <w:szCs w:val="24"/>
        </w:rPr>
        <w:t xml:space="preserve">. </w:t>
      </w:r>
    </w:p>
    <w:p w:rsidR="0090509F" w:rsidRDefault="0090509F" w:rsidP="000C3B90">
      <w:pPr>
        <w:pStyle w:val="Bezproreda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</w:p>
    <w:p w:rsidR="00301553" w:rsidRPr="00FA37A6" w:rsidRDefault="00082D4C" w:rsidP="000C3B90">
      <w:pPr>
        <w:pStyle w:val="Bezproreda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93173C">
        <w:rPr>
          <w:rFonts w:ascii="Times New Roman" w:eastAsia="Times New Roman" w:hAnsi="Times New Roman"/>
          <w:sz w:val="24"/>
          <w:szCs w:val="24"/>
          <w:lang w:eastAsia="hr-HR"/>
        </w:rPr>
        <w:t xml:space="preserve">Postupak savjetovanja provest će se u razdoblju </w:t>
      </w:r>
      <w:r w:rsidRPr="0093173C">
        <w:rPr>
          <w:rFonts w:ascii="Times New Roman" w:eastAsia="Times New Roman" w:hAnsi="Times New Roman"/>
          <w:b/>
          <w:sz w:val="24"/>
          <w:szCs w:val="24"/>
          <w:lang w:eastAsia="hr-HR"/>
        </w:rPr>
        <w:t>od</w:t>
      </w:r>
      <w:r w:rsidRPr="0093173C">
        <w:rPr>
          <w:rFonts w:ascii="Times New Roman" w:eastAsia="Times New Roman" w:hAnsi="Times New Roman"/>
          <w:sz w:val="24"/>
          <w:szCs w:val="24"/>
          <w:lang w:eastAsia="hr-HR"/>
        </w:rPr>
        <w:t xml:space="preserve"> </w:t>
      </w:r>
      <w:r w:rsidR="00434F1C" w:rsidRPr="00434F1C">
        <w:rPr>
          <w:rFonts w:ascii="Times New Roman" w:eastAsia="Times New Roman" w:hAnsi="Times New Roman"/>
          <w:b/>
          <w:sz w:val="24"/>
          <w:szCs w:val="24"/>
          <w:lang w:eastAsia="hr-HR"/>
        </w:rPr>
        <w:t>23</w:t>
      </w:r>
      <w:r w:rsidR="00976A20">
        <w:rPr>
          <w:rFonts w:ascii="Times New Roman" w:eastAsia="Times New Roman" w:hAnsi="Times New Roman"/>
          <w:b/>
          <w:sz w:val="24"/>
          <w:szCs w:val="24"/>
          <w:lang w:eastAsia="hr-HR"/>
        </w:rPr>
        <w:t xml:space="preserve">. </w:t>
      </w:r>
      <w:r w:rsidR="000C3B90">
        <w:rPr>
          <w:rFonts w:ascii="Times New Roman" w:eastAsia="Times New Roman" w:hAnsi="Times New Roman"/>
          <w:b/>
          <w:sz w:val="24"/>
          <w:szCs w:val="24"/>
          <w:lang w:eastAsia="hr-HR"/>
        </w:rPr>
        <w:t>rujna</w:t>
      </w:r>
      <w:r w:rsidR="00976A20">
        <w:rPr>
          <w:rFonts w:ascii="Times New Roman" w:eastAsia="Times New Roman" w:hAnsi="Times New Roman"/>
          <w:b/>
          <w:sz w:val="24"/>
          <w:szCs w:val="24"/>
          <w:lang w:eastAsia="hr-HR"/>
        </w:rPr>
        <w:t xml:space="preserve"> </w:t>
      </w:r>
      <w:r w:rsidR="00FA37A6">
        <w:rPr>
          <w:rFonts w:ascii="Times New Roman" w:eastAsia="Times New Roman" w:hAnsi="Times New Roman"/>
          <w:b/>
          <w:sz w:val="24"/>
          <w:szCs w:val="24"/>
          <w:lang w:eastAsia="hr-HR"/>
        </w:rPr>
        <w:t>202</w:t>
      </w:r>
      <w:r w:rsidR="000C3B90">
        <w:rPr>
          <w:rFonts w:ascii="Times New Roman" w:eastAsia="Times New Roman" w:hAnsi="Times New Roman"/>
          <w:b/>
          <w:sz w:val="24"/>
          <w:szCs w:val="24"/>
          <w:lang w:eastAsia="hr-HR"/>
        </w:rPr>
        <w:t>5</w:t>
      </w:r>
      <w:r w:rsidR="00FA37A6">
        <w:rPr>
          <w:rFonts w:ascii="Times New Roman" w:eastAsia="Times New Roman" w:hAnsi="Times New Roman"/>
          <w:b/>
          <w:sz w:val="24"/>
          <w:szCs w:val="24"/>
          <w:lang w:eastAsia="hr-HR"/>
        </w:rPr>
        <w:t>.</w:t>
      </w:r>
      <w:r w:rsidR="00CE1934" w:rsidRPr="0093173C">
        <w:rPr>
          <w:rFonts w:ascii="Times New Roman" w:eastAsia="Times New Roman" w:hAnsi="Times New Roman"/>
          <w:sz w:val="24"/>
          <w:szCs w:val="24"/>
          <w:lang w:eastAsia="hr-HR"/>
        </w:rPr>
        <w:t xml:space="preserve"> </w:t>
      </w:r>
      <w:r w:rsidR="00976A20" w:rsidRPr="0048683B">
        <w:rPr>
          <w:rFonts w:ascii="Times New Roman" w:eastAsia="Times New Roman" w:hAnsi="Times New Roman"/>
          <w:b/>
          <w:sz w:val="24"/>
          <w:szCs w:val="24"/>
          <w:lang w:eastAsia="hr-HR"/>
        </w:rPr>
        <w:t>godine</w:t>
      </w:r>
      <w:r w:rsidR="00976A20">
        <w:rPr>
          <w:rFonts w:ascii="Times New Roman" w:eastAsia="Times New Roman" w:hAnsi="Times New Roman"/>
          <w:sz w:val="24"/>
          <w:szCs w:val="24"/>
          <w:lang w:eastAsia="hr-HR"/>
        </w:rPr>
        <w:t xml:space="preserve"> </w:t>
      </w:r>
      <w:r w:rsidRPr="0093173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 xml:space="preserve">do </w:t>
      </w:r>
      <w:r w:rsidR="00434F1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22</w:t>
      </w:r>
      <w:r w:rsidR="00CE1934" w:rsidRPr="0093173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.</w:t>
      </w:r>
      <w:r w:rsidR="00FA37A6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 xml:space="preserve"> </w:t>
      </w:r>
      <w:r w:rsidR="000C3B90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listopada</w:t>
      </w:r>
      <w:r w:rsidR="00FA37A6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 xml:space="preserve"> 202</w:t>
      </w:r>
      <w:r w:rsidR="000C3B90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5</w:t>
      </w:r>
      <w:r w:rsidR="00CE1934" w:rsidRPr="0093173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.</w:t>
      </w:r>
      <w:r w:rsidR="0048683B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 xml:space="preserve"> </w:t>
      </w:r>
      <w:r w:rsidRPr="0093173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godine</w:t>
      </w:r>
      <w:r w:rsidR="0048683B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.</w:t>
      </w:r>
      <w:r w:rsidRPr="0093173C">
        <w:rPr>
          <w:rFonts w:ascii="Times New Roman" w:eastAsia="Times New Roman" w:hAnsi="Times New Roman"/>
          <w:sz w:val="24"/>
          <w:szCs w:val="24"/>
          <w:lang w:eastAsia="hr-HR"/>
        </w:rPr>
        <w:t xml:space="preserve"> Organ</w:t>
      </w:r>
      <w:bookmarkStart w:id="0" w:name="_GoBack"/>
      <w:bookmarkEnd w:id="0"/>
      <w:r w:rsidRPr="0093173C">
        <w:rPr>
          <w:rFonts w:ascii="Times New Roman" w:eastAsia="Times New Roman" w:hAnsi="Times New Roman"/>
          <w:sz w:val="24"/>
          <w:szCs w:val="24"/>
          <w:lang w:eastAsia="hr-HR"/>
        </w:rPr>
        <w:t xml:space="preserve">izator i nositelj postupka savjetovanja je </w:t>
      </w:r>
      <w:r w:rsidR="008A7E5F" w:rsidRPr="0093173C">
        <w:rPr>
          <w:rFonts w:ascii="Times New Roman" w:eastAsia="Times New Roman" w:hAnsi="Times New Roman"/>
          <w:sz w:val="24"/>
          <w:szCs w:val="24"/>
          <w:lang w:eastAsia="hr-HR"/>
        </w:rPr>
        <w:t>Upravni odjel za</w:t>
      </w:r>
      <w:r w:rsidR="00ED6BFB" w:rsidRPr="0093173C">
        <w:rPr>
          <w:rFonts w:ascii="Times New Roman" w:eastAsia="Times New Roman" w:hAnsi="Times New Roman"/>
          <w:sz w:val="24"/>
          <w:szCs w:val="24"/>
          <w:lang w:eastAsia="hr-HR"/>
        </w:rPr>
        <w:t xml:space="preserve"> p</w:t>
      </w:r>
      <w:r w:rsidR="000C3B90">
        <w:rPr>
          <w:rFonts w:ascii="Times New Roman" w:eastAsia="Times New Roman" w:hAnsi="Times New Roman"/>
          <w:sz w:val="24"/>
          <w:szCs w:val="24"/>
          <w:lang w:eastAsia="hr-HR"/>
        </w:rPr>
        <w:t>oljoprivredu, ribarstvo i EU fondove</w:t>
      </w:r>
      <w:r w:rsidR="00ED6BFB" w:rsidRPr="0093173C">
        <w:rPr>
          <w:rFonts w:ascii="Times New Roman" w:eastAsia="Times New Roman" w:hAnsi="Times New Roman"/>
          <w:sz w:val="24"/>
          <w:szCs w:val="24"/>
          <w:lang w:eastAsia="hr-HR"/>
        </w:rPr>
        <w:t xml:space="preserve"> u Zadarskoj županiji.</w:t>
      </w:r>
    </w:p>
    <w:p w:rsidR="000C3B90" w:rsidRDefault="000C3B90" w:rsidP="000C3B90">
      <w:pPr>
        <w:spacing w:after="0" w:line="257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</w:p>
    <w:p w:rsidR="000639E5" w:rsidRPr="00B40347" w:rsidRDefault="00082D4C" w:rsidP="000C3B90">
      <w:pPr>
        <w:spacing w:after="0" w:line="257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93173C">
        <w:rPr>
          <w:rFonts w:ascii="Times New Roman" w:eastAsia="Times New Roman" w:hAnsi="Times New Roman"/>
          <w:sz w:val="24"/>
          <w:szCs w:val="24"/>
          <w:lang w:eastAsia="hr-HR"/>
        </w:rPr>
        <w:t xml:space="preserve">Pozivamo vas </w:t>
      </w:r>
      <w:r w:rsidR="00CE1934" w:rsidRPr="0093173C">
        <w:rPr>
          <w:rFonts w:ascii="Times New Roman" w:eastAsia="Times New Roman" w:hAnsi="Times New Roman"/>
          <w:sz w:val="24"/>
          <w:szCs w:val="24"/>
          <w:lang w:eastAsia="hr-HR"/>
        </w:rPr>
        <w:t xml:space="preserve"> </w:t>
      </w:r>
      <w:r w:rsidRPr="0093173C">
        <w:rPr>
          <w:rFonts w:ascii="Times New Roman" w:eastAsia="Times New Roman" w:hAnsi="Times New Roman"/>
          <w:sz w:val="24"/>
          <w:szCs w:val="24"/>
          <w:lang w:eastAsia="hr-HR"/>
        </w:rPr>
        <w:t>na sudjelovanje u postupku Savjetovanja, za koju</w:t>
      </w:r>
      <w:r w:rsidR="007716E9" w:rsidRPr="0093173C">
        <w:rPr>
          <w:rFonts w:ascii="Times New Roman" w:eastAsia="Times New Roman" w:hAnsi="Times New Roman"/>
          <w:sz w:val="24"/>
          <w:szCs w:val="24"/>
          <w:lang w:eastAsia="hr-HR"/>
        </w:rPr>
        <w:t xml:space="preserve"> potrebu Vam je na raspolaganju </w:t>
      </w:r>
      <w:r w:rsidR="0041774A">
        <w:rPr>
          <w:rFonts w:ascii="Times New Roman" w:eastAsia="Times New Roman" w:hAnsi="Times New Roman"/>
          <w:sz w:val="24"/>
          <w:szCs w:val="24"/>
          <w:lang w:eastAsia="hr-HR"/>
        </w:rPr>
        <w:t>Prijedlog</w:t>
      </w:r>
      <w:r w:rsidR="008B30C8">
        <w:rPr>
          <w:rFonts w:ascii="Times New Roman" w:eastAsia="Times New Roman" w:hAnsi="Times New Roman"/>
          <w:sz w:val="24"/>
          <w:szCs w:val="24"/>
          <w:lang w:eastAsia="hr-HR"/>
        </w:rPr>
        <w:t xml:space="preserve"> </w:t>
      </w:r>
      <w:r w:rsidR="00FA37A6" w:rsidRPr="00FA37A6">
        <w:rPr>
          <w:rFonts w:ascii="Times New Roman" w:eastAsia="Times New Roman" w:hAnsi="Times New Roman"/>
          <w:sz w:val="24"/>
          <w:szCs w:val="24"/>
          <w:lang w:eastAsia="hr-HR"/>
        </w:rPr>
        <w:t>Program</w:t>
      </w:r>
      <w:r w:rsidR="0041774A">
        <w:rPr>
          <w:rFonts w:ascii="Times New Roman" w:eastAsia="Times New Roman" w:hAnsi="Times New Roman"/>
          <w:sz w:val="24"/>
          <w:szCs w:val="24"/>
          <w:lang w:eastAsia="hr-HR"/>
        </w:rPr>
        <w:t>a</w:t>
      </w:r>
      <w:r w:rsidR="0090509F">
        <w:rPr>
          <w:rFonts w:ascii="Times New Roman" w:eastAsia="Times New Roman" w:hAnsi="Times New Roman"/>
          <w:sz w:val="24"/>
          <w:szCs w:val="24"/>
          <w:lang w:eastAsia="hr-HR"/>
        </w:rPr>
        <w:t xml:space="preserve"> </w:t>
      </w:r>
      <w:r w:rsidR="003C0969">
        <w:rPr>
          <w:rFonts w:ascii="Times New Roman" w:hAnsi="Times New Roman"/>
          <w:sz w:val="24"/>
          <w:szCs w:val="24"/>
        </w:rPr>
        <w:t xml:space="preserve">i </w:t>
      </w:r>
      <w:r w:rsidR="00BF07B9" w:rsidRPr="0093173C">
        <w:rPr>
          <w:rFonts w:ascii="Times New Roman" w:eastAsia="Times New Roman" w:hAnsi="Times New Roman"/>
          <w:sz w:val="24"/>
          <w:szCs w:val="24"/>
          <w:lang w:eastAsia="hr-HR"/>
        </w:rPr>
        <w:t>O</w:t>
      </w:r>
      <w:r w:rsidR="007716E9" w:rsidRPr="0093173C">
        <w:rPr>
          <w:rFonts w:ascii="Times New Roman" w:eastAsia="Times New Roman" w:hAnsi="Times New Roman"/>
          <w:sz w:val="24"/>
          <w:szCs w:val="24"/>
          <w:lang w:eastAsia="hr-HR"/>
        </w:rPr>
        <w:t>brazac</w:t>
      </w:r>
      <w:r w:rsidR="00301553" w:rsidRPr="0093173C">
        <w:rPr>
          <w:rFonts w:ascii="Times New Roman" w:eastAsia="Times New Roman" w:hAnsi="Times New Roman"/>
          <w:sz w:val="24"/>
          <w:szCs w:val="24"/>
          <w:lang w:eastAsia="hr-HR"/>
        </w:rPr>
        <w:t xml:space="preserve"> za</w:t>
      </w:r>
      <w:r w:rsidR="007716E9" w:rsidRPr="0093173C">
        <w:rPr>
          <w:rFonts w:ascii="Times New Roman" w:eastAsia="Times New Roman" w:hAnsi="Times New Roman"/>
          <w:sz w:val="24"/>
          <w:szCs w:val="24"/>
          <w:lang w:eastAsia="hr-HR"/>
        </w:rPr>
        <w:t xml:space="preserve"> sudjelovanj</w:t>
      </w:r>
      <w:r w:rsidR="00301553" w:rsidRPr="0093173C">
        <w:rPr>
          <w:rFonts w:ascii="Times New Roman" w:eastAsia="Times New Roman" w:hAnsi="Times New Roman"/>
          <w:sz w:val="24"/>
          <w:szCs w:val="24"/>
          <w:lang w:eastAsia="hr-HR"/>
        </w:rPr>
        <w:t>e</w:t>
      </w:r>
      <w:r w:rsidR="007716E9" w:rsidRPr="0093173C">
        <w:rPr>
          <w:rFonts w:ascii="Times New Roman" w:eastAsia="Times New Roman" w:hAnsi="Times New Roman"/>
          <w:sz w:val="24"/>
          <w:szCs w:val="24"/>
          <w:lang w:eastAsia="hr-HR"/>
        </w:rPr>
        <w:t xml:space="preserve"> u savjetovanju.</w:t>
      </w:r>
    </w:p>
    <w:p w:rsidR="002450BC" w:rsidRPr="0093173C" w:rsidRDefault="002450BC">
      <w:pPr>
        <w:rPr>
          <w:sz w:val="24"/>
          <w:szCs w:val="24"/>
        </w:rPr>
      </w:pPr>
    </w:p>
    <w:sectPr w:rsidR="002450BC" w:rsidRPr="0093173C" w:rsidSect="00FA37A6"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7A18E0"/>
    <w:multiLevelType w:val="hybridMultilevel"/>
    <w:tmpl w:val="31E80F32"/>
    <w:lvl w:ilvl="0" w:tplc="CE7E5E68">
      <w:numFmt w:val="bullet"/>
      <w:lvlText w:val="–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5E6B55"/>
    <w:multiLevelType w:val="hybridMultilevel"/>
    <w:tmpl w:val="F5C40C06"/>
    <w:lvl w:ilvl="0" w:tplc="964C75D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B71380"/>
    <w:multiLevelType w:val="hybridMultilevel"/>
    <w:tmpl w:val="90D6DD42"/>
    <w:lvl w:ilvl="0" w:tplc="041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6B4C1122"/>
    <w:multiLevelType w:val="hybridMultilevel"/>
    <w:tmpl w:val="01B490B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C8F5014"/>
    <w:multiLevelType w:val="hybridMultilevel"/>
    <w:tmpl w:val="93D6F146"/>
    <w:lvl w:ilvl="0" w:tplc="209A30A4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4695"/>
    <w:rsid w:val="0003217D"/>
    <w:rsid w:val="000639E5"/>
    <w:rsid w:val="00082D4C"/>
    <w:rsid w:val="000A5911"/>
    <w:rsid w:val="000B2F76"/>
    <w:rsid w:val="000C3B90"/>
    <w:rsid w:val="000E3725"/>
    <w:rsid w:val="000F658E"/>
    <w:rsid w:val="0019421E"/>
    <w:rsid w:val="001C4695"/>
    <w:rsid w:val="00205C6C"/>
    <w:rsid w:val="002217ED"/>
    <w:rsid w:val="00227929"/>
    <w:rsid w:val="002450BC"/>
    <w:rsid w:val="002547D8"/>
    <w:rsid w:val="00260D64"/>
    <w:rsid w:val="00287A25"/>
    <w:rsid w:val="00293237"/>
    <w:rsid w:val="002C41F5"/>
    <w:rsid w:val="002C5931"/>
    <w:rsid w:val="002E6E1D"/>
    <w:rsid w:val="00301553"/>
    <w:rsid w:val="003653CE"/>
    <w:rsid w:val="00366C75"/>
    <w:rsid w:val="0038322D"/>
    <w:rsid w:val="00387DED"/>
    <w:rsid w:val="003C0969"/>
    <w:rsid w:val="0041774A"/>
    <w:rsid w:val="00417B51"/>
    <w:rsid w:val="00434F1C"/>
    <w:rsid w:val="00451851"/>
    <w:rsid w:val="00473EF1"/>
    <w:rsid w:val="00477094"/>
    <w:rsid w:val="0048683B"/>
    <w:rsid w:val="004A090C"/>
    <w:rsid w:val="004A1CE7"/>
    <w:rsid w:val="004E3E17"/>
    <w:rsid w:val="005053BC"/>
    <w:rsid w:val="00525656"/>
    <w:rsid w:val="006067A8"/>
    <w:rsid w:val="0064321F"/>
    <w:rsid w:val="006A03A2"/>
    <w:rsid w:val="006C3FDA"/>
    <w:rsid w:val="006C47C7"/>
    <w:rsid w:val="00703134"/>
    <w:rsid w:val="00734D6B"/>
    <w:rsid w:val="00743D71"/>
    <w:rsid w:val="0075451E"/>
    <w:rsid w:val="007716E9"/>
    <w:rsid w:val="00795190"/>
    <w:rsid w:val="008320C9"/>
    <w:rsid w:val="00847283"/>
    <w:rsid w:val="00872801"/>
    <w:rsid w:val="00886AB5"/>
    <w:rsid w:val="008A7E5F"/>
    <w:rsid w:val="008B30C8"/>
    <w:rsid w:val="0090509F"/>
    <w:rsid w:val="00921D4B"/>
    <w:rsid w:val="0093173C"/>
    <w:rsid w:val="00976A20"/>
    <w:rsid w:val="009D3C18"/>
    <w:rsid w:val="009D401B"/>
    <w:rsid w:val="009E174C"/>
    <w:rsid w:val="009E3B3F"/>
    <w:rsid w:val="009E550C"/>
    <w:rsid w:val="009F3B43"/>
    <w:rsid w:val="00A41EF1"/>
    <w:rsid w:val="00A5148D"/>
    <w:rsid w:val="00A60FC3"/>
    <w:rsid w:val="00A7082D"/>
    <w:rsid w:val="00A71097"/>
    <w:rsid w:val="00A7114B"/>
    <w:rsid w:val="00A766A8"/>
    <w:rsid w:val="00AA6A84"/>
    <w:rsid w:val="00AB1143"/>
    <w:rsid w:val="00AE1DAE"/>
    <w:rsid w:val="00AE5666"/>
    <w:rsid w:val="00AF3E61"/>
    <w:rsid w:val="00B26BC3"/>
    <w:rsid w:val="00B40347"/>
    <w:rsid w:val="00B54AE5"/>
    <w:rsid w:val="00B5591C"/>
    <w:rsid w:val="00BB78DC"/>
    <w:rsid w:val="00BD06DB"/>
    <w:rsid w:val="00BF07B9"/>
    <w:rsid w:val="00C11983"/>
    <w:rsid w:val="00C16E3D"/>
    <w:rsid w:val="00C46709"/>
    <w:rsid w:val="00C539C0"/>
    <w:rsid w:val="00C62DB1"/>
    <w:rsid w:val="00C67177"/>
    <w:rsid w:val="00C81C17"/>
    <w:rsid w:val="00CB3D8F"/>
    <w:rsid w:val="00CE1934"/>
    <w:rsid w:val="00D24BB6"/>
    <w:rsid w:val="00D576EB"/>
    <w:rsid w:val="00DF2B79"/>
    <w:rsid w:val="00E069D4"/>
    <w:rsid w:val="00E83AC7"/>
    <w:rsid w:val="00E8740E"/>
    <w:rsid w:val="00E956F4"/>
    <w:rsid w:val="00ED6BFB"/>
    <w:rsid w:val="00EE05BA"/>
    <w:rsid w:val="00F30F7F"/>
    <w:rsid w:val="00F3309E"/>
    <w:rsid w:val="00F3606A"/>
    <w:rsid w:val="00F47F0F"/>
    <w:rsid w:val="00F55CEF"/>
    <w:rsid w:val="00F67339"/>
    <w:rsid w:val="00F75B3F"/>
    <w:rsid w:val="00F87AE9"/>
    <w:rsid w:val="00FA35EB"/>
    <w:rsid w:val="00FA37A6"/>
    <w:rsid w:val="00FA55E1"/>
    <w:rsid w:val="00FB2546"/>
    <w:rsid w:val="00FC0483"/>
    <w:rsid w:val="00FC0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2A4DA2"/>
  <w15:docId w15:val="{8DB1F0F6-844D-4C67-A950-1E9C32188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6AB5"/>
    <w:pPr>
      <w:spacing w:line="256" w:lineRule="auto"/>
    </w:pPr>
    <w:rPr>
      <w:rFonts w:ascii="Calibri" w:eastAsia="Calibri" w:hAnsi="Calibri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semiHidden/>
    <w:unhideWhenUsed/>
    <w:rsid w:val="00082D4C"/>
    <w:rPr>
      <w:color w:val="0563C1"/>
      <w:u w:val="single"/>
    </w:rPr>
  </w:style>
  <w:style w:type="paragraph" w:styleId="Tijeloteksta">
    <w:name w:val="Body Text"/>
    <w:aliases w:val="Body Text Indent 3, uvlaka 3,uvlaka 2,uvlaka 3"/>
    <w:basedOn w:val="Normal"/>
    <w:link w:val="TijelotekstaChar1"/>
    <w:rsid w:val="00082D4C"/>
    <w:pPr>
      <w:spacing w:after="0" w:line="240" w:lineRule="auto"/>
    </w:pPr>
    <w:rPr>
      <w:rFonts w:ascii="Times New Roman" w:eastAsia="Times New Roman" w:hAnsi="Times New Roman"/>
      <w:sz w:val="24"/>
      <w:szCs w:val="20"/>
    </w:rPr>
  </w:style>
  <w:style w:type="character" w:customStyle="1" w:styleId="TijelotekstaChar">
    <w:name w:val="Tijelo teksta Char"/>
    <w:basedOn w:val="Zadanifontodlomka"/>
    <w:uiPriority w:val="99"/>
    <w:semiHidden/>
    <w:rsid w:val="00082D4C"/>
    <w:rPr>
      <w:rFonts w:ascii="Calibri" w:eastAsia="Calibri" w:hAnsi="Calibri" w:cs="Times New Roman"/>
    </w:rPr>
  </w:style>
  <w:style w:type="character" w:customStyle="1" w:styleId="TijelotekstaChar1">
    <w:name w:val="Tijelo teksta Char1"/>
    <w:aliases w:val="Body Text Indent 3 Char, uvlaka 3 Char,uvlaka 2 Char,uvlaka 3 Char"/>
    <w:link w:val="Tijeloteksta"/>
    <w:rsid w:val="00082D4C"/>
    <w:rPr>
      <w:rFonts w:ascii="Times New Roman" w:eastAsia="Times New Roman" w:hAnsi="Times New Roman" w:cs="Times New Roman"/>
      <w:sz w:val="24"/>
      <w:szCs w:val="20"/>
    </w:rPr>
  </w:style>
  <w:style w:type="paragraph" w:customStyle="1" w:styleId="t-9-8">
    <w:name w:val="t-9-8"/>
    <w:basedOn w:val="Normal"/>
    <w:rsid w:val="00082D4C"/>
    <w:pPr>
      <w:spacing w:before="100" w:beforeAutospacing="1" w:after="225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styleId="Bezproreda">
    <w:name w:val="No Spacing"/>
    <w:link w:val="BezproredaChar"/>
    <w:uiPriority w:val="1"/>
    <w:qFormat/>
    <w:rsid w:val="00227929"/>
    <w:pPr>
      <w:spacing w:after="0" w:line="240" w:lineRule="auto"/>
    </w:pPr>
    <w:rPr>
      <w:rFonts w:ascii="Calibri" w:eastAsia="Calibri" w:hAnsi="Calibri" w:cs="Times New Roman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2217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217ED"/>
    <w:rPr>
      <w:rFonts w:ascii="Tahoma" w:eastAsia="Calibri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366C75"/>
    <w:pPr>
      <w:ind w:left="720"/>
      <w:contextualSpacing/>
    </w:pPr>
  </w:style>
  <w:style w:type="character" w:customStyle="1" w:styleId="BezproredaChar">
    <w:name w:val="Bez proreda Char"/>
    <w:link w:val="Bezproreda"/>
    <w:uiPriority w:val="1"/>
    <w:rsid w:val="0090509F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56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7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351</Words>
  <Characters>2002</Characters>
  <Application>Microsoft Office Word</Application>
  <DocSecurity>0</DocSecurity>
  <Lines>16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Željka Panjaković</dc:creator>
  <cp:lastModifiedBy>Dario Ivankov</cp:lastModifiedBy>
  <cp:revision>12</cp:revision>
  <cp:lastPrinted>2022-02-16T10:13:00Z</cp:lastPrinted>
  <dcterms:created xsi:type="dcterms:W3CDTF">2025-09-16T06:59:00Z</dcterms:created>
  <dcterms:modified xsi:type="dcterms:W3CDTF">2025-09-22T06:31:00Z</dcterms:modified>
</cp:coreProperties>
</file>