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B5DC936" w14:textId="22DDFCB0" w:rsidR="00227929" w:rsidRPr="005673DC" w:rsidRDefault="00227929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F62D1C">
        <w:rPr>
          <w:rFonts w:ascii="Times New Roman" w:hAnsi="Times New Roman"/>
          <w:b/>
          <w:sz w:val="24"/>
          <w:szCs w:val="24"/>
        </w:rPr>
        <w:t>IZMJENA I DOPUNA PRORAČUNA ZADARSKE ŽUPANIJE ZA 202</w:t>
      </w:r>
      <w:r w:rsidR="00DD354F">
        <w:rPr>
          <w:rFonts w:ascii="Times New Roman" w:hAnsi="Times New Roman"/>
          <w:b/>
          <w:sz w:val="24"/>
          <w:szCs w:val="24"/>
        </w:rPr>
        <w:t>5</w:t>
      </w:r>
      <w:r w:rsidR="00F62D1C">
        <w:rPr>
          <w:rFonts w:ascii="Times New Roman" w:hAnsi="Times New Roman"/>
          <w:b/>
          <w:sz w:val="24"/>
          <w:szCs w:val="24"/>
        </w:rPr>
        <w:t>. GODINU</w:t>
      </w:r>
    </w:p>
    <w:p w14:paraId="3B5DC937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9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3A" w14:textId="77777777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F0A64FF" w14:textId="49140144" w:rsidR="00676D0E" w:rsidRPr="000B492B" w:rsidRDefault="006A3621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Zakonom o proračunu („Narodne</w:t>
      </w:r>
      <w:r w:rsidR="004F1BC8">
        <w:rPr>
          <w:rFonts w:ascii="Times New Roman" w:hAnsi="Times New Roman"/>
          <w:sz w:val="24"/>
          <w:szCs w:val="24"/>
        </w:rPr>
        <w:t xml:space="preserve"> novine“ broj 144/21.) propisan</w:t>
      </w:r>
      <w:r>
        <w:rPr>
          <w:rFonts w:ascii="Times New Roman" w:hAnsi="Times New Roman"/>
          <w:sz w:val="24"/>
          <w:szCs w:val="24"/>
        </w:rPr>
        <w:t xml:space="preserve"> je</w:t>
      </w:r>
      <w:r w:rsidR="004F1BC8">
        <w:rPr>
          <w:rFonts w:ascii="Times New Roman" w:hAnsi="Times New Roman"/>
          <w:sz w:val="24"/>
          <w:szCs w:val="24"/>
        </w:rPr>
        <w:t xml:space="preserve"> sadržaj i postupak donošenja izmjena i dopuna proračuna, kao i financijskih planova proračunskih korisnika</w:t>
      </w:r>
      <w:r>
        <w:rPr>
          <w:rFonts w:ascii="Times New Roman" w:hAnsi="Times New Roman"/>
          <w:sz w:val="24"/>
          <w:szCs w:val="24"/>
        </w:rPr>
        <w:t xml:space="preserve">. Predstavničko tijelo (skupština) </w:t>
      </w:r>
      <w:r w:rsidR="004F1BC8">
        <w:rPr>
          <w:rFonts w:ascii="Times New Roman" w:hAnsi="Times New Roman"/>
          <w:sz w:val="24"/>
          <w:szCs w:val="24"/>
        </w:rPr>
        <w:t xml:space="preserve">donosi izmjene i dopune na jednak i odgovarajući način kao i kad donosi proračun. </w:t>
      </w:r>
    </w:p>
    <w:p w14:paraId="5CD167D9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7C10B67" w14:textId="46106D1E" w:rsidR="00CC44B7" w:rsidRDefault="004F1BC8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Izmjenama i dopunama mijenja se isključivo plan za tekuću proračunsku godinu.</w:t>
      </w:r>
    </w:p>
    <w:p w14:paraId="34D49613" w14:textId="57EB5C82" w:rsidR="004F1BC8" w:rsidRDefault="00863BF9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Izmjenama i dopunama proračuna ne mogu se umanjiti rashodi i izdaci ispod razine izvršenja i obveza preuzetih po investicijskim projektima te ispod preuzetih višegodišnjih obveza sukladno člancima 47. i 48. Zakona o proračunu.</w:t>
      </w:r>
    </w:p>
    <w:p w14:paraId="7B48BAC5" w14:textId="77777777" w:rsidR="00863BF9" w:rsidRDefault="00863BF9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B5DC93E" w14:textId="44F832F1" w:rsid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Zakonom o pravu na pristup informacijama („Narodne novine“ broj 25/13., 85/15. i 69/22.) propisuje se kako je za donošenje planskih dokumenata kojima se utječe na interese građana i pravnih osoba potrebno provesti savjetovanje s javnošću. </w:t>
      </w:r>
    </w:p>
    <w:p w14:paraId="1E83E516" w14:textId="77777777" w:rsidR="00DE6015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0C71901" w14:textId="0F03F9D3" w:rsidR="00DE6015" w:rsidRP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Nacrt prijedloga </w:t>
      </w:r>
      <w:r w:rsidR="00863BF9">
        <w:rPr>
          <w:rFonts w:ascii="Times New Roman" w:hAnsi="Times New Roman"/>
          <w:bCs/>
          <w:sz w:val="24"/>
          <w:szCs w:val="24"/>
        </w:rPr>
        <w:t>Izmjena i dopuna proračuna Zadarske županije za 202</w:t>
      </w:r>
      <w:r w:rsidR="00DD354F">
        <w:rPr>
          <w:rFonts w:ascii="Times New Roman" w:hAnsi="Times New Roman"/>
          <w:bCs/>
          <w:sz w:val="24"/>
          <w:szCs w:val="24"/>
        </w:rPr>
        <w:t>5</w:t>
      </w:r>
      <w:r w:rsidR="00863BF9">
        <w:rPr>
          <w:rFonts w:ascii="Times New Roman" w:hAnsi="Times New Roman"/>
          <w:bCs/>
          <w:sz w:val="24"/>
          <w:szCs w:val="24"/>
        </w:rPr>
        <w:t>. godinu</w:t>
      </w:r>
      <w:r>
        <w:rPr>
          <w:rFonts w:ascii="Times New Roman" w:hAnsi="Times New Roman"/>
          <w:bCs/>
          <w:sz w:val="24"/>
          <w:szCs w:val="24"/>
        </w:rPr>
        <w:t xml:space="preserve"> predstavlja planski dokument kojima se utječe na interese građana i pravnih osoba. </w:t>
      </w: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C8E2263" w14:textId="1B9D2EDF" w:rsidR="00676802" w:rsidRPr="0075635F" w:rsidRDefault="00676802" w:rsidP="004F3A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5635F">
        <w:rPr>
          <w:rFonts w:ascii="Times New Roman" w:hAnsi="Times New Roman"/>
          <w:sz w:val="24"/>
          <w:szCs w:val="24"/>
        </w:rPr>
        <w:t xml:space="preserve">Dopisom Župana Zadarske županije od </w:t>
      </w:r>
      <w:r w:rsidR="0075635F" w:rsidRPr="0075635F">
        <w:rPr>
          <w:rFonts w:ascii="Times New Roman" w:hAnsi="Times New Roman"/>
          <w:sz w:val="24"/>
          <w:szCs w:val="24"/>
        </w:rPr>
        <w:t>1</w:t>
      </w:r>
      <w:r w:rsidRPr="0075635F">
        <w:rPr>
          <w:rFonts w:ascii="Times New Roman" w:hAnsi="Times New Roman"/>
          <w:sz w:val="24"/>
          <w:szCs w:val="24"/>
        </w:rPr>
        <w:t xml:space="preserve">. </w:t>
      </w:r>
      <w:r w:rsidR="0075635F" w:rsidRPr="0075635F">
        <w:rPr>
          <w:rFonts w:ascii="Times New Roman" w:hAnsi="Times New Roman"/>
          <w:sz w:val="24"/>
          <w:szCs w:val="24"/>
        </w:rPr>
        <w:t>rujna</w:t>
      </w:r>
      <w:r w:rsidRPr="0075635F">
        <w:rPr>
          <w:rFonts w:ascii="Times New Roman" w:hAnsi="Times New Roman"/>
          <w:sz w:val="24"/>
          <w:szCs w:val="24"/>
        </w:rPr>
        <w:t xml:space="preserve"> 202</w:t>
      </w:r>
      <w:r w:rsidR="0075635F" w:rsidRPr="0075635F">
        <w:rPr>
          <w:rFonts w:ascii="Times New Roman" w:hAnsi="Times New Roman"/>
          <w:sz w:val="24"/>
          <w:szCs w:val="24"/>
        </w:rPr>
        <w:t>5</w:t>
      </w:r>
      <w:r w:rsidRPr="0075635F">
        <w:rPr>
          <w:rFonts w:ascii="Times New Roman" w:hAnsi="Times New Roman"/>
          <w:sz w:val="24"/>
          <w:szCs w:val="24"/>
        </w:rPr>
        <w:t>. godine započet je proces donošenja Izmjena i dopuna</w:t>
      </w:r>
      <w:r w:rsidR="00187763" w:rsidRPr="0075635F">
        <w:rPr>
          <w:rFonts w:ascii="Times New Roman" w:hAnsi="Times New Roman"/>
          <w:sz w:val="24"/>
          <w:szCs w:val="24"/>
        </w:rPr>
        <w:t xml:space="preserve"> Proračuna</w:t>
      </w:r>
      <w:r w:rsidRPr="0075635F">
        <w:rPr>
          <w:rFonts w:ascii="Times New Roman" w:hAnsi="Times New Roman"/>
          <w:sz w:val="24"/>
          <w:szCs w:val="24"/>
        </w:rPr>
        <w:t xml:space="preserve">. </w:t>
      </w:r>
    </w:p>
    <w:p w14:paraId="292B15E7" w14:textId="08C96EC7" w:rsidR="004F3AC2" w:rsidRPr="0075635F" w:rsidRDefault="00676802" w:rsidP="004F3A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5635F">
        <w:rPr>
          <w:rFonts w:ascii="Times New Roman" w:hAnsi="Times New Roman"/>
          <w:sz w:val="24"/>
          <w:szCs w:val="24"/>
        </w:rPr>
        <w:t xml:space="preserve">Uputama za izradu </w:t>
      </w:r>
      <w:r w:rsidR="00993DDD" w:rsidRPr="0075635F">
        <w:rPr>
          <w:rFonts w:ascii="Times New Roman" w:hAnsi="Times New Roman"/>
          <w:sz w:val="24"/>
          <w:szCs w:val="24"/>
        </w:rPr>
        <w:t>Prijedloga Izmjena i dopuna proračuna i financijskih planova upravnih tijela, proračunskih i izvanproračunskih korisnika Zadarske županije za 202</w:t>
      </w:r>
      <w:r w:rsidR="0075635F" w:rsidRPr="0075635F">
        <w:rPr>
          <w:rFonts w:ascii="Times New Roman" w:hAnsi="Times New Roman"/>
          <w:sz w:val="24"/>
          <w:szCs w:val="24"/>
        </w:rPr>
        <w:t>5</w:t>
      </w:r>
      <w:r w:rsidR="00993DDD" w:rsidRPr="0075635F">
        <w:rPr>
          <w:rFonts w:ascii="Times New Roman" w:hAnsi="Times New Roman"/>
          <w:sz w:val="24"/>
          <w:szCs w:val="24"/>
        </w:rPr>
        <w:t>. godinu propisan je terminski plan za izradu Izmjena i dopuna pri čemu su</w:t>
      </w:r>
      <w:r w:rsidRPr="0075635F">
        <w:rPr>
          <w:rFonts w:ascii="Times New Roman" w:hAnsi="Times New Roman"/>
          <w:sz w:val="24"/>
          <w:szCs w:val="24"/>
        </w:rPr>
        <w:t xml:space="preserve"> </w:t>
      </w:r>
      <w:r w:rsidR="004F3AC2" w:rsidRPr="0075635F">
        <w:rPr>
          <w:rFonts w:ascii="Times New Roman" w:hAnsi="Times New Roman"/>
          <w:sz w:val="24"/>
          <w:szCs w:val="24"/>
        </w:rPr>
        <w:t>Upravni odjeli, proračunski i izvanproračunski korisnici dosta</w:t>
      </w:r>
      <w:r w:rsidR="00993DDD" w:rsidRPr="0075635F">
        <w:rPr>
          <w:rFonts w:ascii="Times New Roman" w:hAnsi="Times New Roman"/>
          <w:sz w:val="24"/>
          <w:szCs w:val="24"/>
        </w:rPr>
        <w:t>vili</w:t>
      </w:r>
      <w:r w:rsidR="004F3AC2" w:rsidRPr="0075635F">
        <w:rPr>
          <w:rFonts w:ascii="Times New Roman" w:hAnsi="Times New Roman"/>
          <w:sz w:val="24"/>
          <w:szCs w:val="24"/>
        </w:rPr>
        <w:t xml:space="preserve"> prijedloge</w:t>
      </w:r>
      <w:r w:rsidR="00993DDD" w:rsidRPr="0075635F">
        <w:rPr>
          <w:rFonts w:ascii="Times New Roman" w:hAnsi="Times New Roman"/>
          <w:sz w:val="24"/>
          <w:szCs w:val="24"/>
        </w:rPr>
        <w:t xml:space="preserve"> svojih</w:t>
      </w:r>
      <w:r w:rsidR="004F3AC2" w:rsidRPr="0075635F">
        <w:rPr>
          <w:rFonts w:ascii="Times New Roman" w:hAnsi="Times New Roman"/>
          <w:sz w:val="24"/>
          <w:szCs w:val="24"/>
        </w:rPr>
        <w:t xml:space="preserve"> financijskih planova te su isti objedinjeni i konsolidirani sukladno metodologiji za izradu </w:t>
      </w:r>
      <w:r w:rsidR="007A6F13" w:rsidRPr="0075635F">
        <w:rPr>
          <w:rFonts w:ascii="Times New Roman" w:hAnsi="Times New Roman"/>
          <w:sz w:val="24"/>
          <w:szCs w:val="24"/>
        </w:rPr>
        <w:t>izmjena i dopuna</w:t>
      </w:r>
      <w:r w:rsidR="00F64B61" w:rsidRPr="0075635F">
        <w:rPr>
          <w:rFonts w:ascii="Times New Roman" w:hAnsi="Times New Roman"/>
          <w:sz w:val="24"/>
          <w:szCs w:val="24"/>
        </w:rPr>
        <w:t xml:space="preserve"> i zakonskim okvirima u području proračunskog računovodstva.</w:t>
      </w:r>
    </w:p>
    <w:p w14:paraId="3B5DC944" w14:textId="77777777" w:rsidR="007521DD" w:rsidRPr="00DD354F" w:rsidRDefault="007521DD" w:rsidP="00FC368C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51120CEF" w14:textId="40DCDD0C" w:rsidR="0031002C" w:rsidRPr="0075635F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75635F">
        <w:rPr>
          <w:rFonts w:ascii="Times New Roman" w:hAnsi="Times New Roman"/>
          <w:bCs/>
          <w:sz w:val="24"/>
          <w:szCs w:val="24"/>
        </w:rPr>
        <w:t xml:space="preserve">Nacrt prijedloga </w:t>
      </w:r>
      <w:r w:rsidR="000F0F8D" w:rsidRPr="0075635F">
        <w:rPr>
          <w:rFonts w:ascii="Times New Roman" w:hAnsi="Times New Roman"/>
          <w:bCs/>
          <w:sz w:val="24"/>
          <w:szCs w:val="24"/>
        </w:rPr>
        <w:t xml:space="preserve">Izmjena i dopuna </w:t>
      </w:r>
      <w:r w:rsidRPr="0075635F">
        <w:rPr>
          <w:rFonts w:ascii="Times New Roman" w:hAnsi="Times New Roman"/>
          <w:bCs/>
          <w:sz w:val="24"/>
          <w:szCs w:val="24"/>
        </w:rPr>
        <w:t>sastoji se od općeg i posebnog dijela</w:t>
      </w:r>
      <w:r w:rsidR="007D3859" w:rsidRPr="0075635F">
        <w:rPr>
          <w:rFonts w:ascii="Times New Roman" w:hAnsi="Times New Roman"/>
          <w:bCs/>
          <w:sz w:val="24"/>
          <w:szCs w:val="24"/>
        </w:rPr>
        <w:t>,</w:t>
      </w:r>
      <w:r w:rsidRPr="0075635F">
        <w:rPr>
          <w:rFonts w:ascii="Times New Roman" w:hAnsi="Times New Roman"/>
          <w:bCs/>
          <w:sz w:val="24"/>
          <w:szCs w:val="24"/>
        </w:rPr>
        <w:t xml:space="preserve"> a koji se sastoji od programa koji sadrže aktivnosti i projekte te proračunske stavke na drugoj razini ekonomske klasifikacije i po izvorima financiranja. </w:t>
      </w:r>
    </w:p>
    <w:p w14:paraId="3B5DC948" w14:textId="11245952" w:rsidR="007521DD" w:rsidRPr="00DD354F" w:rsidRDefault="00075D04" w:rsidP="00FC368C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B3743">
        <w:rPr>
          <w:rFonts w:ascii="Times New Roman" w:hAnsi="Times New Roman"/>
          <w:bCs/>
          <w:sz w:val="24"/>
          <w:szCs w:val="24"/>
          <w:u w:val="single"/>
        </w:rPr>
        <w:t xml:space="preserve">Ukupni proračun za </w:t>
      </w:r>
      <w:r w:rsidRPr="00DB3743">
        <w:rPr>
          <w:rFonts w:ascii="Times New Roman" w:hAnsi="Times New Roman"/>
          <w:b/>
          <w:bCs/>
          <w:sz w:val="24"/>
          <w:szCs w:val="24"/>
          <w:u w:val="single"/>
        </w:rPr>
        <w:t>202</w:t>
      </w:r>
      <w:r w:rsidR="00DB3743" w:rsidRPr="00DB3743">
        <w:rPr>
          <w:rFonts w:ascii="Times New Roman" w:hAnsi="Times New Roman"/>
          <w:b/>
          <w:bCs/>
          <w:sz w:val="24"/>
          <w:szCs w:val="24"/>
          <w:u w:val="single"/>
        </w:rPr>
        <w:t>5</w:t>
      </w:r>
      <w:r w:rsidRPr="00DB3743">
        <w:rPr>
          <w:rFonts w:ascii="Times New Roman" w:hAnsi="Times New Roman"/>
          <w:b/>
          <w:bCs/>
          <w:sz w:val="24"/>
          <w:szCs w:val="24"/>
          <w:u w:val="single"/>
        </w:rPr>
        <w:t>. godinu</w:t>
      </w:r>
      <w:r w:rsidR="00B52097" w:rsidRPr="00DB3743">
        <w:rPr>
          <w:rFonts w:ascii="Times New Roman" w:hAnsi="Times New Roman"/>
          <w:b/>
          <w:bCs/>
          <w:sz w:val="24"/>
          <w:szCs w:val="24"/>
          <w:u w:val="single"/>
        </w:rPr>
        <w:t xml:space="preserve"> mijenja se te iznosi 2</w:t>
      </w:r>
      <w:r w:rsidR="00DB3743" w:rsidRPr="00DB3743">
        <w:rPr>
          <w:rFonts w:ascii="Times New Roman" w:hAnsi="Times New Roman"/>
          <w:b/>
          <w:bCs/>
          <w:sz w:val="24"/>
          <w:szCs w:val="24"/>
          <w:u w:val="single"/>
        </w:rPr>
        <w:t>23</w:t>
      </w:r>
      <w:r w:rsidR="00B52097" w:rsidRPr="00DB3743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 w:rsidR="00DB3743" w:rsidRPr="00DB3743">
        <w:rPr>
          <w:rFonts w:ascii="Times New Roman" w:hAnsi="Times New Roman"/>
          <w:b/>
          <w:bCs/>
          <w:sz w:val="24"/>
          <w:szCs w:val="24"/>
          <w:u w:val="single"/>
        </w:rPr>
        <w:t>000</w:t>
      </w:r>
      <w:r w:rsidR="000F0F8D" w:rsidRPr="00DB3743">
        <w:rPr>
          <w:rFonts w:ascii="Times New Roman" w:hAnsi="Times New Roman"/>
          <w:b/>
          <w:bCs/>
          <w:sz w:val="24"/>
          <w:szCs w:val="24"/>
          <w:u w:val="single"/>
        </w:rPr>
        <w:t>.000,00</w:t>
      </w:r>
      <w:r w:rsidRPr="00DB3743">
        <w:rPr>
          <w:rFonts w:ascii="Times New Roman" w:hAnsi="Times New Roman"/>
          <w:b/>
          <w:bCs/>
          <w:sz w:val="24"/>
          <w:szCs w:val="24"/>
          <w:u w:val="single"/>
        </w:rPr>
        <w:t xml:space="preserve"> eura</w:t>
      </w:r>
      <w:r w:rsidR="00B52097" w:rsidRPr="00DB3743">
        <w:rPr>
          <w:rFonts w:ascii="Times New Roman" w:hAnsi="Times New Roman"/>
          <w:bCs/>
          <w:sz w:val="24"/>
          <w:szCs w:val="24"/>
        </w:rPr>
        <w:t xml:space="preserve"> </w:t>
      </w:r>
      <w:r w:rsidR="000F0F8D" w:rsidRPr="00DB3743">
        <w:rPr>
          <w:rFonts w:ascii="Times New Roman" w:hAnsi="Times New Roman"/>
          <w:bCs/>
          <w:sz w:val="24"/>
          <w:szCs w:val="24"/>
        </w:rPr>
        <w:t xml:space="preserve"> što je </w:t>
      </w:r>
      <w:r w:rsidR="000F0F8D" w:rsidRPr="00DB3743">
        <w:rPr>
          <w:rFonts w:ascii="Times New Roman" w:hAnsi="Times New Roman"/>
          <w:bCs/>
          <w:sz w:val="24"/>
          <w:szCs w:val="24"/>
          <w:u w:val="single"/>
        </w:rPr>
        <w:t>povećanje</w:t>
      </w:r>
      <w:r w:rsidR="00B52097" w:rsidRPr="00DB3743">
        <w:rPr>
          <w:rFonts w:ascii="Times New Roman" w:hAnsi="Times New Roman"/>
          <w:bCs/>
          <w:sz w:val="24"/>
          <w:szCs w:val="24"/>
        </w:rPr>
        <w:t xml:space="preserve"> od </w:t>
      </w:r>
      <w:r w:rsidR="00DB3743" w:rsidRPr="00DB3743">
        <w:rPr>
          <w:rFonts w:ascii="Times New Roman" w:hAnsi="Times New Roman"/>
          <w:bCs/>
          <w:sz w:val="24"/>
          <w:szCs w:val="24"/>
        </w:rPr>
        <w:t>25</w:t>
      </w:r>
      <w:r w:rsidR="007D3859" w:rsidRPr="00DB3743">
        <w:rPr>
          <w:rFonts w:ascii="Times New Roman" w:hAnsi="Times New Roman"/>
          <w:bCs/>
          <w:sz w:val="24"/>
          <w:szCs w:val="24"/>
        </w:rPr>
        <w:t>.</w:t>
      </w:r>
      <w:r w:rsidR="00DB3743" w:rsidRPr="00DB3743">
        <w:rPr>
          <w:rFonts w:ascii="Times New Roman" w:hAnsi="Times New Roman"/>
          <w:bCs/>
          <w:sz w:val="24"/>
          <w:szCs w:val="24"/>
        </w:rPr>
        <w:t>100</w:t>
      </w:r>
      <w:r w:rsidR="007D3859" w:rsidRPr="00DB3743">
        <w:rPr>
          <w:rFonts w:ascii="Times New Roman" w:hAnsi="Times New Roman"/>
          <w:bCs/>
          <w:sz w:val="24"/>
          <w:szCs w:val="24"/>
        </w:rPr>
        <w:t>.000,00</w:t>
      </w:r>
      <w:r w:rsidR="000F0F8D" w:rsidRPr="00DB3743">
        <w:rPr>
          <w:rFonts w:ascii="Times New Roman" w:hAnsi="Times New Roman"/>
          <w:bCs/>
          <w:sz w:val="24"/>
          <w:szCs w:val="24"/>
        </w:rPr>
        <w:t xml:space="preserve"> eura</w:t>
      </w:r>
      <w:r w:rsidR="006E4103" w:rsidRPr="00DB3743">
        <w:rPr>
          <w:rFonts w:ascii="Times New Roman" w:hAnsi="Times New Roman"/>
          <w:bCs/>
          <w:sz w:val="24"/>
          <w:szCs w:val="24"/>
        </w:rPr>
        <w:t xml:space="preserve"> (za </w:t>
      </w:r>
      <w:r w:rsidR="007D3859" w:rsidRPr="00DB3743">
        <w:rPr>
          <w:rFonts w:ascii="Times New Roman" w:hAnsi="Times New Roman"/>
          <w:bCs/>
          <w:sz w:val="24"/>
          <w:szCs w:val="24"/>
        </w:rPr>
        <w:t>1</w:t>
      </w:r>
      <w:r w:rsidR="00DB3743" w:rsidRPr="00DB3743">
        <w:rPr>
          <w:rFonts w:ascii="Times New Roman" w:hAnsi="Times New Roman"/>
          <w:bCs/>
          <w:sz w:val="24"/>
          <w:szCs w:val="24"/>
        </w:rPr>
        <w:t>2</w:t>
      </w:r>
      <w:r w:rsidR="007D3859" w:rsidRPr="00DB3743">
        <w:rPr>
          <w:rFonts w:ascii="Times New Roman" w:hAnsi="Times New Roman"/>
          <w:bCs/>
          <w:sz w:val="24"/>
          <w:szCs w:val="24"/>
        </w:rPr>
        <w:t>,6</w:t>
      </w:r>
      <w:r w:rsidR="00DB3743" w:rsidRPr="00DB3743">
        <w:rPr>
          <w:rFonts w:ascii="Times New Roman" w:hAnsi="Times New Roman"/>
          <w:bCs/>
          <w:sz w:val="24"/>
          <w:szCs w:val="24"/>
        </w:rPr>
        <w:t>8</w:t>
      </w:r>
      <w:r w:rsidR="006E4103" w:rsidRPr="00DB3743">
        <w:rPr>
          <w:rFonts w:ascii="Times New Roman" w:hAnsi="Times New Roman"/>
          <w:bCs/>
          <w:sz w:val="24"/>
          <w:szCs w:val="24"/>
        </w:rPr>
        <w:t>%)</w:t>
      </w:r>
      <w:r w:rsidR="000F0F8D" w:rsidRPr="00DB3743">
        <w:rPr>
          <w:rFonts w:ascii="Times New Roman" w:hAnsi="Times New Roman"/>
          <w:bCs/>
          <w:sz w:val="24"/>
          <w:szCs w:val="24"/>
        </w:rPr>
        <w:t>. Proračun Zadarske županij</w:t>
      </w:r>
      <w:r w:rsidR="00893F40" w:rsidRPr="00DB3743">
        <w:rPr>
          <w:rFonts w:ascii="Times New Roman" w:hAnsi="Times New Roman"/>
          <w:bCs/>
          <w:sz w:val="24"/>
          <w:szCs w:val="24"/>
        </w:rPr>
        <w:t>e, bez proračunskih korisnika mijenja se</w:t>
      </w:r>
      <w:r w:rsidR="00B52097" w:rsidRPr="00DB3743">
        <w:rPr>
          <w:rFonts w:ascii="Times New Roman" w:hAnsi="Times New Roman"/>
          <w:bCs/>
          <w:sz w:val="24"/>
          <w:szCs w:val="24"/>
        </w:rPr>
        <w:t xml:space="preserve"> te iznosi </w:t>
      </w:r>
      <w:r w:rsidR="00DB3743" w:rsidRPr="00DB3743">
        <w:rPr>
          <w:rFonts w:ascii="Times New Roman" w:hAnsi="Times New Roman"/>
          <w:bCs/>
          <w:sz w:val="24"/>
          <w:szCs w:val="24"/>
        </w:rPr>
        <w:t>71.</w:t>
      </w:r>
      <w:r w:rsidR="003F39D7">
        <w:rPr>
          <w:rFonts w:ascii="Times New Roman" w:hAnsi="Times New Roman"/>
          <w:bCs/>
          <w:sz w:val="24"/>
          <w:szCs w:val="24"/>
        </w:rPr>
        <w:t>518.032,16</w:t>
      </w:r>
      <w:r w:rsidR="00B52097" w:rsidRPr="0075635F">
        <w:rPr>
          <w:rFonts w:ascii="Times New Roman" w:hAnsi="Times New Roman"/>
          <w:bCs/>
          <w:sz w:val="24"/>
          <w:szCs w:val="24"/>
        </w:rPr>
        <w:t xml:space="preserve"> eura </w:t>
      </w:r>
      <w:r w:rsidR="000F0F8D" w:rsidRPr="0075635F">
        <w:rPr>
          <w:rFonts w:ascii="Times New Roman" w:hAnsi="Times New Roman"/>
          <w:bCs/>
          <w:sz w:val="24"/>
          <w:szCs w:val="24"/>
        </w:rPr>
        <w:t xml:space="preserve">što je </w:t>
      </w:r>
      <w:r w:rsidR="000F0F8D" w:rsidRPr="0075635F">
        <w:rPr>
          <w:rFonts w:ascii="Times New Roman" w:hAnsi="Times New Roman"/>
          <w:bCs/>
          <w:sz w:val="24"/>
          <w:szCs w:val="24"/>
          <w:u w:val="single"/>
        </w:rPr>
        <w:t>povećanje</w:t>
      </w:r>
      <w:r w:rsidR="00B52097" w:rsidRPr="0075635F">
        <w:rPr>
          <w:rFonts w:ascii="Times New Roman" w:hAnsi="Times New Roman"/>
          <w:bCs/>
          <w:sz w:val="24"/>
          <w:szCs w:val="24"/>
        </w:rPr>
        <w:t xml:space="preserve"> od </w:t>
      </w:r>
      <w:r w:rsidR="0075635F" w:rsidRPr="0075635F">
        <w:rPr>
          <w:rFonts w:ascii="Times New Roman" w:hAnsi="Times New Roman"/>
          <w:bCs/>
          <w:sz w:val="24"/>
          <w:szCs w:val="24"/>
        </w:rPr>
        <w:t>17.</w:t>
      </w:r>
      <w:r w:rsidR="003F39D7">
        <w:rPr>
          <w:rFonts w:ascii="Times New Roman" w:hAnsi="Times New Roman"/>
          <w:bCs/>
          <w:sz w:val="24"/>
          <w:szCs w:val="24"/>
        </w:rPr>
        <w:t>392.674,33</w:t>
      </w:r>
      <w:r w:rsidR="00AE4BFB" w:rsidRPr="0075635F">
        <w:rPr>
          <w:rFonts w:ascii="Times New Roman" w:hAnsi="Times New Roman"/>
          <w:bCs/>
          <w:sz w:val="24"/>
          <w:szCs w:val="24"/>
        </w:rPr>
        <w:t xml:space="preserve"> </w:t>
      </w:r>
      <w:r w:rsidR="000F0F8D" w:rsidRPr="0075635F">
        <w:rPr>
          <w:rFonts w:ascii="Times New Roman" w:hAnsi="Times New Roman"/>
          <w:bCs/>
          <w:sz w:val="24"/>
          <w:szCs w:val="24"/>
        </w:rPr>
        <w:t>eura</w:t>
      </w:r>
      <w:r w:rsidR="00E717FE" w:rsidRPr="0075635F">
        <w:rPr>
          <w:rFonts w:ascii="Times New Roman" w:hAnsi="Times New Roman"/>
          <w:bCs/>
          <w:sz w:val="24"/>
          <w:szCs w:val="24"/>
        </w:rPr>
        <w:t xml:space="preserve"> (za </w:t>
      </w:r>
      <w:r w:rsidR="0075635F" w:rsidRPr="0075635F">
        <w:rPr>
          <w:rFonts w:ascii="Times New Roman" w:hAnsi="Times New Roman"/>
          <w:bCs/>
          <w:sz w:val="24"/>
          <w:szCs w:val="24"/>
        </w:rPr>
        <w:t>3</w:t>
      </w:r>
      <w:r w:rsidR="003F39D7">
        <w:rPr>
          <w:rFonts w:ascii="Times New Roman" w:hAnsi="Times New Roman"/>
          <w:bCs/>
          <w:sz w:val="24"/>
          <w:szCs w:val="24"/>
        </w:rPr>
        <w:t>2</w:t>
      </w:r>
      <w:r w:rsidR="00AE4BFB" w:rsidRPr="0075635F">
        <w:rPr>
          <w:rFonts w:ascii="Times New Roman" w:hAnsi="Times New Roman"/>
          <w:bCs/>
          <w:sz w:val="24"/>
          <w:szCs w:val="24"/>
        </w:rPr>
        <w:t>,</w:t>
      </w:r>
      <w:r w:rsidR="0075635F" w:rsidRPr="0075635F">
        <w:rPr>
          <w:rFonts w:ascii="Times New Roman" w:hAnsi="Times New Roman"/>
          <w:bCs/>
          <w:sz w:val="24"/>
          <w:szCs w:val="24"/>
        </w:rPr>
        <w:t>1</w:t>
      </w:r>
      <w:r w:rsidR="003F39D7">
        <w:rPr>
          <w:rFonts w:ascii="Times New Roman" w:hAnsi="Times New Roman"/>
          <w:bCs/>
          <w:sz w:val="24"/>
          <w:szCs w:val="24"/>
        </w:rPr>
        <w:t>3</w:t>
      </w:r>
      <w:r w:rsidR="00E717FE" w:rsidRPr="0075635F">
        <w:rPr>
          <w:rFonts w:ascii="Times New Roman" w:hAnsi="Times New Roman"/>
          <w:bCs/>
          <w:sz w:val="24"/>
          <w:szCs w:val="24"/>
        </w:rPr>
        <w:t>%)</w:t>
      </w:r>
      <w:r w:rsidR="000F0F8D" w:rsidRPr="0075635F">
        <w:rPr>
          <w:rFonts w:ascii="Times New Roman" w:hAnsi="Times New Roman"/>
          <w:bCs/>
          <w:sz w:val="24"/>
          <w:szCs w:val="24"/>
        </w:rPr>
        <w:t>.</w:t>
      </w:r>
    </w:p>
    <w:p w14:paraId="214B2795" w14:textId="0A83F762" w:rsidR="00BB67DF" w:rsidRPr="00DD354F" w:rsidRDefault="00BB67DF" w:rsidP="00FC368C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031689">
        <w:rPr>
          <w:rFonts w:ascii="Times New Roman" w:hAnsi="Times New Roman"/>
          <w:bCs/>
          <w:sz w:val="24"/>
          <w:szCs w:val="24"/>
        </w:rPr>
        <w:t xml:space="preserve">Prihodi poslovanja predloženim izmjenama i dopunama </w:t>
      </w:r>
      <w:r w:rsidR="00745EDC" w:rsidRPr="00031689">
        <w:rPr>
          <w:rFonts w:ascii="Times New Roman" w:hAnsi="Times New Roman"/>
          <w:bCs/>
          <w:sz w:val="24"/>
          <w:szCs w:val="24"/>
        </w:rPr>
        <w:t xml:space="preserve">mijenjaju se te iznose </w:t>
      </w:r>
      <w:r w:rsidR="00031689" w:rsidRPr="00031689">
        <w:rPr>
          <w:rFonts w:ascii="Times New Roman" w:hAnsi="Times New Roman"/>
          <w:bCs/>
          <w:sz w:val="24"/>
          <w:szCs w:val="24"/>
        </w:rPr>
        <w:t>209.58</w:t>
      </w:r>
      <w:r w:rsidR="003F39D7">
        <w:rPr>
          <w:rFonts w:ascii="Times New Roman" w:hAnsi="Times New Roman"/>
          <w:bCs/>
          <w:sz w:val="24"/>
          <w:szCs w:val="24"/>
        </w:rPr>
        <w:t xml:space="preserve">1.030,29 </w:t>
      </w:r>
      <w:r w:rsidR="00745EDC" w:rsidRPr="00031689">
        <w:rPr>
          <w:rFonts w:ascii="Times New Roman" w:hAnsi="Times New Roman"/>
          <w:bCs/>
          <w:sz w:val="24"/>
          <w:szCs w:val="24"/>
        </w:rPr>
        <w:t>eura (za 1</w:t>
      </w:r>
      <w:r w:rsidR="00031689" w:rsidRPr="00031689">
        <w:rPr>
          <w:rFonts w:ascii="Times New Roman" w:hAnsi="Times New Roman"/>
          <w:bCs/>
          <w:sz w:val="24"/>
          <w:szCs w:val="24"/>
        </w:rPr>
        <w:t>0,3</w:t>
      </w:r>
      <w:r w:rsidR="003F39D7">
        <w:rPr>
          <w:rFonts w:ascii="Times New Roman" w:hAnsi="Times New Roman"/>
          <w:bCs/>
          <w:sz w:val="24"/>
          <w:szCs w:val="24"/>
        </w:rPr>
        <w:t>0</w:t>
      </w:r>
      <w:r w:rsidR="00745EDC" w:rsidRPr="00031689">
        <w:rPr>
          <w:rFonts w:ascii="Times New Roman" w:hAnsi="Times New Roman"/>
          <w:bCs/>
          <w:sz w:val="24"/>
          <w:szCs w:val="24"/>
        </w:rPr>
        <w:t>%)</w:t>
      </w:r>
      <w:r w:rsidRPr="00031689">
        <w:rPr>
          <w:rFonts w:ascii="Times New Roman" w:hAnsi="Times New Roman"/>
          <w:bCs/>
          <w:sz w:val="24"/>
          <w:szCs w:val="24"/>
        </w:rPr>
        <w:t xml:space="preserve">. </w:t>
      </w:r>
      <w:r w:rsidRPr="003A440D">
        <w:rPr>
          <w:rFonts w:ascii="Times New Roman" w:hAnsi="Times New Roman"/>
          <w:bCs/>
          <w:sz w:val="24"/>
          <w:szCs w:val="24"/>
        </w:rPr>
        <w:t xml:space="preserve">Planira se </w:t>
      </w:r>
      <w:r w:rsidRPr="003A440D">
        <w:rPr>
          <w:rFonts w:ascii="Times New Roman" w:hAnsi="Times New Roman"/>
          <w:bCs/>
          <w:sz w:val="24"/>
          <w:szCs w:val="24"/>
          <w:u w:val="single"/>
        </w:rPr>
        <w:t>povećanje</w:t>
      </w:r>
      <w:r w:rsidRPr="003A440D">
        <w:rPr>
          <w:rFonts w:ascii="Times New Roman" w:hAnsi="Times New Roman"/>
          <w:bCs/>
          <w:sz w:val="24"/>
          <w:szCs w:val="24"/>
        </w:rPr>
        <w:t xml:space="preserve"> prihoda od poreza od </w:t>
      </w:r>
      <w:r w:rsidR="003A440D" w:rsidRPr="003A440D">
        <w:rPr>
          <w:rFonts w:ascii="Times New Roman" w:hAnsi="Times New Roman"/>
          <w:bCs/>
          <w:sz w:val="24"/>
          <w:szCs w:val="24"/>
        </w:rPr>
        <w:t>27</w:t>
      </w:r>
      <w:r w:rsidRPr="003A440D">
        <w:rPr>
          <w:rFonts w:ascii="Times New Roman" w:hAnsi="Times New Roman"/>
          <w:bCs/>
          <w:sz w:val="24"/>
          <w:szCs w:val="24"/>
        </w:rPr>
        <w:t>%</w:t>
      </w:r>
      <w:r w:rsidR="00745EDC" w:rsidRPr="003A440D">
        <w:rPr>
          <w:rFonts w:ascii="Times New Roman" w:hAnsi="Times New Roman"/>
          <w:bCs/>
          <w:sz w:val="24"/>
          <w:szCs w:val="24"/>
        </w:rPr>
        <w:t xml:space="preserve">, povećanje prihoda od pomoći </w:t>
      </w:r>
      <w:r w:rsidR="003A440D" w:rsidRPr="003A440D">
        <w:rPr>
          <w:rFonts w:ascii="Times New Roman" w:hAnsi="Times New Roman"/>
          <w:bCs/>
          <w:sz w:val="24"/>
          <w:szCs w:val="24"/>
        </w:rPr>
        <w:t>8</w:t>
      </w:r>
      <w:r w:rsidR="00745EDC" w:rsidRPr="003A440D">
        <w:rPr>
          <w:rFonts w:ascii="Times New Roman" w:hAnsi="Times New Roman"/>
          <w:bCs/>
          <w:sz w:val="24"/>
          <w:szCs w:val="24"/>
        </w:rPr>
        <w:t>%, povećanje prihoda od imovine 1</w:t>
      </w:r>
      <w:r w:rsidR="003A440D" w:rsidRPr="003A440D">
        <w:rPr>
          <w:rFonts w:ascii="Times New Roman" w:hAnsi="Times New Roman"/>
          <w:bCs/>
          <w:sz w:val="24"/>
          <w:szCs w:val="24"/>
        </w:rPr>
        <w:t>2</w:t>
      </w:r>
      <w:r w:rsidR="00745EDC" w:rsidRPr="003A440D">
        <w:rPr>
          <w:rFonts w:ascii="Times New Roman" w:hAnsi="Times New Roman"/>
          <w:bCs/>
          <w:sz w:val="24"/>
          <w:szCs w:val="24"/>
        </w:rPr>
        <w:t xml:space="preserve">% uz istodobno smanjenje prihoda od prodaje nefinancijske imovine za </w:t>
      </w:r>
      <w:r w:rsidR="003A440D" w:rsidRPr="003A440D">
        <w:rPr>
          <w:rFonts w:ascii="Times New Roman" w:hAnsi="Times New Roman"/>
          <w:bCs/>
          <w:sz w:val="24"/>
          <w:szCs w:val="24"/>
        </w:rPr>
        <w:t>65</w:t>
      </w:r>
      <w:r w:rsidR="00745EDC" w:rsidRPr="003A440D">
        <w:rPr>
          <w:rFonts w:ascii="Times New Roman" w:hAnsi="Times New Roman"/>
          <w:bCs/>
          <w:sz w:val="24"/>
          <w:szCs w:val="24"/>
        </w:rPr>
        <w:t>%</w:t>
      </w:r>
    </w:p>
    <w:p w14:paraId="62D19A1B" w14:textId="77777777" w:rsidR="00745EDC" w:rsidRPr="00DD354F" w:rsidRDefault="00745EDC" w:rsidP="00FC368C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1CA631CA" w14:textId="4295A8EA" w:rsidR="00E2643B" w:rsidRDefault="00E2643B" w:rsidP="00E2643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Najvažniji razlozi zbog kojih se pristupilo izradi izmjena i dopuna proračuna su slijedeći:</w:t>
      </w:r>
    </w:p>
    <w:p w14:paraId="7F48117A" w14:textId="3995BDD0" w:rsidR="00074CF6" w:rsidRPr="00E2643B" w:rsidRDefault="00E2643B" w:rsidP="00E2643B">
      <w:pPr>
        <w:pStyle w:val="Odlomakpopisa"/>
        <w:numPr>
          <w:ilvl w:val="0"/>
          <w:numId w:val="13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E2643B">
        <w:rPr>
          <w:rFonts w:ascii="Times New Roman" w:hAnsi="Times New Roman"/>
          <w:bCs/>
          <w:sz w:val="24"/>
          <w:szCs w:val="24"/>
        </w:rPr>
        <w:t>rezultat poslovanja ostvaren 31. prosinca prethodne godine potrebno je uključiti u proračun</w:t>
      </w:r>
      <w:r w:rsidR="00A9524B" w:rsidRPr="00E2643B">
        <w:rPr>
          <w:rFonts w:ascii="Times New Roman" w:hAnsi="Times New Roman"/>
          <w:bCs/>
          <w:sz w:val="24"/>
          <w:szCs w:val="24"/>
        </w:rPr>
        <w:t>,</w:t>
      </w:r>
    </w:p>
    <w:p w14:paraId="02B5EBB2" w14:textId="274AEE62" w:rsidR="00E2643B" w:rsidRPr="00E2643B" w:rsidRDefault="00E2643B" w:rsidP="00E2643B">
      <w:pPr>
        <w:pStyle w:val="Odlomakpopisa"/>
        <w:numPr>
          <w:ilvl w:val="0"/>
          <w:numId w:val="13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E2643B">
        <w:rPr>
          <w:rFonts w:ascii="Times New Roman" w:hAnsi="Times New Roman"/>
          <w:bCs/>
          <w:sz w:val="24"/>
          <w:szCs w:val="24"/>
        </w:rPr>
        <w:t>sredstva decentraliziranih funkcija planirati sukladno Uredbi o načinu financiranju decentraliziranih funkcija te izračuna iznosa pomoći izravnanja za decentralizirane funkcije JLP</w:t>
      </w:r>
      <w:r w:rsidRPr="00E2643B">
        <w:rPr>
          <w:rFonts w:cs="Calibri"/>
          <w:bCs/>
          <w:sz w:val="24"/>
          <w:szCs w:val="24"/>
        </w:rPr>
        <w:t>(</w:t>
      </w:r>
      <w:r w:rsidRPr="00E2643B">
        <w:rPr>
          <w:rFonts w:ascii="Times New Roman" w:hAnsi="Times New Roman"/>
          <w:bCs/>
          <w:sz w:val="24"/>
          <w:szCs w:val="24"/>
        </w:rPr>
        <w:t>R)S za 2025. godinu.</w:t>
      </w:r>
    </w:p>
    <w:p w14:paraId="6FDCB6D5" w14:textId="19961AF9" w:rsidR="0001414C" w:rsidRPr="00E2643B" w:rsidRDefault="00E2643B" w:rsidP="00E2643B">
      <w:pPr>
        <w:pStyle w:val="Odlomakpopisa"/>
        <w:numPr>
          <w:ilvl w:val="0"/>
          <w:numId w:val="13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E2643B">
        <w:rPr>
          <w:rFonts w:ascii="Times New Roman" w:hAnsi="Times New Roman"/>
          <w:bCs/>
          <w:sz w:val="24"/>
          <w:szCs w:val="24"/>
        </w:rPr>
        <w:t xml:space="preserve">na pojedinim stavkama je slijedom nastanka događaja nedostatno planirano ili su nastali nepredviđeni </w:t>
      </w:r>
      <w:r w:rsidR="00B50FD4" w:rsidRPr="00E2643B">
        <w:rPr>
          <w:rFonts w:ascii="Times New Roman" w:hAnsi="Times New Roman"/>
          <w:bCs/>
          <w:sz w:val="24"/>
          <w:szCs w:val="24"/>
        </w:rPr>
        <w:t>rashod</w:t>
      </w:r>
      <w:r w:rsidRPr="00E2643B">
        <w:rPr>
          <w:rFonts w:ascii="Times New Roman" w:hAnsi="Times New Roman"/>
          <w:bCs/>
          <w:sz w:val="24"/>
          <w:szCs w:val="24"/>
        </w:rPr>
        <w:t xml:space="preserve">i za koje je potrebno osigurati dodatna sredstva, dok </w:t>
      </w:r>
      <w:r w:rsidR="00965A90">
        <w:rPr>
          <w:rFonts w:ascii="Times New Roman" w:hAnsi="Times New Roman"/>
          <w:bCs/>
          <w:sz w:val="24"/>
          <w:szCs w:val="24"/>
        </w:rPr>
        <w:t>je</w:t>
      </w:r>
      <w:r w:rsidRPr="00E2643B">
        <w:rPr>
          <w:rFonts w:ascii="Times New Roman" w:hAnsi="Times New Roman"/>
          <w:bCs/>
          <w:sz w:val="24"/>
          <w:szCs w:val="24"/>
        </w:rPr>
        <w:t xml:space="preserve"> kod drugih stavki zbog dinamike realizacije programa i projekata potrebn</w:t>
      </w:r>
      <w:r w:rsidR="00965A90">
        <w:rPr>
          <w:rFonts w:ascii="Times New Roman" w:hAnsi="Times New Roman"/>
          <w:bCs/>
          <w:sz w:val="24"/>
          <w:szCs w:val="24"/>
        </w:rPr>
        <w:t>o</w:t>
      </w:r>
      <w:r w:rsidRPr="00E2643B">
        <w:rPr>
          <w:rFonts w:ascii="Times New Roman" w:hAnsi="Times New Roman"/>
          <w:bCs/>
          <w:sz w:val="24"/>
          <w:szCs w:val="24"/>
        </w:rPr>
        <w:t xml:space="preserve"> korigirati i procijeniti izvršenja do kraja godine.</w:t>
      </w:r>
    </w:p>
    <w:p w14:paraId="60E4BF8F" w14:textId="77777777" w:rsidR="00E2643B" w:rsidRDefault="00E2643B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4811C27" w14:textId="24929E38" w:rsidR="0001414C" w:rsidRPr="00EF64E5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EF64E5">
        <w:rPr>
          <w:rFonts w:ascii="Times New Roman" w:hAnsi="Times New Roman"/>
          <w:bCs/>
          <w:sz w:val="24"/>
          <w:szCs w:val="24"/>
        </w:rPr>
        <w:t xml:space="preserve">Savjetovanje s javnošću provodit će se </w:t>
      </w:r>
      <w:r w:rsidRPr="00EF64E5">
        <w:rPr>
          <w:rFonts w:ascii="Times New Roman" w:hAnsi="Times New Roman"/>
          <w:b/>
          <w:bCs/>
          <w:sz w:val="24"/>
          <w:szCs w:val="24"/>
        </w:rPr>
        <w:t>od</w:t>
      </w:r>
      <w:r w:rsidR="006F647A" w:rsidRPr="00EF64E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1D09">
        <w:rPr>
          <w:rFonts w:ascii="Times New Roman" w:hAnsi="Times New Roman"/>
          <w:b/>
          <w:bCs/>
          <w:sz w:val="24"/>
          <w:szCs w:val="24"/>
        </w:rPr>
        <w:t>24</w:t>
      </w:r>
      <w:r w:rsidR="006F647A" w:rsidRPr="00EF64E5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F64E5" w:rsidRPr="00EF64E5">
        <w:rPr>
          <w:rFonts w:ascii="Times New Roman" w:hAnsi="Times New Roman"/>
          <w:b/>
          <w:bCs/>
          <w:sz w:val="24"/>
          <w:szCs w:val="24"/>
        </w:rPr>
        <w:t>rujn</w:t>
      </w:r>
      <w:r w:rsidR="007114E2" w:rsidRPr="00EF64E5">
        <w:rPr>
          <w:rFonts w:ascii="Times New Roman" w:hAnsi="Times New Roman"/>
          <w:b/>
          <w:bCs/>
          <w:sz w:val="24"/>
          <w:szCs w:val="24"/>
        </w:rPr>
        <w:t>a</w:t>
      </w:r>
      <w:r w:rsidR="006F647A" w:rsidRPr="00EF64E5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EF64E5" w:rsidRPr="00EF64E5">
        <w:rPr>
          <w:rFonts w:ascii="Times New Roman" w:hAnsi="Times New Roman"/>
          <w:b/>
          <w:bCs/>
          <w:sz w:val="24"/>
          <w:szCs w:val="24"/>
        </w:rPr>
        <w:t>5</w:t>
      </w:r>
      <w:r w:rsidR="006F647A" w:rsidRPr="00EF64E5">
        <w:rPr>
          <w:rFonts w:ascii="Times New Roman" w:hAnsi="Times New Roman"/>
          <w:b/>
          <w:bCs/>
          <w:sz w:val="24"/>
          <w:szCs w:val="24"/>
        </w:rPr>
        <w:t xml:space="preserve">. godine do </w:t>
      </w:r>
      <w:r w:rsidR="00F525C8" w:rsidRPr="00EF64E5">
        <w:rPr>
          <w:rFonts w:ascii="Times New Roman" w:hAnsi="Times New Roman"/>
          <w:b/>
          <w:bCs/>
          <w:sz w:val="24"/>
          <w:szCs w:val="24"/>
        </w:rPr>
        <w:t>1</w:t>
      </w:r>
      <w:r w:rsidR="00181E2B">
        <w:rPr>
          <w:rFonts w:ascii="Times New Roman" w:hAnsi="Times New Roman"/>
          <w:b/>
          <w:bCs/>
          <w:sz w:val="24"/>
          <w:szCs w:val="24"/>
        </w:rPr>
        <w:t>9</w:t>
      </w:r>
      <w:r w:rsidR="00EF64E5" w:rsidRPr="00EF64E5">
        <w:rPr>
          <w:rFonts w:ascii="Times New Roman" w:hAnsi="Times New Roman"/>
          <w:b/>
          <w:bCs/>
          <w:sz w:val="24"/>
          <w:szCs w:val="24"/>
        </w:rPr>
        <w:t>.</w:t>
      </w:r>
      <w:r w:rsidR="006F647A" w:rsidRPr="00EF64E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83C16" w:rsidRPr="00EF64E5">
        <w:rPr>
          <w:rFonts w:ascii="Times New Roman" w:hAnsi="Times New Roman"/>
          <w:b/>
          <w:bCs/>
          <w:sz w:val="24"/>
          <w:szCs w:val="24"/>
        </w:rPr>
        <w:t>l</w:t>
      </w:r>
      <w:r w:rsidR="00EF64E5" w:rsidRPr="00EF64E5">
        <w:rPr>
          <w:rFonts w:ascii="Times New Roman" w:hAnsi="Times New Roman"/>
          <w:b/>
          <w:bCs/>
          <w:sz w:val="24"/>
          <w:szCs w:val="24"/>
        </w:rPr>
        <w:t>istopada</w:t>
      </w:r>
      <w:r w:rsidR="006F647A" w:rsidRPr="00EF64E5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EF64E5" w:rsidRPr="00EF64E5">
        <w:rPr>
          <w:rFonts w:ascii="Times New Roman" w:hAnsi="Times New Roman"/>
          <w:b/>
          <w:bCs/>
          <w:sz w:val="24"/>
          <w:szCs w:val="24"/>
        </w:rPr>
        <w:t>5</w:t>
      </w:r>
      <w:r w:rsidRPr="00EF64E5">
        <w:rPr>
          <w:rFonts w:ascii="Times New Roman" w:hAnsi="Times New Roman"/>
          <w:b/>
          <w:bCs/>
          <w:sz w:val="24"/>
          <w:szCs w:val="24"/>
        </w:rPr>
        <w:t>. godine</w:t>
      </w:r>
      <w:r w:rsidRPr="00EF64E5">
        <w:rPr>
          <w:rFonts w:ascii="Times New Roman" w:hAnsi="Times New Roman"/>
          <w:bCs/>
          <w:sz w:val="24"/>
          <w:szCs w:val="24"/>
        </w:rPr>
        <w:t xml:space="preserve">. </w:t>
      </w:r>
    </w:p>
    <w:p w14:paraId="6773C821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277B0A1" w14:textId="2BD8353F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Svi zainteresirani svoje prijedloge, komentare i primjedbe mogu 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 xml:space="preserve">dostavljati u papirnatom ili elektronskom </w:t>
      </w:r>
      <w:r w:rsidR="005564AA">
        <w:rPr>
          <w:rFonts w:ascii="Times New Roman" w:hAnsi="Times New Roman"/>
          <w:bCs/>
          <w:sz w:val="24"/>
          <w:szCs w:val="24"/>
        </w:rPr>
        <w:t>o</w:t>
      </w:r>
      <w:r w:rsidR="009070C1">
        <w:rPr>
          <w:rFonts w:ascii="Times New Roman" w:hAnsi="Times New Roman"/>
          <w:bCs/>
          <w:sz w:val="24"/>
          <w:szCs w:val="24"/>
        </w:rPr>
        <w:t xml:space="preserve">bliku putem priloženog </w:t>
      </w:r>
      <w:r w:rsidR="009070C1" w:rsidRPr="009070C1">
        <w:rPr>
          <w:rFonts w:ascii="Times New Roman" w:hAnsi="Times New Roman"/>
          <w:bCs/>
          <w:i/>
          <w:sz w:val="24"/>
          <w:szCs w:val="24"/>
        </w:rPr>
        <w:t>Obrasca za dostavu mišljenja i prijedloga u internetskom savjetovanju</w:t>
      </w:r>
      <w:r w:rsidR="009070C1">
        <w:rPr>
          <w:rFonts w:ascii="Times New Roman" w:hAnsi="Times New Roman"/>
          <w:bCs/>
          <w:sz w:val="24"/>
          <w:szCs w:val="24"/>
        </w:rPr>
        <w:t>.</w:t>
      </w:r>
    </w:p>
    <w:p w14:paraId="584F676A" w14:textId="77777777" w:rsidR="00797A8F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79257F2" w14:textId="52B1628E" w:rsidR="0001414C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Ispravno popunjene obrasce potrebno je dostaviti na adresu: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Upravni odjel za financije i proračun</w:t>
      </w:r>
      <w:r w:rsidR="00151F4D" w:rsidRPr="00811CAF">
        <w:rPr>
          <w:rFonts w:ascii="Times New Roman" w:hAnsi="Times New Roman"/>
          <w:bCs/>
          <w:sz w:val="24"/>
          <w:szCs w:val="24"/>
        </w:rPr>
        <w:t xml:space="preserve">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Zadarske županije</w:t>
      </w:r>
      <w:r w:rsidRPr="00797A8F">
        <w:rPr>
          <w:rFonts w:ascii="Times New Roman" w:hAnsi="Times New Roman"/>
          <w:b/>
          <w:bCs/>
          <w:sz w:val="24"/>
          <w:szCs w:val="24"/>
        </w:rPr>
        <w:t>, Božidara Petranovića 8, 23000 Zadar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ili na adresu elektroničke pošte: </w:t>
      </w:r>
      <w:hyperlink r:id="rId6" w:history="1">
        <w:r w:rsidR="00CE10D1" w:rsidRPr="00BA56DF">
          <w:rPr>
            <w:rStyle w:val="Hiperveza"/>
            <w:rFonts w:ascii="Times New Roman" w:hAnsi="Times New Roman"/>
            <w:bCs/>
            <w:sz w:val="24"/>
            <w:szCs w:val="24"/>
          </w:rPr>
          <w:t>biserka.galesic@zadarska-zupanija.hr</w:t>
        </w:r>
      </w:hyperlink>
    </w:p>
    <w:p w14:paraId="6652C772" w14:textId="77777777" w:rsidR="00CE10D1" w:rsidRDefault="00CE10D1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666A0534" w14:textId="77777777" w:rsidR="003D092E" w:rsidRDefault="003D092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A" w14:textId="4AF759EB" w:rsidR="00A54873" w:rsidRPr="005564AA" w:rsidRDefault="005564AA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564AA">
        <w:rPr>
          <w:rFonts w:ascii="Times New Roman" w:hAnsi="Times New Roman"/>
          <w:bCs/>
          <w:sz w:val="24"/>
          <w:szCs w:val="24"/>
          <w:u w:val="single"/>
        </w:rPr>
        <w:t>Anonimni i uvredljivi komentari neće se uzimati u obzir.</w:t>
      </w:r>
    </w:p>
    <w:p w14:paraId="3B5DC94C" w14:textId="77777777" w:rsidR="00A54873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2BDC072" w14:textId="0FC6BD99" w:rsidR="008A239A" w:rsidRPr="00D73134" w:rsidRDefault="00D93792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>O primjedbama i mišljenjima javnost će biti obaviješte</w:t>
      </w:r>
      <w:r w:rsidR="00D73134">
        <w:rPr>
          <w:rFonts w:ascii="Times New Roman" w:hAnsi="Times New Roman"/>
          <w:b/>
          <w:bCs/>
          <w:sz w:val="24"/>
          <w:szCs w:val="24"/>
        </w:rPr>
        <w:t xml:space="preserve">na </w:t>
      </w:r>
      <w:r w:rsidR="00D73134" w:rsidRPr="00D73134">
        <w:rPr>
          <w:rFonts w:ascii="Times New Roman" w:hAnsi="Times New Roman"/>
          <w:b/>
          <w:bCs/>
          <w:sz w:val="24"/>
          <w:szCs w:val="24"/>
          <w:u w:val="single"/>
        </w:rPr>
        <w:t>objavom Izvješća o provedenom savjetovanju.</w:t>
      </w:r>
    </w:p>
    <w:p w14:paraId="0099BBE1" w14:textId="77777777" w:rsidR="00797A8F" w:rsidRPr="0019271E" w:rsidRDefault="00797A8F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F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2" w14:textId="7C977805" w:rsidR="005673DC" w:rsidRPr="003F13AA" w:rsidRDefault="003F13AA" w:rsidP="00FC368C">
      <w:pPr>
        <w:spacing w:after="0"/>
        <w:rPr>
          <w:rFonts w:ascii="Times New Roman" w:hAnsi="Times New Roman"/>
          <w:i/>
          <w:sz w:val="24"/>
          <w:szCs w:val="24"/>
        </w:rPr>
      </w:pPr>
      <w:r w:rsidRPr="003F13AA">
        <w:rPr>
          <w:rFonts w:ascii="Times New Roman" w:hAnsi="Times New Roman"/>
          <w:i/>
          <w:sz w:val="24"/>
          <w:szCs w:val="24"/>
        </w:rPr>
        <w:t>Prilog 1. Obrazac za dostavu prijedloga i primjedbi u internetskom savjetovanju</w:t>
      </w:r>
    </w:p>
    <w:sectPr w:rsidR="005673DC" w:rsidRPr="003F1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D921D4"/>
    <w:multiLevelType w:val="hybridMultilevel"/>
    <w:tmpl w:val="57D84E4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2403B0"/>
    <w:multiLevelType w:val="hybridMultilevel"/>
    <w:tmpl w:val="386283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8"/>
  </w:num>
  <w:num w:numId="5">
    <w:abstractNumId w:val="6"/>
  </w:num>
  <w:num w:numId="6">
    <w:abstractNumId w:val="9"/>
  </w:num>
  <w:num w:numId="7">
    <w:abstractNumId w:val="2"/>
  </w:num>
  <w:num w:numId="8">
    <w:abstractNumId w:val="3"/>
  </w:num>
  <w:num w:numId="9">
    <w:abstractNumId w:val="7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695"/>
    <w:rsid w:val="0001414C"/>
    <w:rsid w:val="00023A3C"/>
    <w:rsid w:val="00031689"/>
    <w:rsid w:val="000341A6"/>
    <w:rsid w:val="00044A15"/>
    <w:rsid w:val="000639E5"/>
    <w:rsid w:val="00074CF6"/>
    <w:rsid w:val="00075D04"/>
    <w:rsid w:val="00082D4C"/>
    <w:rsid w:val="000F0F8D"/>
    <w:rsid w:val="000F658E"/>
    <w:rsid w:val="00151F4D"/>
    <w:rsid w:val="00181E2B"/>
    <w:rsid w:val="00181E97"/>
    <w:rsid w:val="00182D96"/>
    <w:rsid w:val="00187763"/>
    <w:rsid w:val="0019271E"/>
    <w:rsid w:val="001C4695"/>
    <w:rsid w:val="001C4862"/>
    <w:rsid w:val="001C5FA0"/>
    <w:rsid w:val="001D5BC9"/>
    <w:rsid w:val="001E764C"/>
    <w:rsid w:val="001F7E22"/>
    <w:rsid w:val="00205C6C"/>
    <w:rsid w:val="002217ED"/>
    <w:rsid w:val="00227929"/>
    <w:rsid w:val="002450BC"/>
    <w:rsid w:val="00251814"/>
    <w:rsid w:val="002547D8"/>
    <w:rsid w:val="00260D64"/>
    <w:rsid w:val="00266B96"/>
    <w:rsid w:val="00287A25"/>
    <w:rsid w:val="00293237"/>
    <w:rsid w:val="002B7E96"/>
    <w:rsid w:val="002C41F5"/>
    <w:rsid w:val="002C5931"/>
    <w:rsid w:val="002D0D9E"/>
    <w:rsid w:val="002E6144"/>
    <w:rsid w:val="002E6E1D"/>
    <w:rsid w:val="00301553"/>
    <w:rsid w:val="0031002C"/>
    <w:rsid w:val="00312AD3"/>
    <w:rsid w:val="00326099"/>
    <w:rsid w:val="00333E8B"/>
    <w:rsid w:val="00340D43"/>
    <w:rsid w:val="003653CE"/>
    <w:rsid w:val="0038322D"/>
    <w:rsid w:val="00387DED"/>
    <w:rsid w:val="003A440D"/>
    <w:rsid w:val="003D092E"/>
    <w:rsid w:val="003F13AA"/>
    <w:rsid w:val="003F39D7"/>
    <w:rsid w:val="00451851"/>
    <w:rsid w:val="0045347A"/>
    <w:rsid w:val="00470DAB"/>
    <w:rsid w:val="00473EF1"/>
    <w:rsid w:val="00477094"/>
    <w:rsid w:val="004A090C"/>
    <w:rsid w:val="004A1CE7"/>
    <w:rsid w:val="004C14D3"/>
    <w:rsid w:val="004C28AF"/>
    <w:rsid w:val="004D504C"/>
    <w:rsid w:val="004E3E17"/>
    <w:rsid w:val="004F1BC8"/>
    <w:rsid w:val="004F3AC2"/>
    <w:rsid w:val="005053BC"/>
    <w:rsid w:val="005134D3"/>
    <w:rsid w:val="005310A2"/>
    <w:rsid w:val="0053336F"/>
    <w:rsid w:val="00547055"/>
    <w:rsid w:val="005520DF"/>
    <w:rsid w:val="005564AA"/>
    <w:rsid w:val="005673DC"/>
    <w:rsid w:val="005A4425"/>
    <w:rsid w:val="005B27B6"/>
    <w:rsid w:val="005D0985"/>
    <w:rsid w:val="005E5764"/>
    <w:rsid w:val="005E7ADD"/>
    <w:rsid w:val="005F7500"/>
    <w:rsid w:val="006067A8"/>
    <w:rsid w:val="00625809"/>
    <w:rsid w:val="00637A30"/>
    <w:rsid w:val="0064321F"/>
    <w:rsid w:val="00666337"/>
    <w:rsid w:val="00676802"/>
    <w:rsid w:val="00676D0E"/>
    <w:rsid w:val="006A03A2"/>
    <w:rsid w:val="006A3621"/>
    <w:rsid w:val="006C071C"/>
    <w:rsid w:val="006C47C7"/>
    <w:rsid w:val="006D7937"/>
    <w:rsid w:val="006E4103"/>
    <w:rsid w:val="006E68CF"/>
    <w:rsid w:val="006F3AA8"/>
    <w:rsid w:val="006F647A"/>
    <w:rsid w:val="00703134"/>
    <w:rsid w:val="007114E2"/>
    <w:rsid w:val="00720C26"/>
    <w:rsid w:val="00743D71"/>
    <w:rsid w:val="00745EDC"/>
    <w:rsid w:val="007521DD"/>
    <w:rsid w:val="0075451E"/>
    <w:rsid w:val="0075635F"/>
    <w:rsid w:val="007716E9"/>
    <w:rsid w:val="00785E89"/>
    <w:rsid w:val="00794F34"/>
    <w:rsid w:val="00795190"/>
    <w:rsid w:val="00797A8F"/>
    <w:rsid w:val="007A6F13"/>
    <w:rsid w:val="007B31F1"/>
    <w:rsid w:val="007B5D88"/>
    <w:rsid w:val="007B5F2B"/>
    <w:rsid w:val="007D3859"/>
    <w:rsid w:val="007E7030"/>
    <w:rsid w:val="00803FB0"/>
    <w:rsid w:val="0081265D"/>
    <w:rsid w:val="008320C9"/>
    <w:rsid w:val="008348EC"/>
    <w:rsid w:val="00843040"/>
    <w:rsid w:val="008600C7"/>
    <w:rsid w:val="00863BF9"/>
    <w:rsid w:val="0086743E"/>
    <w:rsid w:val="00870AE9"/>
    <w:rsid w:val="0087396C"/>
    <w:rsid w:val="0088602C"/>
    <w:rsid w:val="00886AB5"/>
    <w:rsid w:val="00893F40"/>
    <w:rsid w:val="008A239A"/>
    <w:rsid w:val="008A7E5F"/>
    <w:rsid w:val="008D4343"/>
    <w:rsid w:val="009070C1"/>
    <w:rsid w:val="00916C94"/>
    <w:rsid w:val="0096192A"/>
    <w:rsid w:val="00962286"/>
    <w:rsid w:val="00964164"/>
    <w:rsid w:val="00965A90"/>
    <w:rsid w:val="00983C16"/>
    <w:rsid w:val="00993DDD"/>
    <w:rsid w:val="0099682B"/>
    <w:rsid w:val="009B5355"/>
    <w:rsid w:val="009C152A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874D5"/>
    <w:rsid w:val="00A9524B"/>
    <w:rsid w:val="00A95FB8"/>
    <w:rsid w:val="00AA62DD"/>
    <w:rsid w:val="00AA70CA"/>
    <w:rsid w:val="00AD7C3C"/>
    <w:rsid w:val="00AE4BFB"/>
    <w:rsid w:val="00AE5666"/>
    <w:rsid w:val="00AF3E61"/>
    <w:rsid w:val="00B24777"/>
    <w:rsid w:val="00B50FD4"/>
    <w:rsid w:val="00B52097"/>
    <w:rsid w:val="00B5591C"/>
    <w:rsid w:val="00BB67DF"/>
    <w:rsid w:val="00BB78DC"/>
    <w:rsid w:val="00BE61D8"/>
    <w:rsid w:val="00BF07B9"/>
    <w:rsid w:val="00BF643E"/>
    <w:rsid w:val="00C0500C"/>
    <w:rsid w:val="00C11983"/>
    <w:rsid w:val="00C16E3D"/>
    <w:rsid w:val="00C2764B"/>
    <w:rsid w:val="00C311D4"/>
    <w:rsid w:val="00C36906"/>
    <w:rsid w:val="00C41D8D"/>
    <w:rsid w:val="00C4397B"/>
    <w:rsid w:val="00C55ACF"/>
    <w:rsid w:val="00C81C17"/>
    <w:rsid w:val="00C917BF"/>
    <w:rsid w:val="00CB3D8F"/>
    <w:rsid w:val="00CC44B7"/>
    <w:rsid w:val="00CE10D1"/>
    <w:rsid w:val="00CE49F1"/>
    <w:rsid w:val="00CF03E9"/>
    <w:rsid w:val="00CF4C01"/>
    <w:rsid w:val="00D15F89"/>
    <w:rsid w:val="00D1713C"/>
    <w:rsid w:val="00D5516A"/>
    <w:rsid w:val="00D576EB"/>
    <w:rsid w:val="00D73134"/>
    <w:rsid w:val="00D7333B"/>
    <w:rsid w:val="00D826A0"/>
    <w:rsid w:val="00D93792"/>
    <w:rsid w:val="00D96876"/>
    <w:rsid w:val="00DB3743"/>
    <w:rsid w:val="00DB50AE"/>
    <w:rsid w:val="00DD354F"/>
    <w:rsid w:val="00DE34F7"/>
    <w:rsid w:val="00DE36F9"/>
    <w:rsid w:val="00DE6015"/>
    <w:rsid w:val="00DF07E7"/>
    <w:rsid w:val="00DF2B79"/>
    <w:rsid w:val="00E069D4"/>
    <w:rsid w:val="00E21329"/>
    <w:rsid w:val="00E2643B"/>
    <w:rsid w:val="00E35EE4"/>
    <w:rsid w:val="00E36C9C"/>
    <w:rsid w:val="00E42004"/>
    <w:rsid w:val="00E64A00"/>
    <w:rsid w:val="00E717FE"/>
    <w:rsid w:val="00E83AC7"/>
    <w:rsid w:val="00E87C8F"/>
    <w:rsid w:val="00E92ED0"/>
    <w:rsid w:val="00E956F4"/>
    <w:rsid w:val="00E96FBB"/>
    <w:rsid w:val="00EA47BD"/>
    <w:rsid w:val="00ED1199"/>
    <w:rsid w:val="00ED6BFB"/>
    <w:rsid w:val="00EE717F"/>
    <w:rsid w:val="00EF64E5"/>
    <w:rsid w:val="00F3309E"/>
    <w:rsid w:val="00F47F0F"/>
    <w:rsid w:val="00F525C8"/>
    <w:rsid w:val="00F55CEF"/>
    <w:rsid w:val="00F62D1C"/>
    <w:rsid w:val="00F63713"/>
    <w:rsid w:val="00F64B61"/>
    <w:rsid w:val="00F67339"/>
    <w:rsid w:val="00F75B3F"/>
    <w:rsid w:val="00FA1D09"/>
    <w:rsid w:val="00FA49A8"/>
    <w:rsid w:val="00FA4FAA"/>
    <w:rsid w:val="00FA55E1"/>
    <w:rsid w:val="00FB2546"/>
    <w:rsid w:val="00FC0483"/>
    <w:rsid w:val="00FC0BCC"/>
    <w:rsid w:val="00FC368C"/>
    <w:rsid w:val="00FF107E"/>
    <w:rsid w:val="00FF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  <w:style w:type="character" w:styleId="Nerijeenospominjanje">
    <w:name w:val="Unresolved Mention"/>
    <w:basedOn w:val="Zadanifontodlomka"/>
    <w:uiPriority w:val="99"/>
    <w:semiHidden/>
    <w:unhideWhenUsed/>
    <w:rsid w:val="00CE10D1"/>
    <w:rPr>
      <w:color w:val="605E5C"/>
      <w:shd w:val="clear" w:color="auto" w:fill="E1DFDD"/>
    </w:rPr>
  </w:style>
  <w:style w:type="character" w:styleId="Tekstrezerviranogmjesta">
    <w:name w:val="Placeholder Text"/>
    <w:basedOn w:val="Zadanifontodlomka"/>
    <w:uiPriority w:val="99"/>
    <w:semiHidden/>
    <w:rsid w:val="00E2643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iserka.galesic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3CD83-2D22-491B-989C-793F627B6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2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Iva Vanjak</cp:lastModifiedBy>
  <cp:revision>439</cp:revision>
  <cp:lastPrinted>2020-01-15T08:25:00Z</cp:lastPrinted>
  <dcterms:created xsi:type="dcterms:W3CDTF">2019-07-10T11:22:00Z</dcterms:created>
  <dcterms:modified xsi:type="dcterms:W3CDTF">2025-09-24T12:30:00Z</dcterms:modified>
</cp:coreProperties>
</file>