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7"/>
        <w:gridCol w:w="5103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3955457D" w14:textId="0D85A5DE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 POSTUPKU DONOŠENJA </w:t>
            </w:r>
            <w:r w:rsidR="00627913">
              <w:rPr>
                <w:rFonts w:ascii="Arial" w:hAnsi="Arial" w:cs="Arial"/>
                <w:b/>
                <w:bCs/>
                <w:sz w:val="20"/>
                <w:szCs w:val="20"/>
              </w:rPr>
              <w:t>Plana davanja koncesij</w:t>
            </w:r>
            <w:r w:rsidR="00A37E5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na pomorskom dobru </w:t>
            </w:r>
            <w:r w:rsidR="000856DF">
              <w:rPr>
                <w:rFonts w:ascii="Arial" w:hAnsi="Arial" w:cs="Arial"/>
                <w:b/>
                <w:bCs/>
                <w:sz w:val="20"/>
                <w:szCs w:val="20"/>
              </w:rPr>
              <w:t>Zadar</w:t>
            </w:r>
            <w:r w:rsidR="00B31F99">
              <w:rPr>
                <w:rFonts w:ascii="Arial" w:hAnsi="Arial" w:cs="Arial"/>
                <w:b/>
                <w:bCs/>
                <w:sz w:val="20"/>
                <w:szCs w:val="20"/>
              </w:rPr>
              <w:t>ske županije za 2026. godinu</w:t>
            </w:r>
          </w:p>
          <w:p w14:paraId="17579B8A" w14:textId="77777777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F6A96B" w14:textId="2BDE7A94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B31F99">
              <w:rPr>
                <w:rFonts w:ascii="Arial" w:hAnsi="Arial" w:cs="Arial"/>
                <w:b/>
                <w:bCs/>
                <w:sz w:val="20"/>
                <w:szCs w:val="20"/>
              </w:rPr>
              <w:t>Upravni odjel za pomorsko dobro, more i promet</w:t>
            </w:r>
          </w:p>
          <w:p w14:paraId="73E4ADDA" w14:textId="18ABF4F5" w:rsidR="005B0986" w:rsidRPr="00E96086" w:rsidRDefault="00B31F99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Zadar, 12.02.2026. godine</w:t>
            </w:r>
          </w:p>
        </w:tc>
      </w:tr>
      <w:tr w:rsidR="005B0986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491EEE68" w14:textId="4456B2D3" w:rsidR="005B0986" w:rsidRPr="00E96086" w:rsidRDefault="00B31F99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="002D57F7">
              <w:rPr>
                <w:rFonts w:ascii="Arial" w:hAnsi="Arial" w:cs="Arial"/>
                <w:bCs/>
                <w:sz w:val="20"/>
                <w:szCs w:val="20"/>
              </w:rPr>
              <w:t xml:space="preserve">acrt Prijedloga Plana davanja koncesija </w:t>
            </w:r>
            <w:r w:rsidR="00724CF2">
              <w:rPr>
                <w:rFonts w:ascii="Arial" w:hAnsi="Arial" w:cs="Arial"/>
                <w:bCs/>
                <w:sz w:val="20"/>
                <w:szCs w:val="20"/>
              </w:rPr>
              <w:t>na pomorskom dobru Zadarske županije za 2026. godinu</w:t>
            </w:r>
          </w:p>
        </w:tc>
      </w:tr>
      <w:tr w:rsidR="005B0986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2B9949F2" w14:textId="50EE900F" w:rsidR="005B0986" w:rsidRPr="00E96086" w:rsidRDefault="00724CF2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Upravni odjel za pomorsko dobro, more i</w:t>
            </w:r>
            <w:r w:rsidR="0086709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promet</w:t>
            </w:r>
          </w:p>
        </w:tc>
      </w:tr>
      <w:tr w:rsidR="005B0986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309351BA" w14:textId="77777777" w:rsidR="00AD7562" w:rsidRPr="00AD7562" w:rsidRDefault="00AD7562" w:rsidP="00AD7562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562">
              <w:rPr>
                <w:rFonts w:ascii="Arial" w:hAnsi="Arial" w:cs="Arial"/>
                <w:bCs/>
                <w:sz w:val="20"/>
                <w:szCs w:val="20"/>
              </w:rPr>
              <w:t>Budući da je Plan davanja koncesija na pomorskom dobru Zadarske županije akt kojim se utječe na interese građana i pravnih osoba, sukladno članku 11. Zakona o pravu na pristup informacijama (Narodne novine broj 25/13., 85/15., 69/22), proveden je postupak savjetovanja s javnošću.</w:t>
            </w:r>
          </w:p>
          <w:p w14:paraId="1EB30C43" w14:textId="77777777" w:rsidR="00AD7562" w:rsidRPr="00AD7562" w:rsidRDefault="00AD7562" w:rsidP="00AD7562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562">
              <w:rPr>
                <w:rFonts w:ascii="Arial" w:hAnsi="Arial" w:cs="Arial"/>
                <w:bCs/>
                <w:sz w:val="20"/>
                <w:szCs w:val="20"/>
              </w:rPr>
              <w:t>Koncesiju za gospodarsko korištenje pomorskog dobra te za korištenje ili gradnju građevina od važnosti za županiju daje županijska skupština na rok do najviše 20 godina.</w:t>
            </w:r>
          </w:p>
          <w:p w14:paraId="1331DE7A" w14:textId="77777777" w:rsidR="00AD7562" w:rsidRPr="00AD7562" w:rsidRDefault="00AD7562" w:rsidP="00AD7562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562">
              <w:rPr>
                <w:rFonts w:ascii="Arial" w:hAnsi="Arial" w:cs="Arial"/>
                <w:bCs/>
                <w:sz w:val="20"/>
                <w:szCs w:val="20"/>
              </w:rPr>
              <w:t xml:space="preserve">Člankom 78. stavak 1. Zakona o koncesijama („Narodne novine“ broj 69/17, 107/20) davateljima koncesija propisana je obveza izrade godišnjih i srednjoročnih (trogodišnjih) planova davanja koncesija. </w:t>
            </w:r>
          </w:p>
          <w:p w14:paraId="15654DA5" w14:textId="6D592B59" w:rsidR="00AD7562" w:rsidRPr="00AD7562" w:rsidRDefault="00AD7562" w:rsidP="00AD7562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562">
              <w:rPr>
                <w:rFonts w:ascii="Arial" w:hAnsi="Arial" w:cs="Arial"/>
                <w:bCs/>
                <w:sz w:val="20"/>
                <w:szCs w:val="20"/>
              </w:rPr>
              <w:t>Obveza je davatelja koncesije izraditi godišnji plan davanja koncesija za 202</w:t>
            </w:r>
            <w:r w:rsidR="00765837">
              <w:rPr>
                <w:rFonts w:ascii="Arial" w:hAnsi="Arial" w:cs="Arial"/>
                <w:bCs/>
                <w:sz w:val="20"/>
                <w:szCs w:val="20"/>
              </w:rPr>
              <w:t>6</w:t>
            </w:r>
            <w:r w:rsidRPr="00AD7562">
              <w:rPr>
                <w:rFonts w:ascii="Arial" w:hAnsi="Arial" w:cs="Arial"/>
                <w:bCs/>
                <w:sz w:val="20"/>
                <w:szCs w:val="20"/>
              </w:rPr>
              <w:t>. godinu te ga dostaviti ministarstvu nadležnom za financije.</w:t>
            </w:r>
          </w:p>
          <w:p w14:paraId="0FCFE257" w14:textId="6D50964A" w:rsidR="00AD7562" w:rsidRPr="00AD7562" w:rsidRDefault="00AD7562" w:rsidP="00AD7562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562">
              <w:rPr>
                <w:rFonts w:ascii="Arial" w:hAnsi="Arial" w:cs="Arial"/>
                <w:bCs/>
                <w:sz w:val="20"/>
                <w:szCs w:val="20"/>
              </w:rPr>
              <w:t>Planom davanja koncesija na pomorskom dobru na području Zadarske županije za 202</w:t>
            </w:r>
            <w:r w:rsidR="00765837">
              <w:rPr>
                <w:rFonts w:ascii="Arial" w:hAnsi="Arial" w:cs="Arial"/>
                <w:bCs/>
                <w:sz w:val="20"/>
                <w:szCs w:val="20"/>
              </w:rPr>
              <w:t>6</w:t>
            </w:r>
            <w:r w:rsidRPr="00AD7562">
              <w:rPr>
                <w:rFonts w:ascii="Arial" w:hAnsi="Arial" w:cs="Arial"/>
                <w:bCs/>
                <w:sz w:val="20"/>
                <w:szCs w:val="20"/>
              </w:rPr>
              <w:t>. godinu utvrđuje se:</w:t>
            </w:r>
          </w:p>
          <w:p w14:paraId="352AD0A3" w14:textId="77777777" w:rsidR="00AD7562" w:rsidRPr="00AD7562" w:rsidRDefault="00AD7562" w:rsidP="00AD7562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562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AD7562">
              <w:rPr>
                <w:rFonts w:ascii="Arial" w:hAnsi="Arial" w:cs="Arial"/>
                <w:bCs/>
                <w:sz w:val="20"/>
                <w:szCs w:val="20"/>
              </w:rPr>
              <w:tab/>
              <w:t>planirani broj koncesija,</w:t>
            </w:r>
          </w:p>
          <w:p w14:paraId="4692DD6C" w14:textId="77777777" w:rsidR="00AD7562" w:rsidRPr="00AD7562" w:rsidRDefault="00AD7562" w:rsidP="00AD7562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562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AD7562">
              <w:rPr>
                <w:rFonts w:ascii="Arial" w:hAnsi="Arial" w:cs="Arial"/>
                <w:bCs/>
                <w:sz w:val="20"/>
                <w:szCs w:val="20"/>
              </w:rPr>
              <w:tab/>
              <w:t>predviđene vrste i predmeti koncesija,</w:t>
            </w:r>
          </w:p>
          <w:p w14:paraId="0B455AC5" w14:textId="77777777" w:rsidR="00AD7562" w:rsidRPr="00AD7562" w:rsidRDefault="00AD7562" w:rsidP="00AD7562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562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AD7562">
              <w:rPr>
                <w:rFonts w:ascii="Arial" w:hAnsi="Arial" w:cs="Arial"/>
                <w:bCs/>
                <w:sz w:val="20"/>
                <w:szCs w:val="20"/>
              </w:rPr>
              <w:tab/>
              <w:t>rokovi na koje se koncesije planiraju dati,</w:t>
            </w:r>
          </w:p>
          <w:p w14:paraId="7EB7E592" w14:textId="77777777" w:rsidR="00AD7562" w:rsidRPr="00AD7562" w:rsidRDefault="00AD7562" w:rsidP="00AD7562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562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AD7562">
              <w:rPr>
                <w:rFonts w:ascii="Arial" w:hAnsi="Arial" w:cs="Arial"/>
                <w:bCs/>
                <w:sz w:val="20"/>
                <w:szCs w:val="20"/>
              </w:rPr>
              <w:tab/>
              <w:t>pravna osnova za davanje koncesije,</w:t>
            </w:r>
          </w:p>
          <w:p w14:paraId="6FEF001B" w14:textId="77777777" w:rsidR="00AD7562" w:rsidRPr="00AD7562" w:rsidRDefault="00AD7562" w:rsidP="00AD7562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562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AD7562">
              <w:rPr>
                <w:rFonts w:ascii="Arial" w:hAnsi="Arial" w:cs="Arial"/>
                <w:bCs/>
                <w:sz w:val="20"/>
                <w:szCs w:val="20"/>
              </w:rPr>
              <w:tab/>
              <w:t>procijenjena godišnja naknada za pojedinu koncesiju,</w:t>
            </w:r>
          </w:p>
          <w:p w14:paraId="3EE40591" w14:textId="77777777" w:rsidR="00AD7562" w:rsidRPr="00AD7562" w:rsidRDefault="00AD7562" w:rsidP="00AD7562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562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AD7562">
              <w:rPr>
                <w:rFonts w:ascii="Arial" w:hAnsi="Arial" w:cs="Arial"/>
                <w:bCs/>
                <w:sz w:val="20"/>
                <w:szCs w:val="20"/>
              </w:rPr>
              <w:tab/>
              <w:t>popis ugovora o koncesiji koji istječu u godini na koju se plan odnosi s napomenom za koje se koncesije planira novi postupak davanja koncesije te obrazloženjem razloga za eventualno neplaniranje davanja nove koncesije.</w:t>
            </w:r>
          </w:p>
          <w:p w14:paraId="584EEB96" w14:textId="08BA1F8F" w:rsidR="005B0986" w:rsidRPr="00E96086" w:rsidRDefault="00AD7562" w:rsidP="00AD7562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D7562">
              <w:rPr>
                <w:rFonts w:ascii="Arial" w:hAnsi="Arial" w:cs="Arial"/>
                <w:bCs/>
                <w:sz w:val="20"/>
                <w:szCs w:val="20"/>
              </w:rPr>
              <w:t>Za provođenje Plana potrebno je osigurati sredstva u Proračunu Zadarske županije za 202</w:t>
            </w:r>
            <w:r w:rsidR="00765837">
              <w:rPr>
                <w:rFonts w:ascii="Arial" w:hAnsi="Arial" w:cs="Arial"/>
                <w:bCs/>
                <w:sz w:val="20"/>
                <w:szCs w:val="20"/>
              </w:rPr>
              <w:t>6</w:t>
            </w:r>
            <w:r w:rsidRPr="00AD7562">
              <w:rPr>
                <w:rFonts w:ascii="Arial" w:hAnsi="Arial" w:cs="Arial"/>
                <w:bCs/>
                <w:sz w:val="20"/>
                <w:szCs w:val="20"/>
              </w:rPr>
              <w:t>. godinu</w:t>
            </w:r>
            <w:r w:rsidR="00765837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B0986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26055A77" w14:textId="57D1AB6C" w:rsidR="005B0986" w:rsidRPr="00E96086" w:rsidRDefault="00C02AA1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hyperlink r:id="rId8" w:history="1">
              <w:r w:rsidRPr="00603BB8">
                <w:rPr>
                  <w:rStyle w:val="Hiperveza"/>
                  <w:rFonts w:ascii="Arial" w:hAnsi="Arial" w:cs="Arial"/>
                  <w:bCs/>
                  <w:sz w:val="20"/>
                  <w:szCs w:val="20"/>
                </w:rPr>
                <w:t>https://zadarska-zupanija.hr/transparentnost/savjetovanje-s-javno%C5%A1%C4%87u</w:t>
              </w:r>
            </w:hyperlink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vAlign w:val="center"/>
          </w:tcPr>
          <w:p w14:paraId="3990DDA9" w14:textId="028F45BE" w:rsidR="005B0986" w:rsidRPr="00E96086" w:rsidRDefault="00FE67C7" w:rsidP="00FE67C7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Savjetovanje s javnošću provedeno je u razdoblju od 13.11.2025.-13.12.2025. godine. </w:t>
            </w:r>
          </w:p>
        </w:tc>
      </w:tr>
      <w:tr w:rsidR="005B0986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CF597F4" w14:textId="49B4609E" w:rsidR="005B0986" w:rsidRPr="00E96086" w:rsidRDefault="00654F30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Tijekom razd</w:t>
            </w:r>
            <w:r w:rsidR="00BA4E23">
              <w:rPr>
                <w:rFonts w:ascii="Arial" w:hAnsi="Arial" w:cs="Arial"/>
                <w:bCs/>
                <w:sz w:val="20"/>
                <w:szCs w:val="20"/>
              </w:rPr>
              <w:t>oblja provedbe savjetovanje zaprimljene su ukupno tri primjedbe koje su se odnosile na isto područje i predmet koncesije</w:t>
            </w:r>
            <w:r w:rsidR="00145C81">
              <w:rPr>
                <w:rFonts w:ascii="Arial" w:hAnsi="Arial" w:cs="Arial"/>
                <w:bCs/>
                <w:sz w:val="20"/>
                <w:szCs w:val="20"/>
              </w:rPr>
              <w:t xml:space="preserve"> – sidrište </w:t>
            </w:r>
            <w:proofErr w:type="spellStart"/>
            <w:r w:rsidR="00145C81">
              <w:rPr>
                <w:rFonts w:ascii="Arial" w:hAnsi="Arial" w:cs="Arial"/>
                <w:bCs/>
                <w:sz w:val="20"/>
                <w:szCs w:val="20"/>
              </w:rPr>
              <w:t>Griparica</w:t>
            </w:r>
            <w:proofErr w:type="spellEnd"/>
            <w:r w:rsidR="00145C81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B0986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52DAB20" w14:textId="2964F321" w:rsidR="005B0986" w:rsidRPr="001107E0" w:rsidRDefault="001107E0" w:rsidP="001107E0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07E0">
              <w:rPr>
                <w:rFonts w:ascii="Arial" w:hAnsi="Arial" w:cs="Arial"/>
                <w:sz w:val="20"/>
                <w:szCs w:val="20"/>
              </w:rPr>
              <w:t xml:space="preserve">Pregled prihvaćenih i neprihvaćenih mišljenja i prijedloga s obrazloženjem razloga za neprihvaćanje </w:t>
            </w:r>
            <w:r w:rsidRPr="001107E0">
              <w:rPr>
                <w:rFonts w:ascii="Arial" w:hAnsi="Arial" w:cs="Arial"/>
                <w:sz w:val="20"/>
                <w:szCs w:val="20"/>
              </w:rPr>
              <w:t xml:space="preserve">sadržen je u </w:t>
            </w:r>
            <w:r w:rsidR="00E738EC" w:rsidRPr="001107E0">
              <w:rPr>
                <w:rFonts w:ascii="Arial" w:hAnsi="Arial" w:cs="Arial"/>
                <w:sz w:val="20"/>
                <w:szCs w:val="20"/>
              </w:rPr>
              <w:t>tablic</w:t>
            </w:r>
            <w:r w:rsidRPr="001107E0">
              <w:rPr>
                <w:rFonts w:ascii="Arial" w:hAnsi="Arial" w:cs="Arial"/>
                <w:sz w:val="20"/>
                <w:szCs w:val="20"/>
              </w:rPr>
              <w:t>i</w:t>
            </w:r>
            <w:r w:rsidR="00E738EC" w:rsidRPr="001107E0">
              <w:rPr>
                <w:rFonts w:ascii="Arial" w:hAnsi="Arial" w:cs="Arial"/>
                <w:sz w:val="20"/>
                <w:szCs w:val="20"/>
              </w:rPr>
              <w:t xml:space="preserve"> prihvaćenih i neprihvaćenih primjedbi –prilog 1.</w:t>
            </w:r>
          </w:p>
        </w:tc>
      </w:tr>
      <w:tr w:rsidR="005B0986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38134DC" w14:textId="5F9D80B0" w:rsidR="00710D22" w:rsidRPr="00145C81" w:rsidRDefault="00710D22" w:rsidP="00145C81">
            <w:pPr>
              <w:pStyle w:val="Odlomakpopisa"/>
              <w:numPr>
                <w:ilvl w:val="0"/>
                <w:numId w:val="1"/>
              </w:num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0986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014D2402" w14:textId="6B224C03" w:rsidR="005B0986" w:rsidRPr="00E96086" w:rsidRDefault="00C7765D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7765D">
              <w:rPr>
                <w:rFonts w:ascii="Arial" w:hAnsi="Arial" w:cs="Arial"/>
                <w:bCs/>
                <w:sz w:val="20"/>
                <w:szCs w:val="20"/>
              </w:rPr>
              <w:t>Za provedbu savjetovanja nisu bila potrebna financijska sredstva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439"/>
        <w:gridCol w:w="2239"/>
      </w:tblGrid>
      <w:tr w:rsidR="00E738EC" w:rsidRPr="00D16EF9" w14:paraId="6B8D8A60" w14:textId="77777777" w:rsidTr="00D16EF9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D16EF9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6EF9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D16EF9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6EF9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D16EF9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6EF9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439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D16EF9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6EF9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239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D16EF9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6EF9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D16EF9" w14:paraId="44370F6A" w14:textId="77777777" w:rsidTr="00D16EF9">
        <w:trPr>
          <w:trHeight w:val="567"/>
        </w:trPr>
        <w:tc>
          <w:tcPr>
            <w:tcW w:w="773" w:type="dxa"/>
          </w:tcPr>
          <w:p w14:paraId="30028215" w14:textId="663905AC" w:rsidR="00E738EC" w:rsidRPr="00D16EF9" w:rsidRDefault="001107E0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6EF9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887" w:type="dxa"/>
          </w:tcPr>
          <w:p w14:paraId="6B45272F" w14:textId="66A2097D" w:rsidR="00E738EC" w:rsidRPr="00D16EF9" w:rsidRDefault="00C3489B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16EF9">
              <w:rPr>
                <w:rFonts w:ascii="Arial" w:hAnsi="Arial" w:cs="Arial"/>
                <w:sz w:val="20"/>
                <w:szCs w:val="20"/>
              </w:rPr>
              <w:t>Orieta</w:t>
            </w:r>
            <w:proofErr w:type="spellEnd"/>
            <w:r w:rsidRPr="00D16EF9">
              <w:rPr>
                <w:rFonts w:ascii="Arial" w:hAnsi="Arial" w:cs="Arial"/>
                <w:sz w:val="20"/>
                <w:szCs w:val="20"/>
              </w:rPr>
              <w:t xml:space="preserve"> Grubić i dr.</w:t>
            </w:r>
            <w:r w:rsidR="00667B37">
              <w:rPr>
                <w:rFonts w:ascii="Arial" w:hAnsi="Arial" w:cs="Arial"/>
                <w:sz w:val="20"/>
                <w:szCs w:val="20"/>
              </w:rPr>
              <w:t xml:space="preserve"> (u ime </w:t>
            </w:r>
            <w:r w:rsidR="008629D8">
              <w:rPr>
                <w:rFonts w:ascii="Arial" w:hAnsi="Arial" w:cs="Arial"/>
                <w:sz w:val="20"/>
                <w:szCs w:val="20"/>
              </w:rPr>
              <w:t xml:space="preserve">grupe građana „Kaštel </w:t>
            </w:r>
            <w:proofErr w:type="spellStart"/>
            <w:r w:rsidR="008629D8">
              <w:rPr>
                <w:rFonts w:ascii="Arial" w:hAnsi="Arial" w:cs="Arial"/>
                <w:sz w:val="20"/>
                <w:szCs w:val="20"/>
              </w:rPr>
              <w:t>Hallenbach</w:t>
            </w:r>
            <w:proofErr w:type="spellEnd"/>
            <w:r w:rsidR="005B1DFC">
              <w:rPr>
                <w:rFonts w:ascii="Arial" w:hAnsi="Arial" w:cs="Arial"/>
                <w:sz w:val="20"/>
                <w:szCs w:val="20"/>
              </w:rPr>
              <w:t>“</w:t>
            </w:r>
            <w:r w:rsidR="008629D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4" w:type="dxa"/>
          </w:tcPr>
          <w:p w14:paraId="11C34434" w14:textId="7152F90B" w:rsidR="0012497A" w:rsidRPr="00D16EF9" w:rsidRDefault="0012497A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6279">
              <w:rPr>
                <w:rFonts w:ascii="Arial" w:hAnsi="Arial" w:cs="Arial"/>
                <w:sz w:val="20"/>
                <w:szCs w:val="20"/>
              </w:rPr>
              <w:t>u  Planu za davanje koncesije  -</w:t>
            </w:r>
            <w:r w:rsidR="005B1D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6279">
              <w:rPr>
                <w:rFonts w:ascii="Arial" w:hAnsi="Arial" w:cs="Arial"/>
                <w:sz w:val="20"/>
                <w:szCs w:val="20"/>
              </w:rPr>
              <w:t xml:space="preserve">Prilog 3 </w:t>
            </w:r>
          </w:p>
          <w:p w14:paraId="56FD21D2" w14:textId="172905C6" w:rsidR="00E738EC" w:rsidRPr="00D16EF9" w:rsidRDefault="0012497A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6279">
              <w:rPr>
                <w:rFonts w:ascii="Arial" w:hAnsi="Arial" w:cs="Arial"/>
                <w:sz w:val="20"/>
                <w:szCs w:val="20"/>
              </w:rPr>
              <w:t xml:space="preserve">Tabela 1 </w:t>
            </w:r>
          </w:p>
        </w:tc>
        <w:tc>
          <w:tcPr>
            <w:tcW w:w="2439" w:type="dxa"/>
          </w:tcPr>
          <w:p w14:paraId="31E8759A" w14:textId="77777777" w:rsidR="000D25D8" w:rsidRPr="000D25D8" w:rsidRDefault="000D25D8" w:rsidP="000555E2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D25D8">
              <w:rPr>
                <w:rFonts w:ascii="Arial" w:hAnsi="Arial" w:cs="Arial"/>
                <w:sz w:val="20"/>
                <w:szCs w:val="20"/>
              </w:rPr>
              <w:t>Plan davanja koncesija : godišnji/srednjoročni, i</w:t>
            </w:r>
            <w:r w:rsidRPr="000D25D8">
              <w:rPr>
                <w:rFonts w:ascii="Arial" w:hAnsi="Arial" w:cs="Arial"/>
                <w:b/>
                <w:bCs/>
                <w:sz w:val="20"/>
                <w:szCs w:val="20"/>
              </w:rPr>
              <w:t>zostavljena</w:t>
            </w:r>
            <w:r w:rsidRPr="000D25D8">
              <w:rPr>
                <w:rFonts w:ascii="Arial" w:hAnsi="Arial" w:cs="Arial"/>
                <w:sz w:val="20"/>
                <w:szCs w:val="20"/>
              </w:rPr>
              <w:t xml:space="preserve"> je planirana Koncesija za gospodarsko korištenje pomorskog dobra u svrhu postavljana i korištenja sidrišta u uvali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Griparica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 xml:space="preserve"> ,otok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Škarda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 xml:space="preserve">, Grad Zadar,  temeljem prethodnog prijedloga plana davanja koncesija na pomorskom dobru  na području Zadarske županije za 2023 g., Klasa:342-11/22-01/10, UR.BROJ:2198-01-22-3 od 22.11.2023g. </w:t>
            </w:r>
          </w:p>
          <w:p w14:paraId="60FB62FE" w14:textId="77777777" w:rsidR="00E8329F" w:rsidRPr="00F1617E" w:rsidRDefault="000D25D8" w:rsidP="000555E2">
            <w:pPr>
              <w:spacing w:after="12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25D8">
              <w:rPr>
                <w:rFonts w:ascii="Arial" w:hAnsi="Arial" w:cs="Arial"/>
                <w:sz w:val="20"/>
                <w:szCs w:val="20"/>
              </w:rPr>
              <w:t xml:space="preserve">i čl. 36. stavak 2.1.1 - Luke posebne namjene,  čl.162 i  priloga 4.8 Građevinsko područje naselja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Škarda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 xml:space="preserve"> iz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PPUGrada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 xml:space="preserve"> Zadra,  pa  se ovim prijedlogom poziva davatelj koncesija  da  temeljem prethodnih odluka </w:t>
            </w:r>
            <w:r w:rsidRPr="000D2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uvrstiti </w:t>
            </w:r>
            <w:r w:rsidRPr="000D25D8">
              <w:rPr>
                <w:rFonts w:ascii="Arial" w:hAnsi="Arial" w:cs="Arial"/>
                <w:sz w:val="20"/>
                <w:szCs w:val="20"/>
              </w:rPr>
              <w:t xml:space="preserve">i sidrište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Griparica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 xml:space="preserve">  u Nacrt prijedloga davanja koncesija na pomorskom dobru za 2026g</w:t>
            </w:r>
            <w:r w:rsidRPr="000D25D8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7BF82792" w14:textId="77777777" w:rsidR="000D25D8" w:rsidRPr="000D25D8" w:rsidRDefault="000D25D8" w:rsidP="000555E2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D25D8">
              <w:rPr>
                <w:rFonts w:ascii="Arial" w:hAnsi="Arial" w:cs="Arial"/>
                <w:sz w:val="20"/>
                <w:szCs w:val="20"/>
              </w:rPr>
              <w:t>Napomena: Natječaji za predmetnu koncesiju za postavu i korištenje sidrišta  od strane davatelja koncesije  bili su raspisivani redovno nakon isteka pojedinog razdoblja od 2005 g. a sidrište u funkciji dugi niz godina u kontinuitetu do 02.2022g</w:t>
            </w:r>
          </w:p>
          <w:p w14:paraId="480756EC" w14:textId="39C28507" w:rsidR="000D25D8" w:rsidRPr="00F1617E" w:rsidRDefault="000D25D8" w:rsidP="000555E2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D25D8">
              <w:rPr>
                <w:rFonts w:ascii="Arial" w:hAnsi="Arial" w:cs="Arial"/>
                <w:sz w:val="20"/>
                <w:szCs w:val="20"/>
              </w:rPr>
              <w:t xml:space="preserve">Također, s obzirom na izoliranost otoka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Škarde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 xml:space="preserve"> i  izostanka koncesije za sidrište  sva plovila koja u uvalu dolaze u velikom broju u nedostatku</w:t>
            </w:r>
            <w:r w:rsidRPr="000D2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Pr="000D25D8">
              <w:rPr>
                <w:rFonts w:ascii="Arial" w:hAnsi="Arial" w:cs="Arial"/>
                <w:sz w:val="20"/>
                <w:szCs w:val="20"/>
              </w:rPr>
              <w:t>uređenog sidrišta i bova,  za privez koriste</w:t>
            </w:r>
            <w:r w:rsidRPr="000D2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0D25D8">
              <w:rPr>
                <w:rFonts w:ascii="Arial" w:hAnsi="Arial" w:cs="Arial"/>
                <w:sz w:val="20"/>
                <w:szCs w:val="20"/>
              </w:rPr>
              <w:t xml:space="preserve">sidra, </w:t>
            </w:r>
            <w:r w:rsidRPr="000D25D8">
              <w:rPr>
                <w:rFonts w:ascii="Arial" w:hAnsi="Arial" w:cs="Arial"/>
                <w:sz w:val="20"/>
                <w:szCs w:val="20"/>
              </w:rPr>
              <w:lastRenderedPageBreak/>
              <w:t xml:space="preserve">koja neprestanim povlačenjem nepovratno uništavaju morsko dno i vegetaciju. Ujedno zbog izostanka organiziranog odvoza otpada sa plovila ( inače obaveznog djela ugovora između davatelja i korisnika koncesije) sav otpad koji ostavljaju nautičari sa plovila,  završava u moru ili na obali koje dalje omogućava nekontrolirano razmnožavanje štakora i drugih nametnika,  što sve skupa vlasnicima Kaštela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Hellenbach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 xml:space="preserve"> ali i drugim vlasnicima na otoku boravak i život  čini nemogućim.</w:t>
            </w:r>
            <w:r w:rsidRPr="000D2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</w:t>
            </w:r>
          </w:p>
        </w:tc>
        <w:tc>
          <w:tcPr>
            <w:tcW w:w="2239" w:type="dxa"/>
          </w:tcPr>
          <w:p w14:paraId="4AD6C06B" w14:textId="77777777" w:rsidR="00D16EF9" w:rsidRPr="00D16EF9" w:rsidRDefault="00D16EF9" w:rsidP="00D16EF9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6EF9">
              <w:rPr>
                <w:rFonts w:ascii="Arial" w:hAnsi="Arial" w:cs="Arial"/>
                <w:sz w:val="20"/>
                <w:szCs w:val="20"/>
              </w:rPr>
              <w:lastRenderedPageBreak/>
              <w:t>Prijedlog se ne prihvaća</w:t>
            </w:r>
          </w:p>
          <w:p w14:paraId="2BA0B512" w14:textId="77777777" w:rsidR="00D16EF9" w:rsidRPr="00D16EF9" w:rsidRDefault="00D16EF9" w:rsidP="00D16EF9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F4F321B" w14:textId="77777777" w:rsidR="00D16EF9" w:rsidRPr="00D16EF9" w:rsidRDefault="00D16EF9" w:rsidP="00D16EF9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6EF9">
              <w:rPr>
                <w:rFonts w:ascii="Arial" w:hAnsi="Arial" w:cs="Arial"/>
                <w:sz w:val="20"/>
                <w:szCs w:val="20"/>
              </w:rPr>
              <w:t>Nisu ostvareni zakonski preduvjeti za pokretanje postupka davanja koncesije u 2026. godini.</w:t>
            </w:r>
          </w:p>
          <w:p w14:paraId="5C9E6935" w14:textId="77777777" w:rsidR="00E738EC" w:rsidRPr="00D16EF9" w:rsidRDefault="00E738EC" w:rsidP="00D16EF9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0359" w:rsidRPr="00D16EF9" w14:paraId="4CA09B06" w14:textId="77777777" w:rsidTr="00D16EF9">
        <w:trPr>
          <w:trHeight w:val="567"/>
        </w:trPr>
        <w:tc>
          <w:tcPr>
            <w:tcW w:w="773" w:type="dxa"/>
          </w:tcPr>
          <w:p w14:paraId="0F572456" w14:textId="6164CF0F" w:rsidR="00C80359" w:rsidRPr="00D16EF9" w:rsidRDefault="00C80359" w:rsidP="00C80359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1887" w:type="dxa"/>
          </w:tcPr>
          <w:p w14:paraId="1D19AE04" w14:textId="61C1951F" w:rsidR="00C80359" w:rsidRPr="00D16EF9" w:rsidRDefault="00C80359" w:rsidP="00C80359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Marine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Škarda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j.d.o.o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14:paraId="52C7E7FF" w14:textId="77777777" w:rsidR="00C80359" w:rsidRPr="00D16EF9" w:rsidRDefault="00C80359" w:rsidP="00C80359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6279">
              <w:rPr>
                <w:rFonts w:ascii="Arial" w:hAnsi="Arial" w:cs="Arial"/>
                <w:sz w:val="20"/>
                <w:szCs w:val="20"/>
              </w:rPr>
              <w:t xml:space="preserve">u  Planu za davanje koncesije  -Prilog 3 </w:t>
            </w:r>
          </w:p>
          <w:p w14:paraId="7D35A0D2" w14:textId="1BCF2A44" w:rsidR="00C80359" w:rsidRPr="00D16EF9" w:rsidRDefault="00C80359" w:rsidP="00C80359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6279">
              <w:rPr>
                <w:rFonts w:ascii="Arial" w:hAnsi="Arial" w:cs="Arial"/>
                <w:sz w:val="20"/>
                <w:szCs w:val="20"/>
              </w:rPr>
              <w:t xml:space="preserve">Tabela 1 </w:t>
            </w:r>
          </w:p>
        </w:tc>
        <w:tc>
          <w:tcPr>
            <w:tcW w:w="2439" w:type="dxa"/>
          </w:tcPr>
          <w:p w14:paraId="0E250B2C" w14:textId="75486B7E" w:rsidR="00C80359" w:rsidRPr="0012497A" w:rsidRDefault="00C80359" w:rsidP="000555E2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6EF9">
              <w:rPr>
                <w:rFonts w:ascii="Arial" w:hAnsi="Arial" w:cs="Arial"/>
                <w:sz w:val="20"/>
                <w:szCs w:val="20"/>
              </w:rPr>
              <w:t>I</w:t>
            </w:r>
            <w:r w:rsidRPr="0012497A">
              <w:rPr>
                <w:rFonts w:ascii="Arial" w:hAnsi="Arial" w:cs="Arial"/>
                <w:sz w:val="20"/>
                <w:szCs w:val="20"/>
              </w:rPr>
              <w:t xml:space="preserve">zostavljena je planirana </w:t>
            </w:r>
            <w:r w:rsidR="005B1DFC">
              <w:rPr>
                <w:rFonts w:ascii="Arial" w:hAnsi="Arial" w:cs="Arial"/>
                <w:sz w:val="20"/>
                <w:szCs w:val="20"/>
              </w:rPr>
              <w:t>k</w:t>
            </w:r>
            <w:r w:rsidRPr="0012497A">
              <w:rPr>
                <w:rFonts w:ascii="Arial" w:hAnsi="Arial" w:cs="Arial"/>
                <w:sz w:val="20"/>
                <w:szCs w:val="20"/>
              </w:rPr>
              <w:t xml:space="preserve">oncesija za gospodarsko korištenje pomorskog dobra u svrhu postavljana i korištenja sidrišta u uvali </w:t>
            </w:r>
            <w:proofErr w:type="spellStart"/>
            <w:r w:rsidRPr="0012497A">
              <w:rPr>
                <w:rFonts w:ascii="Arial" w:hAnsi="Arial" w:cs="Arial"/>
                <w:sz w:val="20"/>
                <w:szCs w:val="20"/>
              </w:rPr>
              <w:t>Griparica</w:t>
            </w:r>
            <w:proofErr w:type="spellEnd"/>
            <w:r w:rsidRPr="0012497A">
              <w:rPr>
                <w:rFonts w:ascii="Arial" w:hAnsi="Arial" w:cs="Arial"/>
                <w:sz w:val="20"/>
                <w:szCs w:val="20"/>
              </w:rPr>
              <w:t xml:space="preserve"> ,otok </w:t>
            </w:r>
            <w:proofErr w:type="spellStart"/>
            <w:r w:rsidRPr="0012497A">
              <w:rPr>
                <w:rFonts w:ascii="Arial" w:hAnsi="Arial" w:cs="Arial"/>
                <w:sz w:val="20"/>
                <w:szCs w:val="20"/>
              </w:rPr>
              <w:t>Škarda</w:t>
            </w:r>
            <w:proofErr w:type="spellEnd"/>
            <w:r w:rsidRPr="0012497A">
              <w:rPr>
                <w:rFonts w:ascii="Arial" w:hAnsi="Arial" w:cs="Arial"/>
                <w:sz w:val="20"/>
                <w:szCs w:val="20"/>
              </w:rPr>
              <w:t xml:space="preserve">, Grad Zadar,  temeljem prethodnog prijedloga plana davanja koncesija na pomorskom dobru  na području Zadarske županije za 2023 g., Klasa:342-11/22-01/10, UR.BROJ:2198-01-22-3 od 22.11.2023g. </w:t>
            </w:r>
          </w:p>
          <w:p w14:paraId="3E2A48D0" w14:textId="61EE8C43" w:rsidR="00C80359" w:rsidRPr="00F1617E" w:rsidRDefault="00C80359" w:rsidP="000555E2">
            <w:pPr>
              <w:spacing w:after="12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6279">
              <w:rPr>
                <w:rFonts w:ascii="Arial" w:hAnsi="Arial" w:cs="Arial"/>
                <w:sz w:val="20"/>
                <w:szCs w:val="20"/>
              </w:rPr>
              <w:t xml:space="preserve">i čl. 36. stavak 2.1.1 - Luke posebne namjene,  čl.162 i  priloga 4.8 Građevinsko područje naselja </w:t>
            </w:r>
            <w:proofErr w:type="spellStart"/>
            <w:r w:rsidRPr="00396279">
              <w:rPr>
                <w:rFonts w:ascii="Arial" w:hAnsi="Arial" w:cs="Arial"/>
                <w:sz w:val="20"/>
                <w:szCs w:val="20"/>
              </w:rPr>
              <w:t>Škarda</w:t>
            </w:r>
            <w:proofErr w:type="spellEnd"/>
            <w:r w:rsidRPr="00396279">
              <w:rPr>
                <w:rFonts w:ascii="Arial" w:hAnsi="Arial" w:cs="Arial"/>
                <w:sz w:val="20"/>
                <w:szCs w:val="20"/>
              </w:rPr>
              <w:t xml:space="preserve"> iz </w:t>
            </w:r>
            <w:proofErr w:type="spellStart"/>
            <w:r w:rsidRPr="00396279">
              <w:rPr>
                <w:rFonts w:ascii="Arial" w:hAnsi="Arial" w:cs="Arial"/>
                <w:sz w:val="20"/>
                <w:szCs w:val="20"/>
              </w:rPr>
              <w:t>PPUGrada</w:t>
            </w:r>
            <w:proofErr w:type="spellEnd"/>
            <w:r w:rsidRPr="00396279">
              <w:rPr>
                <w:rFonts w:ascii="Arial" w:hAnsi="Arial" w:cs="Arial"/>
                <w:sz w:val="20"/>
                <w:szCs w:val="20"/>
              </w:rPr>
              <w:t xml:space="preserve"> Zadra,  pa  se ovim prijedlogom poziva davatelj koncesija  da  temeljem prethodnih odluka uvrstiti</w:t>
            </w:r>
            <w:r w:rsidRPr="003962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396279">
              <w:rPr>
                <w:rFonts w:ascii="Arial" w:hAnsi="Arial" w:cs="Arial"/>
                <w:sz w:val="20"/>
                <w:szCs w:val="20"/>
              </w:rPr>
              <w:t xml:space="preserve">i sidrište </w:t>
            </w:r>
            <w:proofErr w:type="spellStart"/>
            <w:r w:rsidRPr="00396279">
              <w:rPr>
                <w:rFonts w:ascii="Arial" w:hAnsi="Arial" w:cs="Arial"/>
                <w:sz w:val="20"/>
                <w:szCs w:val="20"/>
              </w:rPr>
              <w:t>Griparica</w:t>
            </w:r>
            <w:proofErr w:type="spellEnd"/>
            <w:r w:rsidRPr="00396279">
              <w:rPr>
                <w:rFonts w:ascii="Arial" w:hAnsi="Arial" w:cs="Arial"/>
                <w:sz w:val="20"/>
                <w:szCs w:val="20"/>
              </w:rPr>
              <w:t xml:space="preserve"> u Nacrt prijedloga davanja koncesija na pomorskom dobru za 2026g</w:t>
            </w:r>
            <w:r w:rsidRPr="0039627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77382562" w14:textId="77777777" w:rsidR="00C80359" w:rsidRPr="00D16EF9" w:rsidRDefault="00C80359" w:rsidP="000555E2">
            <w:pPr>
              <w:jc w:val="both"/>
              <w:rPr>
                <w:sz w:val="20"/>
                <w:szCs w:val="20"/>
              </w:rPr>
            </w:pPr>
            <w:r w:rsidRPr="00396279">
              <w:rPr>
                <w:rFonts w:ascii="Arial" w:hAnsi="Arial" w:cs="Arial"/>
                <w:sz w:val="20"/>
                <w:szCs w:val="20"/>
              </w:rPr>
              <w:t xml:space="preserve">Natječaji za predmetnu koncesiju za postavu i korištenje sidrišta  od strane davatelja koncesije  bili su raspisivani redovno </w:t>
            </w:r>
            <w:r w:rsidRPr="00396279">
              <w:rPr>
                <w:rFonts w:ascii="Arial" w:hAnsi="Arial" w:cs="Arial"/>
                <w:sz w:val="20"/>
                <w:szCs w:val="20"/>
              </w:rPr>
              <w:lastRenderedPageBreak/>
              <w:t xml:space="preserve">nakon isteka pojedinog razdoblja od 2005 g. a sidrište u funkciji dugi niz godina u kontinuitetu do 02.2022g.  </w:t>
            </w:r>
          </w:p>
          <w:p w14:paraId="0D67A289" w14:textId="68907FD5" w:rsidR="00C80359" w:rsidRPr="00D16EF9" w:rsidRDefault="00C80359" w:rsidP="000555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6279">
              <w:rPr>
                <w:rFonts w:ascii="Arial" w:hAnsi="Arial" w:cs="Arial"/>
                <w:sz w:val="20"/>
                <w:szCs w:val="20"/>
              </w:rPr>
              <w:t xml:space="preserve">Društvo Marine </w:t>
            </w:r>
            <w:proofErr w:type="spellStart"/>
            <w:r w:rsidRPr="00396279">
              <w:rPr>
                <w:rFonts w:ascii="Arial" w:hAnsi="Arial" w:cs="Arial"/>
                <w:sz w:val="20"/>
                <w:szCs w:val="20"/>
              </w:rPr>
              <w:t>Škarda</w:t>
            </w:r>
            <w:proofErr w:type="spellEnd"/>
            <w:r w:rsidRPr="0039627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96279">
              <w:rPr>
                <w:rFonts w:ascii="Arial" w:hAnsi="Arial" w:cs="Arial"/>
                <w:sz w:val="20"/>
                <w:szCs w:val="20"/>
              </w:rPr>
              <w:t>j.d.o.o</w:t>
            </w:r>
            <w:proofErr w:type="spellEnd"/>
            <w:r w:rsidRPr="00396279">
              <w:rPr>
                <w:rFonts w:ascii="Arial" w:hAnsi="Arial" w:cs="Arial"/>
                <w:sz w:val="20"/>
                <w:szCs w:val="20"/>
              </w:rPr>
              <w:t xml:space="preserve">. osim projektiranja u sklopu registriranih djelatnosti bavi se  i prikupljanjem, sortiranjem i  odvozom otpada sa plovila na moru i kopnu. </w:t>
            </w:r>
            <w:r w:rsidRPr="00396279">
              <w:rPr>
                <w:rFonts w:ascii="Arial" w:hAnsi="Arial" w:cs="Arial"/>
                <w:sz w:val="20"/>
                <w:szCs w:val="20"/>
              </w:rPr>
              <w:br/>
              <w:t xml:space="preserve">Obzirom je to i  dio  koncesijskog ugovora između davatelja  i korisnika budućeg koncesijskog ugovora , interes je Društva  javiti se na budući natječaj  za davanje koncesije na pomorskom dobru za sidrište u uvali </w:t>
            </w:r>
            <w:proofErr w:type="spellStart"/>
            <w:r w:rsidRPr="00396279">
              <w:rPr>
                <w:rFonts w:ascii="Arial" w:hAnsi="Arial" w:cs="Arial"/>
                <w:sz w:val="20"/>
                <w:szCs w:val="20"/>
              </w:rPr>
              <w:t>Griparica</w:t>
            </w:r>
            <w:proofErr w:type="spellEnd"/>
            <w:r w:rsidRPr="00396279">
              <w:rPr>
                <w:rFonts w:ascii="Arial" w:hAnsi="Arial" w:cs="Arial"/>
                <w:sz w:val="20"/>
                <w:szCs w:val="20"/>
              </w:rPr>
              <w:t xml:space="preserve"> na otoku </w:t>
            </w:r>
            <w:proofErr w:type="spellStart"/>
            <w:r w:rsidRPr="00396279">
              <w:rPr>
                <w:rFonts w:ascii="Arial" w:hAnsi="Arial" w:cs="Arial"/>
                <w:sz w:val="20"/>
                <w:szCs w:val="20"/>
              </w:rPr>
              <w:t>Škarda</w:t>
            </w:r>
            <w:proofErr w:type="spellEnd"/>
            <w:r w:rsidRPr="00396279">
              <w:rPr>
                <w:rFonts w:ascii="Arial" w:hAnsi="Arial" w:cs="Arial"/>
                <w:sz w:val="20"/>
                <w:szCs w:val="20"/>
              </w:rPr>
              <w:t xml:space="preserve"> .</w:t>
            </w:r>
            <w:r w:rsidRPr="00396279">
              <w:rPr>
                <w:rFonts w:ascii="Arial" w:hAnsi="Arial" w:cs="Arial"/>
                <w:sz w:val="20"/>
                <w:szCs w:val="20"/>
              </w:rPr>
              <w:br/>
              <w:t xml:space="preserve">S obzirom na izoliranost  otoka </w:t>
            </w:r>
            <w:proofErr w:type="spellStart"/>
            <w:r w:rsidRPr="00396279">
              <w:rPr>
                <w:rFonts w:ascii="Arial" w:hAnsi="Arial" w:cs="Arial"/>
                <w:sz w:val="20"/>
                <w:szCs w:val="20"/>
              </w:rPr>
              <w:t>Škarde</w:t>
            </w:r>
            <w:proofErr w:type="spellEnd"/>
            <w:r w:rsidRPr="00396279">
              <w:rPr>
                <w:rFonts w:ascii="Arial" w:hAnsi="Arial" w:cs="Arial"/>
                <w:sz w:val="20"/>
                <w:szCs w:val="20"/>
              </w:rPr>
              <w:t xml:space="preserve"> i veliki broj plovila koji dolaze u uvalu Društvo  vidi priliku za ostvarivanje  dodatnih prihoda  ali i rješavanje akutnog problema sa otpadom sa plovila i kopna. zbog izostanka koncesije za sidrište u uvali </w:t>
            </w:r>
            <w:proofErr w:type="spellStart"/>
            <w:r w:rsidRPr="00396279">
              <w:rPr>
                <w:rFonts w:ascii="Arial" w:hAnsi="Arial" w:cs="Arial"/>
                <w:sz w:val="20"/>
                <w:szCs w:val="20"/>
              </w:rPr>
              <w:t>Griparica</w:t>
            </w:r>
            <w:proofErr w:type="spellEnd"/>
            <w:r w:rsidRPr="00396279">
              <w:rPr>
                <w:rFonts w:ascii="Arial" w:hAnsi="Arial" w:cs="Arial"/>
                <w:sz w:val="20"/>
                <w:szCs w:val="20"/>
              </w:rPr>
              <w:t xml:space="preserve"> koja je do nedavno bilo u funkciji. </w:t>
            </w:r>
          </w:p>
        </w:tc>
        <w:tc>
          <w:tcPr>
            <w:tcW w:w="2239" w:type="dxa"/>
          </w:tcPr>
          <w:p w14:paraId="472BB968" w14:textId="77777777" w:rsidR="00C80359" w:rsidRPr="009448E8" w:rsidRDefault="00C80359" w:rsidP="00C80359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48E8">
              <w:rPr>
                <w:rFonts w:ascii="Arial" w:hAnsi="Arial" w:cs="Arial"/>
                <w:sz w:val="20"/>
                <w:szCs w:val="20"/>
              </w:rPr>
              <w:lastRenderedPageBreak/>
              <w:t>Prijedlog se ne prihvaća</w:t>
            </w:r>
          </w:p>
          <w:p w14:paraId="7374B720" w14:textId="77777777" w:rsidR="00C80359" w:rsidRPr="00D16EF9" w:rsidRDefault="00C80359" w:rsidP="00C80359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FA2397D" w14:textId="77777777" w:rsidR="00C80359" w:rsidRPr="009448E8" w:rsidRDefault="00C80359" w:rsidP="00C80359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448E8">
              <w:rPr>
                <w:rFonts w:ascii="Arial" w:hAnsi="Arial" w:cs="Arial"/>
                <w:sz w:val="20"/>
                <w:szCs w:val="20"/>
              </w:rPr>
              <w:t>Nisu ostvareni zakonski preduvjeti za pokretanje postupka davanja koncesije u 2026. godini.</w:t>
            </w:r>
          </w:p>
          <w:p w14:paraId="5BD31A30" w14:textId="77777777" w:rsidR="00C80359" w:rsidRPr="00D16EF9" w:rsidRDefault="00C80359" w:rsidP="00C80359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59E0" w:rsidRPr="00D16EF9" w14:paraId="1659F194" w14:textId="77777777" w:rsidTr="00D16EF9">
        <w:trPr>
          <w:trHeight w:val="567"/>
        </w:trPr>
        <w:tc>
          <w:tcPr>
            <w:tcW w:w="773" w:type="dxa"/>
          </w:tcPr>
          <w:p w14:paraId="48680B1F" w14:textId="2860176C" w:rsidR="001D59E0" w:rsidRPr="00D16EF9" w:rsidRDefault="001D59E0" w:rsidP="001D59E0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887" w:type="dxa"/>
          </w:tcPr>
          <w:p w14:paraId="5A7F8B36" w14:textId="18037D08" w:rsidR="001D59E0" w:rsidRPr="00D16EF9" w:rsidRDefault="001D59E0" w:rsidP="001D59E0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Daniel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Kajzer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(član grupe građana „Kaštel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Hellenbach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“</w:t>
            </w:r>
          </w:p>
        </w:tc>
        <w:tc>
          <w:tcPr>
            <w:tcW w:w="1984" w:type="dxa"/>
          </w:tcPr>
          <w:p w14:paraId="0236FA1E" w14:textId="77777777" w:rsidR="001D59E0" w:rsidRPr="001B0378" w:rsidRDefault="001D59E0" w:rsidP="001D59E0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0378">
              <w:rPr>
                <w:rFonts w:ascii="Arial" w:hAnsi="Arial" w:cs="Arial"/>
                <w:sz w:val="20"/>
                <w:szCs w:val="20"/>
              </w:rPr>
              <w:t xml:space="preserve">u  Planu za davanje koncesije  -Prilog 3 </w:t>
            </w:r>
          </w:p>
          <w:p w14:paraId="6A0C867C" w14:textId="1225F0F9" w:rsidR="001D59E0" w:rsidRPr="00D16EF9" w:rsidRDefault="001D59E0" w:rsidP="001D59E0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6279">
              <w:rPr>
                <w:rFonts w:ascii="Arial" w:hAnsi="Arial" w:cs="Arial"/>
                <w:sz w:val="20"/>
                <w:szCs w:val="20"/>
              </w:rPr>
              <w:t>Tabela 1</w:t>
            </w:r>
          </w:p>
        </w:tc>
        <w:tc>
          <w:tcPr>
            <w:tcW w:w="2439" w:type="dxa"/>
          </w:tcPr>
          <w:p w14:paraId="00AE107A" w14:textId="797CA505" w:rsidR="001D59E0" w:rsidRPr="000D25D8" w:rsidRDefault="001D59E0" w:rsidP="000555E2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D25D8">
              <w:rPr>
                <w:rFonts w:ascii="Arial" w:hAnsi="Arial" w:cs="Arial"/>
                <w:sz w:val="20"/>
                <w:szCs w:val="20"/>
              </w:rPr>
              <w:t>Plan davanja koncesija : godišnji/srednjoročni, i</w:t>
            </w:r>
            <w:r w:rsidRPr="000D25D8">
              <w:rPr>
                <w:rFonts w:ascii="Arial" w:hAnsi="Arial" w:cs="Arial"/>
                <w:b/>
                <w:bCs/>
                <w:sz w:val="20"/>
                <w:szCs w:val="20"/>
              </w:rPr>
              <w:t>zostavljena</w:t>
            </w:r>
            <w:r w:rsidRPr="000D25D8">
              <w:rPr>
                <w:rFonts w:ascii="Arial" w:hAnsi="Arial" w:cs="Arial"/>
                <w:sz w:val="20"/>
                <w:szCs w:val="20"/>
              </w:rPr>
              <w:t xml:space="preserve"> je planirana Koncesija za gospodarsko korištenje pomorskog dobra u svrhu postavljana i korištenja sidrišta u uvali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Griparica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>,</w:t>
            </w:r>
            <w:r w:rsidR="0046498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D25D8">
              <w:rPr>
                <w:rFonts w:ascii="Arial" w:hAnsi="Arial" w:cs="Arial"/>
                <w:sz w:val="20"/>
                <w:szCs w:val="20"/>
              </w:rPr>
              <w:t xml:space="preserve">otok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Škarda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 xml:space="preserve">, Grad Zadar,  temeljem prethodnog prijedloga plana davanja koncesija na pomorskom dobru  na području Zadarske županije za 2023 g., Klasa:342-11/22-01/10, </w:t>
            </w:r>
            <w:r w:rsidRPr="000D25D8">
              <w:rPr>
                <w:rFonts w:ascii="Arial" w:hAnsi="Arial" w:cs="Arial"/>
                <w:sz w:val="20"/>
                <w:szCs w:val="20"/>
              </w:rPr>
              <w:lastRenderedPageBreak/>
              <w:t xml:space="preserve">UR.BROJ:2198-01-22-3 od 22.11.2023g. </w:t>
            </w:r>
          </w:p>
          <w:p w14:paraId="30BACECB" w14:textId="77777777" w:rsidR="001D59E0" w:rsidRPr="00F1617E" w:rsidRDefault="001D59E0" w:rsidP="000555E2">
            <w:pPr>
              <w:spacing w:after="12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D25D8">
              <w:rPr>
                <w:rFonts w:ascii="Arial" w:hAnsi="Arial" w:cs="Arial"/>
                <w:sz w:val="20"/>
                <w:szCs w:val="20"/>
              </w:rPr>
              <w:t xml:space="preserve">i čl. 36. stavak 2.1.1 - Luke posebne namjene,  čl.162 i  priloga 4.8 Građevinsko područje naselja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Škarda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 xml:space="preserve"> iz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PPUGrada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 xml:space="preserve"> Zadra,  pa  se ovim prijedlogom poziva davatelj koncesija  da  temeljem prethodnih odluka </w:t>
            </w:r>
            <w:r w:rsidRPr="000D2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uvrstiti </w:t>
            </w:r>
            <w:r w:rsidRPr="000D25D8">
              <w:rPr>
                <w:rFonts w:ascii="Arial" w:hAnsi="Arial" w:cs="Arial"/>
                <w:sz w:val="20"/>
                <w:szCs w:val="20"/>
              </w:rPr>
              <w:t xml:space="preserve">i sidrište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Griparica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 xml:space="preserve">  u Nacrt prijedloga davanja koncesija na pomorskom dobru za 2026g</w:t>
            </w:r>
            <w:r w:rsidRPr="000D25D8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099C1D9D" w14:textId="77777777" w:rsidR="001D59E0" w:rsidRPr="000D25D8" w:rsidRDefault="001D59E0" w:rsidP="000555E2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D25D8">
              <w:rPr>
                <w:rFonts w:ascii="Arial" w:hAnsi="Arial" w:cs="Arial"/>
                <w:sz w:val="20"/>
                <w:szCs w:val="20"/>
              </w:rPr>
              <w:t>Napomena: Natječaji za predmetnu koncesiju za postavu i korištenje sidrišta  od strane davatelja koncesije  bili su raspisivani redovno nakon isteka pojedinog razdoblja od 2005 g. a sidrište u funkciji dugi niz godina u kontinuitetu do 02.2022g</w:t>
            </w:r>
          </w:p>
          <w:p w14:paraId="7D902427" w14:textId="40A992AE" w:rsidR="001D59E0" w:rsidRPr="00D16EF9" w:rsidRDefault="001D59E0" w:rsidP="000555E2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D25D8">
              <w:rPr>
                <w:rFonts w:ascii="Arial" w:hAnsi="Arial" w:cs="Arial"/>
                <w:sz w:val="20"/>
                <w:szCs w:val="20"/>
              </w:rPr>
              <w:t xml:space="preserve">Također, s obzirom na izoliranost otoka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Škarde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 xml:space="preserve"> i  izostanka koncesije za sidrište  sva plovila koja u uvalu dolaze u velikom broju u nedostatku</w:t>
            </w:r>
            <w:r w:rsidRPr="000D2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r w:rsidRPr="000D25D8">
              <w:rPr>
                <w:rFonts w:ascii="Arial" w:hAnsi="Arial" w:cs="Arial"/>
                <w:sz w:val="20"/>
                <w:szCs w:val="20"/>
              </w:rPr>
              <w:t>uređenog sidrišta i bova,  za privez koriste</w:t>
            </w:r>
            <w:r w:rsidRPr="000D2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0D25D8">
              <w:rPr>
                <w:rFonts w:ascii="Arial" w:hAnsi="Arial" w:cs="Arial"/>
                <w:sz w:val="20"/>
                <w:szCs w:val="20"/>
              </w:rPr>
              <w:t xml:space="preserve">sidra, koja neprestanim povlačenjem nepovratno uništavaju morsko dno i vegetaciju. Ujedno zbog izostanka organiziranog odvoza otpada sa plovila ( inače obaveznog djela ugovora između davatelja i korisnika koncesije) sav otpad koji ostavljaju nautičari sa plovila,  završava u moru ili na obali koje dalje omogućava nekontrolirano razmnožavanje štakora i drugih nametnika,  što sve skupa vlasnicima Kaštela </w:t>
            </w:r>
            <w:proofErr w:type="spellStart"/>
            <w:r w:rsidRPr="000D25D8">
              <w:rPr>
                <w:rFonts w:ascii="Arial" w:hAnsi="Arial" w:cs="Arial"/>
                <w:sz w:val="20"/>
                <w:szCs w:val="20"/>
              </w:rPr>
              <w:t>Hellenbach</w:t>
            </w:r>
            <w:proofErr w:type="spellEnd"/>
            <w:r w:rsidRPr="000D25D8">
              <w:rPr>
                <w:rFonts w:ascii="Arial" w:hAnsi="Arial" w:cs="Arial"/>
                <w:sz w:val="20"/>
                <w:szCs w:val="20"/>
              </w:rPr>
              <w:t xml:space="preserve"> ali i drugim vlasnicima na otoku boravak i život  čini nemogućim.</w:t>
            </w:r>
            <w:r w:rsidRPr="000D25D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</w:t>
            </w:r>
          </w:p>
        </w:tc>
        <w:tc>
          <w:tcPr>
            <w:tcW w:w="2239" w:type="dxa"/>
          </w:tcPr>
          <w:p w14:paraId="0653AE7C" w14:textId="77777777" w:rsidR="00464983" w:rsidRPr="00464983" w:rsidRDefault="00464983" w:rsidP="00464983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4983">
              <w:rPr>
                <w:rFonts w:ascii="Arial" w:hAnsi="Arial" w:cs="Arial"/>
                <w:sz w:val="20"/>
                <w:szCs w:val="20"/>
              </w:rPr>
              <w:lastRenderedPageBreak/>
              <w:t>Prijedlog se ne prihvaća</w:t>
            </w:r>
          </w:p>
          <w:p w14:paraId="535984AA" w14:textId="77777777" w:rsidR="00464983" w:rsidRPr="00464983" w:rsidRDefault="00464983" w:rsidP="00464983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4361C0" w14:textId="77777777" w:rsidR="00464983" w:rsidRPr="00464983" w:rsidRDefault="00464983" w:rsidP="00464983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4983">
              <w:rPr>
                <w:rFonts w:ascii="Arial" w:hAnsi="Arial" w:cs="Arial"/>
                <w:sz w:val="20"/>
                <w:szCs w:val="20"/>
              </w:rPr>
              <w:t>Nisu ostvareni zakonski preduvjeti za pokretanje postupka davanja koncesije u 2026. godini.</w:t>
            </w:r>
          </w:p>
          <w:p w14:paraId="1DC7D598" w14:textId="77777777" w:rsidR="001D59E0" w:rsidRPr="00D16EF9" w:rsidRDefault="001D59E0" w:rsidP="001D59E0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75E256C" w14:textId="77777777" w:rsidR="000D25D8" w:rsidRPr="00E96086" w:rsidRDefault="000D25D8" w:rsidP="000555E2">
      <w:pPr>
        <w:rPr>
          <w:rFonts w:ascii="Arial" w:hAnsi="Arial" w:cs="Arial"/>
        </w:rPr>
      </w:pPr>
    </w:p>
    <w:sectPr w:rsidR="000D25D8" w:rsidRPr="00E96086" w:rsidSect="00A34133">
      <w:head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FBDE3" w14:textId="77777777" w:rsidR="00CA193A" w:rsidRDefault="00CA193A" w:rsidP="00E96086">
      <w:pPr>
        <w:spacing w:after="0" w:line="240" w:lineRule="auto"/>
      </w:pPr>
      <w:r>
        <w:separator/>
      </w:r>
    </w:p>
  </w:endnote>
  <w:endnote w:type="continuationSeparator" w:id="0">
    <w:p w14:paraId="68A93821" w14:textId="77777777" w:rsidR="00CA193A" w:rsidRDefault="00CA193A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6C861" w14:textId="77777777" w:rsidR="00CA193A" w:rsidRDefault="00CA193A" w:rsidP="00E96086">
      <w:pPr>
        <w:spacing w:after="0" w:line="240" w:lineRule="auto"/>
      </w:pPr>
      <w:r>
        <w:separator/>
      </w:r>
    </w:p>
  </w:footnote>
  <w:footnote w:type="continuationSeparator" w:id="0">
    <w:p w14:paraId="5C9D19D3" w14:textId="77777777" w:rsidR="00CA193A" w:rsidRDefault="00CA193A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E2A1C"/>
    <w:multiLevelType w:val="hybridMultilevel"/>
    <w:tmpl w:val="0324C51C"/>
    <w:lvl w:ilvl="0" w:tplc="1A16FE6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5939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555E2"/>
    <w:rsid w:val="000856DF"/>
    <w:rsid w:val="000A350D"/>
    <w:rsid w:val="000D25D8"/>
    <w:rsid w:val="001107E0"/>
    <w:rsid w:val="0012497A"/>
    <w:rsid w:val="00145C81"/>
    <w:rsid w:val="001836D9"/>
    <w:rsid w:val="001907B5"/>
    <w:rsid w:val="001B0378"/>
    <w:rsid w:val="001D59E0"/>
    <w:rsid w:val="002D57F7"/>
    <w:rsid w:val="00345541"/>
    <w:rsid w:val="00396279"/>
    <w:rsid w:val="003D41E4"/>
    <w:rsid w:val="00464983"/>
    <w:rsid w:val="00487095"/>
    <w:rsid w:val="00504138"/>
    <w:rsid w:val="005B0986"/>
    <w:rsid w:val="005B1DFC"/>
    <w:rsid w:val="00627913"/>
    <w:rsid w:val="00654F30"/>
    <w:rsid w:val="00667B37"/>
    <w:rsid w:val="00710D22"/>
    <w:rsid w:val="00724CF2"/>
    <w:rsid w:val="00765837"/>
    <w:rsid w:val="00861A01"/>
    <w:rsid w:val="008629D8"/>
    <w:rsid w:val="0086709C"/>
    <w:rsid w:val="0090402A"/>
    <w:rsid w:val="009273AA"/>
    <w:rsid w:val="009448E8"/>
    <w:rsid w:val="00A179E8"/>
    <w:rsid w:val="00A31641"/>
    <w:rsid w:val="00A34133"/>
    <w:rsid w:val="00A37E57"/>
    <w:rsid w:val="00AD7562"/>
    <w:rsid w:val="00B31F99"/>
    <w:rsid w:val="00B85C09"/>
    <w:rsid w:val="00BA4E23"/>
    <w:rsid w:val="00C02AA1"/>
    <w:rsid w:val="00C3489B"/>
    <w:rsid w:val="00C7765D"/>
    <w:rsid w:val="00C80359"/>
    <w:rsid w:val="00C93E8A"/>
    <w:rsid w:val="00CA193A"/>
    <w:rsid w:val="00CC1473"/>
    <w:rsid w:val="00CC3DFB"/>
    <w:rsid w:val="00D16EF9"/>
    <w:rsid w:val="00D427D8"/>
    <w:rsid w:val="00DB4537"/>
    <w:rsid w:val="00E738EC"/>
    <w:rsid w:val="00E8329F"/>
    <w:rsid w:val="00E96086"/>
    <w:rsid w:val="00EC347B"/>
    <w:rsid w:val="00F038FB"/>
    <w:rsid w:val="00F10460"/>
    <w:rsid w:val="00F1617E"/>
    <w:rsid w:val="00F742DA"/>
    <w:rsid w:val="00FE67C7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  <w:style w:type="character" w:styleId="Hiperveza">
    <w:name w:val="Hyperlink"/>
    <w:basedOn w:val="Zadanifontodlomka"/>
    <w:uiPriority w:val="99"/>
    <w:unhideWhenUsed/>
    <w:rsid w:val="00C02AA1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C02AA1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145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darska-zupanija.hr/transparentnost/savjetovanje-s-javno%C5%A1%C4%87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64E15-3A93-4D3A-98B5-DA0158E9F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1313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Ljiljana Peričin</cp:lastModifiedBy>
  <cp:revision>39</cp:revision>
  <dcterms:created xsi:type="dcterms:W3CDTF">2024-06-24T06:04:00Z</dcterms:created>
  <dcterms:modified xsi:type="dcterms:W3CDTF">2026-02-12T13:40:00Z</dcterms:modified>
</cp:coreProperties>
</file>