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29A805" w14:textId="77777777" w:rsidR="002C7610" w:rsidRPr="0096236A" w:rsidRDefault="002C7610" w:rsidP="002C7610">
      <w:pPr>
        <w:widowControl w:val="0"/>
        <w:kinsoku w:val="0"/>
        <w:overflowPunct w:val="0"/>
        <w:autoSpaceDE w:val="0"/>
        <w:autoSpaceDN w:val="0"/>
        <w:adjustRightInd w:val="0"/>
        <w:spacing w:line="252" w:lineRule="auto"/>
        <w:contextualSpacing/>
        <w:jc w:val="both"/>
        <w:rPr>
          <w:rFonts w:ascii="Times New Roman" w:hAnsi="Times New Roman"/>
          <w:color w:val="212121"/>
          <w:w w:val="105"/>
          <w:sz w:val="24"/>
          <w:szCs w:val="24"/>
        </w:rPr>
      </w:pPr>
      <w:r w:rsidRPr="0096236A">
        <w:rPr>
          <w:rFonts w:ascii="Times New Roman" w:hAnsi="Times New Roman"/>
          <w:color w:val="212121"/>
          <w:w w:val="105"/>
          <w:sz w:val="24"/>
          <w:szCs w:val="24"/>
        </w:rPr>
        <w:t xml:space="preserve">Na temelju članka 15. stavka 2.  </w:t>
      </w:r>
      <w:r w:rsidRPr="0096236A">
        <w:rPr>
          <w:rFonts w:ascii="Times New Roman" w:hAnsi="Times New Roman"/>
          <w:i/>
          <w:iCs/>
          <w:color w:val="212121"/>
          <w:w w:val="105"/>
          <w:sz w:val="24"/>
          <w:szCs w:val="24"/>
        </w:rPr>
        <w:t xml:space="preserve">Zakona o kulturnim vijećima i financiranju javnih potreba u kulturi </w:t>
      </w:r>
      <w:r w:rsidRPr="0096236A">
        <w:rPr>
          <w:rFonts w:ascii="Times New Roman" w:hAnsi="Times New Roman"/>
          <w:color w:val="212121"/>
          <w:w w:val="105"/>
          <w:sz w:val="24"/>
          <w:szCs w:val="24"/>
        </w:rPr>
        <w:t xml:space="preserve">(„Narodne novine“ 83/22) Kulturno vijeće Zadarske županije na </w:t>
      </w:r>
      <w:r w:rsidRPr="00F33063">
        <w:rPr>
          <w:rFonts w:ascii="Times New Roman" w:hAnsi="Times New Roman"/>
          <w:color w:val="212121"/>
          <w:w w:val="105"/>
          <w:sz w:val="24"/>
          <w:szCs w:val="24"/>
        </w:rPr>
        <w:t>18.</w:t>
      </w:r>
      <w:r w:rsidRPr="0096236A">
        <w:rPr>
          <w:rFonts w:ascii="Times New Roman" w:hAnsi="Times New Roman"/>
          <w:color w:val="212121"/>
          <w:w w:val="105"/>
          <w:sz w:val="24"/>
          <w:szCs w:val="24"/>
        </w:rPr>
        <w:t xml:space="preserve"> sjednici održanoj </w:t>
      </w:r>
      <w:r w:rsidRPr="00F33063">
        <w:rPr>
          <w:rFonts w:ascii="Times New Roman" w:hAnsi="Times New Roman"/>
          <w:color w:val="212121"/>
          <w:w w:val="105"/>
          <w:sz w:val="24"/>
          <w:szCs w:val="24"/>
        </w:rPr>
        <w:t>26. rujna 2024.</w:t>
      </w:r>
      <w:r w:rsidRPr="0096236A">
        <w:rPr>
          <w:rFonts w:ascii="Times New Roman" w:hAnsi="Times New Roman"/>
          <w:color w:val="212121"/>
          <w:w w:val="105"/>
          <w:sz w:val="24"/>
          <w:szCs w:val="24"/>
        </w:rPr>
        <w:t xml:space="preserve"> godine donosi</w:t>
      </w:r>
    </w:p>
    <w:p w14:paraId="781FA480" w14:textId="77777777" w:rsidR="002C7610" w:rsidRPr="0096236A" w:rsidRDefault="002C7610" w:rsidP="002C7610">
      <w:pPr>
        <w:widowControl w:val="0"/>
        <w:kinsoku w:val="0"/>
        <w:overflowPunct w:val="0"/>
        <w:autoSpaceDE w:val="0"/>
        <w:autoSpaceDN w:val="0"/>
        <w:adjustRightInd w:val="0"/>
        <w:spacing w:line="252" w:lineRule="auto"/>
        <w:contextualSpacing/>
        <w:jc w:val="both"/>
        <w:rPr>
          <w:rFonts w:ascii="Times New Roman" w:hAnsi="Times New Roman"/>
          <w:color w:val="212121"/>
          <w:w w:val="105"/>
          <w:sz w:val="24"/>
          <w:szCs w:val="24"/>
        </w:rPr>
      </w:pPr>
    </w:p>
    <w:p w14:paraId="70F6B6C9" w14:textId="77777777" w:rsidR="002C7610" w:rsidRPr="0096236A" w:rsidRDefault="002C7610" w:rsidP="002C7610">
      <w:pPr>
        <w:widowControl w:val="0"/>
        <w:kinsoku w:val="0"/>
        <w:overflowPunct w:val="0"/>
        <w:autoSpaceDE w:val="0"/>
        <w:autoSpaceDN w:val="0"/>
        <w:adjustRightInd w:val="0"/>
        <w:spacing w:line="252" w:lineRule="auto"/>
        <w:ind w:firstLine="709"/>
        <w:contextualSpacing/>
        <w:jc w:val="center"/>
        <w:rPr>
          <w:rFonts w:ascii="Times New Roman" w:hAnsi="Times New Roman"/>
          <w:b/>
          <w:bCs/>
          <w:color w:val="212121"/>
          <w:w w:val="105"/>
          <w:sz w:val="24"/>
          <w:szCs w:val="24"/>
        </w:rPr>
      </w:pPr>
      <w:r w:rsidRPr="0096236A">
        <w:rPr>
          <w:rFonts w:ascii="Times New Roman" w:hAnsi="Times New Roman"/>
          <w:b/>
          <w:bCs/>
          <w:color w:val="212121"/>
          <w:w w:val="105"/>
          <w:sz w:val="24"/>
          <w:szCs w:val="24"/>
        </w:rPr>
        <w:t>KRITERIJE</w:t>
      </w:r>
    </w:p>
    <w:p w14:paraId="43CF39A0" w14:textId="77777777" w:rsidR="002C7610" w:rsidRPr="0096236A" w:rsidRDefault="002C7610" w:rsidP="002C7610">
      <w:pPr>
        <w:widowControl w:val="0"/>
        <w:kinsoku w:val="0"/>
        <w:overflowPunct w:val="0"/>
        <w:autoSpaceDE w:val="0"/>
        <w:autoSpaceDN w:val="0"/>
        <w:adjustRightInd w:val="0"/>
        <w:spacing w:line="240" w:lineRule="auto"/>
        <w:contextualSpacing/>
        <w:jc w:val="center"/>
        <w:outlineLvl w:val="0"/>
        <w:rPr>
          <w:rFonts w:ascii="Times New Roman" w:hAnsi="Times New Roman"/>
          <w:b/>
          <w:bCs/>
          <w:color w:val="212121"/>
          <w:w w:val="105"/>
          <w:sz w:val="24"/>
          <w:szCs w:val="24"/>
        </w:rPr>
      </w:pPr>
      <w:r w:rsidRPr="0096236A">
        <w:rPr>
          <w:rFonts w:ascii="Times New Roman" w:hAnsi="Times New Roman"/>
          <w:b/>
          <w:bCs/>
          <w:color w:val="212121"/>
          <w:w w:val="105"/>
          <w:sz w:val="24"/>
          <w:szCs w:val="24"/>
        </w:rPr>
        <w:t>za ocjenu kvalitete prijedloga programa javnih potreba u kulturi Zadarske županije</w:t>
      </w:r>
    </w:p>
    <w:p w14:paraId="7FE28BA8" w14:textId="77777777" w:rsidR="002C7610" w:rsidRPr="0096236A" w:rsidRDefault="002C7610" w:rsidP="002C7610">
      <w:pPr>
        <w:widowControl w:val="0"/>
        <w:kinsoku w:val="0"/>
        <w:overflowPunct w:val="0"/>
        <w:autoSpaceDE w:val="0"/>
        <w:autoSpaceDN w:val="0"/>
        <w:adjustRightInd w:val="0"/>
        <w:spacing w:line="240" w:lineRule="auto"/>
        <w:contextualSpacing/>
        <w:rPr>
          <w:rFonts w:ascii="Times New Roman" w:hAnsi="Times New Roman"/>
          <w:b/>
          <w:bCs/>
          <w:sz w:val="24"/>
          <w:szCs w:val="24"/>
        </w:rPr>
      </w:pPr>
    </w:p>
    <w:p w14:paraId="3114B8BF" w14:textId="77777777" w:rsidR="002C7610" w:rsidRPr="0096236A" w:rsidRDefault="002C7610" w:rsidP="002C7610">
      <w:pPr>
        <w:widowControl w:val="0"/>
        <w:kinsoku w:val="0"/>
        <w:overflowPunct w:val="0"/>
        <w:autoSpaceDE w:val="0"/>
        <w:autoSpaceDN w:val="0"/>
        <w:adjustRightInd w:val="0"/>
        <w:spacing w:line="240" w:lineRule="auto"/>
        <w:contextualSpacing/>
        <w:jc w:val="center"/>
        <w:rPr>
          <w:rFonts w:ascii="Times New Roman" w:hAnsi="Times New Roman"/>
          <w:b/>
          <w:bCs/>
          <w:color w:val="212121"/>
          <w:sz w:val="24"/>
          <w:szCs w:val="24"/>
        </w:rPr>
      </w:pPr>
      <w:r w:rsidRPr="0096236A">
        <w:rPr>
          <w:rFonts w:ascii="Times New Roman" w:hAnsi="Times New Roman"/>
          <w:b/>
          <w:bCs/>
          <w:color w:val="212121"/>
          <w:sz w:val="24"/>
          <w:szCs w:val="24"/>
        </w:rPr>
        <w:t>Članak 1.</w:t>
      </w:r>
    </w:p>
    <w:p w14:paraId="03005606" w14:textId="77777777" w:rsidR="002C7610" w:rsidRPr="0096236A" w:rsidRDefault="002C7610" w:rsidP="002C7610">
      <w:pPr>
        <w:widowControl w:val="0"/>
        <w:numPr>
          <w:ilvl w:val="0"/>
          <w:numId w:val="1"/>
        </w:numPr>
        <w:kinsoku w:val="0"/>
        <w:overflowPunct w:val="0"/>
        <w:autoSpaceDE w:val="0"/>
        <w:autoSpaceDN w:val="0"/>
        <w:adjustRightInd w:val="0"/>
        <w:spacing w:line="240" w:lineRule="auto"/>
        <w:ind w:left="0"/>
        <w:contextualSpacing/>
        <w:jc w:val="both"/>
        <w:rPr>
          <w:rFonts w:ascii="Times New Roman" w:hAnsi="Times New Roman"/>
          <w:b/>
          <w:bCs/>
          <w:color w:val="212121"/>
          <w:sz w:val="24"/>
          <w:szCs w:val="24"/>
        </w:rPr>
      </w:pPr>
      <w:r w:rsidRPr="0096236A">
        <w:rPr>
          <w:rFonts w:ascii="Times New Roman" w:hAnsi="Times New Roman"/>
          <w:color w:val="212121"/>
          <w:w w:val="105"/>
          <w:sz w:val="24"/>
          <w:szCs w:val="24"/>
        </w:rPr>
        <w:t>Ovim Kriterijima utvrđuju se elementi za kvalitativno vrednovanje i ocjenu prijedloga programa/projekata u kulturi prijavljenih po Pozivu za predlaganje javnih potreba u kulturi Zadarske županije (u daljnjem tekstu: Poziv).</w:t>
      </w:r>
    </w:p>
    <w:p w14:paraId="3EF0E777" w14:textId="77777777" w:rsidR="002C7610" w:rsidRPr="0096236A" w:rsidRDefault="002C7610" w:rsidP="002C7610">
      <w:pPr>
        <w:widowControl w:val="0"/>
        <w:numPr>
          <w:ilvl w:val="0"/>
          <w:numId w:val="1"/>
        </w:numPr>
        <w:kinsoku w:val="0"/>
        <w:overflowPunct w:val="0"/>
        <w:autoSpaceDE w:val="0"/>
        <w:autoSpaceDN w:val="0"/>
        <w:adjustRightInd w:val="0"/>
        <w:spacing w:line="240" w:lineRule="auto"/>
        <w:ind w:left="0"/>
        <w:contextualSpacing/>
        <w:jc w:val="both"/>
        <w:rPr>
          <w:rFonts w:ascii="Times New Roman" w:hAnsi="Times New Roman"/>
          <w:b/>
          <w:bCs/>
          <w:color w:val="212121"/>
          <w:sz w:val="24"/>
          <w:szCs w:val="24"/>
        </w:rPr>
      </w:pPr>
      <w:r w:rsidRPr="0096236A">
        <w:rPr>
          <w:rFonts w:ascii="Times New Roman" w:hAnsi="Times New Roman"/>
          <w:color w:val="212121"/>
          <w:w w:val="105"/>
          <w:sz w:val="24"/>
          <w:szCs w:val="24"/>
        </w:rPr>
        <w:t>Izrazi koji se koriste u ovim Kriterijima, a koji imaju rodno značenje, bez obzira na to jesu li korišteni u muškom ili ženskom rodu, obuhvaćaju na jednak način muški i ženski</w:t>
      </w:r>
      <w:r w:rsidRPr="0096236A">
        <w:rPr>
          <w:rFonts w:ascii="Times New Roman" w:hAnsi="Times New Roman"/>
          <w:color w:val="212121"/>
          <w:spacing w:val="8"/>
          <w:w w:val="105"/>
          <w:sz w:val="24"/>
          <w:szCs w:val="24"/>
        </w:rPr>
        <w:t xml:space="preserve"> </w:t>
      </w:r>
      <w:r w:rsidRPr="0096236A">
        <w:rPr>
          <w:rFonts w:ascii="Times New Roman" w:hAnsi="Times New Roman"/>
          <w:color w:val="212121"/>
          <w:w w:val="105"/>
          <w:sz w:val="24"/>
          <w:szCs w:val="24"/>
        </w:rPr>
        <w:t>rod.</w:t>
      </w:r>
    </w:p>
    <w:p w14:paraId="3AEC9E6B" w14:textId="77777777" w:rsidR="002C7610" w:rsidRPr="0096236A" w:rsidRDefault="002C7610" w:rsidP="002C7610">
      <w:pPr>
        <w:widowControl w:val="0"/>
        <w:kinsoku w:val="0"/>
        <w:overflowPunct w:val="0"/>
        <w:autoSpaceDE w:val="0"/>
        <w:autoSpaceDN w:val="0"/>
        <w:adjustRightInd w:val="0"/>
        <w:spacing w:line="240" w:lineRule="auto"/>
        <w:contextualSpacing/>
        <w:rPr>
          <w:rFonts w:ascii="Times New Roman" w:hAnsi="Times New Roman"/>
          <w:sz w:val="24"/>
          <w:szCs w:val="24"/>
        </w:rPr>
      </w:pPr>
    </w:p>
    <w:p w14:paraId="228645B7" w14:textId="77777777" w:rsidR="002C7610" w:rsidRPr="0096236A" w:rsidRDefault="002C7610" w:rsidP="002C7610">
      <w:pPr>
        <w:widowControl w:val="0"/>
        <w:kinsoku w:val="0"/>
        <w:overflowPunct w:val="0"/>
        <w:autoSpaceDE w:val="0"/>
        <w:autoSpaceDN w:val="0"/>
        <w:adjustRightInd w:val="0"/>
        <w:spacing w:line="240" w:lineRule="auto"/>
        <w:contextualSpacing/>
        <w:jc w:val="center"/>
        <w:rPr>
          <w:rFonts w:ascii="Times New Roman" w:hAnsi="Times New Roman"/>
          <w:b/>
          <w:bCs/>
          <w:color w:val="212121"/>
          <w:w w:val="105"/>
          <w:sz w:val="24"/>
          <w:szCs w:val="24"/>
        </w:rPr>
      </w:pPr>
      <w:r w:rsidRPr="0096236A">
        <w:rPr>
          <w:rFonts w:ascii="Times New Roman" w:hAnsi="Times New Roman"/>
          <w:b/>
          <w:bCs/>
          <w:color w:val="212121"/>
          <w:w w:val="105"/>
          <w:sz w:val="24"/>
          <w:szCs w:val="24"/>
        </w:rPr>
        <w:t>Članak 2.</w:t>
      </w:r>
    </w:p>
    <w:p w14:paraId="142D44F7" w14:textId="77777777" w:rsidR="002C7610" w:rsidRPr="0096236A" w:rsidRDefault="002C7610" w:rsidP="002C7610">
      <w:pPr>
        <w:widowControl w:val="0"/>
        <w:numPr>
          <w:ilvl w:val="0"/>
          <w:numId w:val="2"/>
        </w:numPr>
        <w:kinsoku w:val="0"/>
        <w:overflowPunct w:val="0"/>
        <w:autoSpaceDE w:val="0"/>
        <w:autoSpaceDN w:val="0"/>
        <w:adjustRightInd w:val="0"/>
        <w:spacing w:line="240" w:lineRule="auto"/>
        <w:ind w:left="0"/>
        <w:contextualSpacing/>
        <w:jc w:val="both"/>
        <w:rPr>
          <w:rFonts w:ascii="Times New Roman" w:hAnsi="Times New Roman"/>
          <w:b/>
          <w:bCs/>
          <w:color w:val="212121"/>
          <w:w w:val="105"/>
          <w:sz w:val="24"/>
          <w:szCs w:val="24"/>
        </w:rPr>
      </w:pPr>
      <w:r w:rsidRPr="0096236A">
        <w:rPr>
          <w:rFonts w:ascii="Times New Roman" w:hAnsi="Times New Roman"/>
          <w:color w:val="212121"/>
          <w:w w:val="105"/>
          <w:sz w:val="24"/>
          <w:szCs w:val="24"/>
        </w:rPr>
        <w:t>Kvalitativno vrednovanje i ocjenjivanje prijedloga programa/projekata provodi se u područjima određenim Pozivom na temelju programskih i financijskih podataka iznesenih u obrascu prijave, te na temelju podataka iz obvezne popratne</w:t>
      </w:r>
      <w:r w:rsidRPr="0096236A">
        <w:rPr>
          <w:rFonts w:ascii="Times New Roman" w:hAnsi="Times New Roman"/>
          <w:color w:val="212121"/>
          <w:spacing w:val="12"/>
          <w:w w:val="105"/>
          <w:sz w:val="24"/>
          <w:szCs w:val="24"/>
        </w:rPr>
        <w:t xml:space="preserve"> </w:t>
      </w:r>
      <w:r w:rsidRPr="0096236A">
        <w:rPr>
          <w:rFonts w:ascii="Times New Roman" w:hAnsi="Times New Roman"/>
          <w:color w:val="212121"/>
          <w:w w:val="105"/>
          <w:sz w:val="24"/>
          <w:szCs w:val="24"/>
        </w:rPr>
        <w:t>dokumentacije.</w:t>
      </w:r>
    </w:p>
    <w:p w14:paraId="27BB7626" w14:textId="77777777" w:rsidR="002C7610" w:rsidRPr="0096236A" w:rsidRDefault="002C7610" w:rsidP="002C7610">
      <w:pPr>
        <w:widowControl w:val="0"/>
        <w:numPr>
          <w:ilvl w:val="0"/>
          <w:numId w:val="2"/>
        </w:numPr>
        <w:kinsoku w:val="0"/>
        <w:overflowPunct w:val="0"/>
        <w:autoSpaceDE w:val="0"/>
        <w:autoSpaceDN w:val="0"/>
        <w:adjustRightInd w:val="0"/>
        <w:spacing w:line="240" w:lineRule="auto"/>
        <w:ind w:left="36"/>
        <w:contextualSpacing/>
        <w:jc w:val="both"/>
        <w:rPr>
          <w:rFonts w:ascii="Times New Roman" w:hAnsi="Times New Roman"/>
          <w:b/>
          <w:bCs/>
          <w:color w:val="212121"/>
          <w:w w:val="105"/>
          <w:sz w:val="24"/>
          <w:szCs w:val="24"/>
        </w:rPr>
      </w:pPr>
      <w:r w:rsidRPr="0096236A">
        <w:rPr>
          <w:rFonts w:ascii="Times New Roman" w:hAnsi="Times New Roman"/>
          <w:color w:val="212121"/>
          <w:w w:val="105"/>
          <w:sz w:val="24"/>
          <w:szCs w:val="24"/>
        </w:rPr>
        <w:t>Sve prijave iz Poziva moraju zadovoljiti veći dio općih kriterija, a bodove ostvaruju na temelju općih kriterija i na temelju kriterija unutar pojedinog područja iz Poziva.</w:t>
      </w:r>
    </w:p>
    <w:p w14:paraId="5DB04F0B" w14:textId="77777777" w:rsidR="002C7610" w:rsidRPr="0096236A" w:rsidRDefault="002C7610" w:rsidP="002C7610">
      <w:pPr>
        <w:widowControl w:val="0"/>
        <w:kinsoku w:val="0"/>
        <w:overflowPunct w:val="0"/>
        <w:autoSpaceDE w:val="0"/>
        <w:autoSpaceDN w:val="0"/>
        <w:adjustRightInd w:val="0"/>
        <w:spacing w:line="240" w:lineRule="auto"/>
        <w:contextualSpacing/>
        <w:rPr>
          <w:rFonts w:ascii="Times New Roman" w:hAnsi="Times New Roman"/>
          <w:b/>
          <w:bCs/>
          <w:color w:val="212121"/>
          <w:w w:val="105"/>
          <w:sz w:val="24"/>
          <w:szCs w:val="24"/>
        </w:rPr>
      </w:pPr>
    </w:p>
    <w:p w14:paraId="4FD53E86" w14:textId="77777777" w:rsidR="002C7610" w:rsidRPr="0096236A" w:rsidRDefault="002C7610" w:rsidP="002C7610">
      <w:pPr>
        <w:widowControl w:val="0"/>
        <w:kinsoku w:val="0"/>
        <w:overflowPunct w:val="0"/>
        <w:autoSpaceDE w:val="0"/>
        <w:autoSpaceDN w:val="0"/>
        <w:adjustRightInd w:val="0"/>
        <w:spacing w:line="240" w:lineRule="auto"/>
        <w:contextualSpacing/>
        <w:rPr>
          <w:rFonts w:ascii="Times New Roman" w:hAnsi="Times New Roman"/>
          <w:b/>
          <w:bCs/>
          <w:color w:val="212121"/>
          <w:w w:val="105"/>
          <w:sz w:val="24"/>
          <w:szCs w:val="24"/>
        </w:rPr>
      </w:pPr>
      <w:r w:rsidRPr="0096236A">
        <w:rPr>
          <w:rFonts w:ascii="Times New Roman" w:hAnsi="Times New Roman"/>
          <w:b/>
          <w:bCs/>
          <w:color w:val="212121"/>
          <w:w w:val="105"/>
          <w:sz w:val="24"/>
          <w:szCs w:val="24"/>
        </w:rPr>
        <w:t>OPĆI KRITERIJI</w:t>
      </w:r>
    </w:p>
    <w:p w14:paraId="42CC793D" w14:textId="77777777" w:rsidR="002C7610" w:rsidRPr="0096236A" w:rsidRDefault="002C7610" w:rsidP="002C7610">
      <w:pPr>
        <w:widowControl w:val="0"/>
        <w:kinsoku w:val="0"/>
        <w:overflowPunct w:val="0"/>
        <w:autoSpaceDE w:val="0"/>
        <w:autoSpaceDN w:val="0"/>
        <w:adjustRightInd w:val="0"/>
        <w:spacing w:line="240" w:lineRule="auto"/>
        <w:contextualSpacing/>
        <w:rPr>
          <w:rFonts w:ascii="Times New Roman" w:hAnsi="Times New Roman"/>
          <w:b/>
          <w:bCs/>
          <w:color w:val="212121"/>
          <w:w w:val="105"/>
          <w:sz w:val="24"/>
          <w:szCs w:val="24"/>
        </w:rPr>
      </w:pPr>
    </w:p>
    <w:p w14:paraId="3953FBD7" w14:textId="77777777" w:rsidR="002C7610" w:rsidRPr="0096236A" w:rsidRDefault="002C7610" w:rsidP="002C7610">
      <w:pPr>
        <w:widowControl w:val="0"/>
        <w:kinsoku w:val="0"/>
        <w:overflowPunct w:val="0"/>
        <w:autoSpaceDE w:val="0"/>
        <w:autoSpaceDN w:val="0"/>
        <w:adjustRightInd w:val="0"/>
        <w:spacing w:line="240" w:lineRule="auto"/>
        <w:contextualSpacing/>
        <w:jc w:val="center"/>
        <w:rPr>
          <w:rFonts w:ascii="Times New Roman" w:hAnsi="Times New Roman"/>
          <w:b/>
          <w:bCs/>
          <w:color w:val="212121"/>
          <w:w w:val="105"/>
          <w:sz w:val="24"/>
          <w:szCs w:val="24"/>
        </w:rPr>
      </w:pPr>
      <w:r w:rsidRPr="0096236A">
        <w:rPr>
          <w:rFonts w:ascii="Times New Roman" w:hAnsi="Times New Roman"/>
          <w:b/>
          <w:bCs/>
          <w:color w:val="212121"/>
          <w:w w:val="105"/>
          <w:sz w:val="24"/>
          <w:szCs w:val="24"/>
        </w:rPr>
        <w:t>Članak 3.</w:t>
      </w:r>
    </w:p>
    <w:p w14:paraId="65F14969" w14:textId="77777777" w:rsidR="002C7610" w:rsidRPr="0096236A" w:rsidRDefault="002C7610" w:rsidP="002C7610">
      <w:pPr>
        <w:widowControl w:val="0"/>
        <w:numPr>
          <w:ilvl w:val="0"/>
          <w:numId w:val="7"/>
        </w:numPr>
        <w:kinsoku w:val="0"/>
        <w:overflowPunct w:val="0"/>
        <w:autoSpaceDE w:val="0"/>
        <w:autoSpaceDN w:val="0"/>
        <w:adjustRightInd w:val="0"/>
        <w:spacing w:line="240" w:lineRule="auto"/>
        <w:contextualSpacing/>
        <w:rPr>
          <w:rFonts w:ascii="Times New Roman" w:hAnsi="Times New Roman"/>
          <w:b/>
          <w:bCs/>
          <w:color w:val="212121"/>
          <w:w w:val="105"/>
          <w:sz w:val="24"/>
          <w:szCs w:val="24"/>
        </w:rPr>
      </w:pPr>
      <w:r w:rsidRPr="0096236A">
        <w:rPr>
          <w:rFonts w:ascii="Times New Roman" w:hAnsi="Times New Roman"/>
          <w:color w:val="212121"/>
          <w:w w:val="105"/>
          <w:sz w:val="24"/>
          <w:szCs w:val="24"/>
        </w:rPr>
        <w:t>Opći kriteriji primjenjuju se na projekte i programe koji su prošli administrativnu provjeru.</w:t>
      </w:r>
    </w:p>
    <w:p w14:paraId="749A26F8" w14:textId="77777777" w:rsidR="002C7610" w:rsidRPr="0096236A" w:rsidRDefault="002C7610" w:rsidP="002C7610">
      <w:pPr>
        <w:widowControl w:val="0"/>
        <w:numPr>
          <w:ilvl w:val="0"/>
          <w:numId w:val="7"/>
        </w:numPr>
        <w:tabs>
          <w:tab w:val="left" w:pos="1044"/>
        </w:tabs>
        <w:kinsoku w:val="0"/>
        <w:overflowPunct w:val="0"/>
        <w:autoSpaceDE w:val="0"/>
        <w:autoSpaceDN w:val="0"/>
        <w:adjustRightInd w:val="0"/>
        <w:spacing w:line="240" w:lineRule="auto"/>
        <w:contextualSpacing/>
        <w:rPr>
          <w:rFonts w:ascii="Times New Roman" w:hAnsi="Times New Roman"/>
          <w:w w:val="105"/>
          <w:sz w:val="24"/>
          <w:szCs w:val="24"/>
        </w:rPr>
      </w:pPr>
      <w:r w:rsidRPr="0096236A">
        <w:rPr>
          <w:rFonts w:ascii="Times New Roman" w:hAnsi="Times New Roman"/>
          <w:w w:val="105"/>
          <w:sz w:val="24"/>
          <w:szCs w:val="24"/>
        </w:rPr>
        <w:t>Opći kriteriji su sljedeći:</w:t>
      </w:r>
    </w:p>
    <w:p w14:paraId="58D5F287" w14:textId="77777777" w:rsidR="002C7610" w:rsidRPr="0096236A" w:rsidRDefault="002C7610" w:rsidP="002C7610">
      <w:pPr>
        <w:widowControl w:val="0"/>
        <w:tabs>
          <w:tab w:val="left" w:pos="1039"/>
        </w:tabs>
        <w:kinsoku w:val="0"/>
        <w:overflowPunct w:val="0"/>
        <w:autoSpaceDE w:val="0"/>
        <w:autoSpaceDN w:val="0"/>
        <w:adjustRightInd w:val="0"/>
        <w:spacing w:line="244" w:lineRule="auto"/>
        <w:contextualSpacing/>
        <w:jc w:val="both"/>
        <w:rPr>
          <w:rFonts w:ascii="Times New Roman" w:hAnsi="Times New Roman"/>
          <w:color w:val="212121"/>
          <w:w w:val="105"/>
          <w:sz w:val="24"/>
          <w:szCs w:val="24"/>
        </w:rPr>
      </w:pPr>
    </w:p>
    <w:p w14:paraId="22C5F764" w14:textId="77777777" w:rsidR="002C7610" w:rsidRPr="0096236A" w:rsidRDefault="002C7610" w:rsidP="002C7610">
      <w:pPr>
        <w:widowControl w:val="0"/>
        <w:numPr>
          <w:ilvl w:val="0"/>
          <w:numId w:val="5"/>
        </w:numPr>
        <w:tabs>
          <w:tab w:val="left" w:pos="1039"/>
        </w:tabs>
        <w:kinsoku w:val="0"/>
        <w:overflowPunct w:val="0"/>
        <w:autoSpaceDE w:val="0"/>
        <w:autoSpaceDN w:val="0"/>
        <w:adjustRightInd w:val="0"/>
        <w:spacing w:line="244" w:lineRule="auto"/>
        <w:ind w:left="360"/>
        <w:contextualSpacing/>
        <w:rPr>
          <w:rFonts w:ascii="Times New Roman" w:hAnsi="Times New Roman"/>
          <w:color w:val="212121"/>
          <w:w w:val="105"/>
          <w:sz w:val="24"/>
          <w:szCs w:val="24"/>
        </w:rPr>
      </w:pPr>
      <w:r w:rsidRPr="0096236A">
        <w:rPr>
          <w:rFonts w:ascii="Times New Roman" w:hAnsi="Times New Roman"/>
          <w:color w:val="212121"/>
          <w:w w:val="105"/>
          <w:sz w:val="24"/>
          <w:szCs w:val="24"/>
        </w:rPr>
        <w:t xml:space="preserve">Program/projekt ima visoku umjetničku razinu - </w:t>
      </w:r>
      <w:r w:rsidRPr="0096236A">
        <w:rPr>
          <w:rFonts w:ascii="Times New Roman" w:hAnsi="Times New Roman"/>
          <w:b/>
          <w:bCs/>
          <w:color w:val="212121"/>
          <w:w w:val="105"/>
          <w:sz w:val="24"/>
          <w:szCs w:val="24"/>
        </w:rPr>
        <w:t>1 bod</w:t>
      </w:r>
    </w:p>
    <w:p w14:paraId="1FB082B5" w14:textId="77777777" w:rsidR="002C7610" w:rsidRPr="0096236A" w:rsidRDefault="002C7610" w:rsidP="002C7610">
      <w:pPr>
        <w:widowControl w:val="0"/>
        <w:numPr>
          <w:ilvl w:val="0"/>
          <w:numId w:val="5"/>
        </w:numPr>
        <w:tabs>
          <w:tab w:val="left" w:pos="1039"/>
        </w:tabs>
        <w:kinsoku w:val="0"/>
        <w:overflowPunct w:val="0"/>
        <w:autoSpaceDE w:val="0"/>
        <w:autoSpaceDN w:val="0"/>
        <w:adjustRightInd w:val="0"/>
        <w:spacing w:line="244" w:lineRule="auto"/>
        <w:ind w:left="360"/>
        <w:contextualSpacing/>
        <w:rPr>
          <w:rFonts w:ascii="Times New Roman" w:hAnsi="Times New Roman"/>
          <w:color w:val="212121"/>
          <w:w w:val="105"/>
          <w:sz w:val="24"/>
          <w:szCs w:val="24"/>
        </w:rPr>
      </w:pPr>
      <w:r w:rsidRPr="0096236A">
        <w:rPr>
          <w:rFonts w:ascii="Times New Roman" w:hAnsi="Times New Roman"/>
          <w:color w:val="212121"/>
          <w:w w:val="105"/>
          <w:sz w:val="24"/>
          <w:szCs w:val="24"/>
        </w:rPr>
        <w:t xml:space="preserve">Program/projekt nema visoku umjetničku razinu - </w:t>
      </w:r>
      <w:r w:rsidRPr="0096236A">
        <w:rPr>
          <w:rFonts w:ascii="Times New Roman" w:hAnsi="Times New Roman"/>
          <w:b/>
          <w:bCs/>
          <w:color w:val="212121"/>
          <w:w w:val="105"/>
          <w:sz w:val="24"/>
          <w:szCs w:val="24"/>
        </w:rPr>
        <w:t>0,5 bodova</w:t>
      </w:r>
    </w:p>
    <w:p w14:paraId="51932941" w14:textId="77777777" w:rsidR="002C7610" w:rsidRPr="0096236A" w:rsidRDefault="002C7610" w:rsidP="002C7610">
      <w:pPr>
        <w:widowControl w:val="0"/>
        <w:numPr>
          <w:ilvl w:val="0"/>
          <w:numId w:val="5"/>
        </w:numPr>
        <w:tabs>
          <w:tab w:val="left" w:pos="1039"/>
        </w:tabs>
        <w:kinsoku w:val="0"/>
        <w:overflowPunct w:val="0"/>
        <w:autoSpaceDE w:val="0"/>
        <w:autoSpaceDN w:val="0"/>
        <w:adjustRightInd w:val="0"/>
        <w:spacing w:line="244" w:lineRule="auto"/>
        <w:ind w:left="360"/>
        <w:contextualSpacing/>
        <w:rPr>
          <w:rFonts w:ascii="Times New Roman" w:hAnsi="Times New Roman"/>
          <w:color w:val="212121"/>
          <w:w w:val="105"/>
          <w:sz w:val="24"/>
          <w:szCs w:val="24"/>
        </w:rPr>
      </w:pPr>
      <w:r w:rsidRPr="0096236A">
        <w:rPr>
          <w:rFonts w:ascii="Times New Roman" w:hAnsi="Times New Roman"/>
          <w:color w:val="212121"/>
          <w:w w:val="105"/>
          <w:sz w:val="24"/>
          <w:szCs w:val="24"/>
        </w:rPr>
        <w:t xml:space="preserve">Program/projekt koji nije isključivo kulturni događaj već ima zabavni, turistički ili drugi karakter - </w:t>
      </w:r>
      <w:r w:rsidRPr="0096236A">
        <w:rPr>
          <w:rFonts w:ascii="Times New Roman" w:hAnsi="Times New Roman"/>
          <w:b/>
          <w:bCs/>
          <w:color w:val="212121"/>
          <w:w w:val="105"/>
          <w:sz w:val="24"/>
          <w:szCs w:val="24"/>
        </w:rPr>
        <w:t>0,5 negativnih bodova</w:t>
      </w:r>
    </w:p>
    <w:p w14:paraId="15A271BE" w14:textId="77777777" w:rsidR="002C7610" w:rsidRPr="0096236A" w:rsidRDefault="002C7610" w:rsidP="002C7610">
      <w:pPr>
        <w:widowControl w:val="0"/>
        <w:numPr>
          <w:ilvl w:val="0"/>
          <w:numId w:val="5"/>
        </w:numPr>
        <w:tabs>
          <w:tab w:val="left" w:pos="1039"/>
        </w:tabs>
        <w:kinsoku w:val="0"/>
        <w:overflowPunct w:val="0"/>
        <w:autoSpaceDE w:val="0"/>
        <w:autoSpaceDN w:val="0"/>
        <w:adjustRightInd w:val="0"/>
        <w:spacing w:line="244" w:lineRule="auto"/>
        <w:ind w:left="360"/>
        <w:contextualSpacing/>
        <w:rPr>
          <w:rFonts w:ascii="Times New Roman" w:hAnsi="Times New Roman"/>
          <w:color w:val="212121"/>
          <w:w w:val="105"/>
          <w:sz w:val="24"/>
          <w:szCs w:val="24"/>
        </w:rPr>
      </w:pPr>
      <w:r w:rsidRPr="0096236A">
        <w:rPr>
          <w:rFonts w:ascii="Times New Roman" w:hAnsi="Times New Roman"/>
          <w:w w:val="105"/>
          <w:sz w:val="24"/>
          <w:szCs w:val="24"/>
        </w:rPr>
        <w:t xml:space="preserve">prijavitelj koji prijavi program/projekt koji nije konkretan, već općeg karaktera (u sebi sadrži više od jednog događanja) ne ostvaruje pravo na bodovanje po posebnim kriterijima (u ovakvom slučaju Kulturno vijeće može zatražiti dopunu dokumentacije za konkretan program, ali samo za jedan program ili projekt u vezi s Pozivom) – </w:t>
      </w:r>
      <w:r w:rsidRPr="0096236A">
        <w:rPr>
          <w:rFonts w:ascii="Times New Roman" w:hAnsi="Times New Roman"/>
          <w:b/>
          <w:bCs/>
          <w:w w:val="105"/>
          <w:sz w:val="24"/>
          <w:szCs w:val="24"/>
        </w:rPr>
        <w:t>1 bod</w:t>
      </w:r>
    </w:p>
    <w:p w14:paraId="13F2324F" w14:textId="77777777" w:rsidR="002C7610" w:rsidRPr="0096236A" w:rsidRDefault="002C7610" w:rsidP="002C7610">
      <w:pPr>
        <w:widowControl w:val="0"/>
        <w:numPr>
          <w:ilvl w:val="0"/>
          <w:numId w:val="5"/>
        </w:numPr>
        <w:tabs>
          <w:tab w:val="left" w:pos="1039"/>
        </w:tabs>
        <w:kinsoku w:val="0"/>
        <w:overflowPunct w:val="0"/>
        <w:autoSpaceDE w:val="0"/>
        <w:autoSpaceDN w:val="0"/>
        <w:adjustRightInd w:val="0"/>
        <w:spacing w:line="244" w:lineRule="auto"/>
        <w:ind w:left="360"/>
        <w:contextualSpacing/>
        <w:rPr>
          <w:rFonts w:ascii="Times New Roman" w:hAnsi="Times New Roman"/>
          <w:color w:val="212121"/>
          <w:w w:val="105"/>
          <w:sz w:val="24"/>
          <w:szCs w:val="24"/>
        </w:rPr>
      </w:pPr>
      <w:r w:rsidRPr="0096236A">
        <w:rPr>
          <w:rFonts w:ascii="Times New Roman" w:hAnsi="Times New Roman"/>
          <w:color w:val="212121"/>
          <w:w w:val="105"/>
          <w:sz w:val="24"/>
          <w:szCs w:val="24"/>
        </w:rPr>
        <w:t xml:space="preserve">neposredni programi/projekti rada s djecom i </w:t>
      </w:r>
      <w:r w:rsidRPr="008755E3">
        <w:rPr>
          <w:rFonts w:ascii="Times New Roman" w:hAnsi="Times New Roman"/>
          <w:color w:val="212121"/>
          <w:w w:val="105"/>
          <w:sz w:val="24"/>
          <w:szCs w:val="24"/>
        </w:rPr>
        <w:t>osjetljivim skupinama</w:t>
      </w:r>
      <w:r w:rsidRPr="0096236A">
        <w:rPr>
          <w:rFonts w:ascii="Times New Roman" w:hAnsi="Times New Roman"/>
          <w:color w:val="212121"/>
          <w:w w:val="105"/>
          <w:sz w:val="24"/>
          <w:szCs w:val="24"/>
        </w:rPr>
        <w:t xml:space="preserve"> – prijavitelji programa i projekata trebaju dokazati stručnu osposobljenost i kvalifikacije za rad s djecom i </w:t>
      </w:r>
      <w:r w:rsidRPr="008755E3">
        <w:rPr>
          <w:rFonts w:ascii="Times New Roman" w:hAnsi="Times New Roman"/>
          <w:color w:val="212121"/>
          <w:w w:val="105"/>
          <w:sz w:val="24"/>
          <w:szCs w:val="24"/>
          <w:shd w:val="clear" w:color="auto" w:fill="FFFFFF" w:themeFill="background1"/>
        </w:rPr>
        <w:t>osjetljivim skupinama</w:t>
      </w:r>
      <w:r w:rsidRPr="0096236A">
        <w:rPr>
          <w:rFonts w:ascii="Times New Roman" w:hAnsi="Times New Roman"/>
          <w:color w:val="212121"/>
          <w:w w:val="105"/>
          <w:sz w:val="24"/>
          <w:szCs w:val="24"/>
        </w:rPr>
        <w:t xml:space="preserve">  (priložiti dokaz o stručnom osposobljavanju i obrazovanju) – </w:t>
      </w:r>
      <w:r w:rsidRPr="0096236A">
        <w:rPr>
          <w:rFonts w:ascii="Times New Roman" w:hAnsi="Times New Roman"/>
          <w:b/>
          <w:bCs/>
          <w:color w:val="212121"/>
          <w:w w:val="105"/>
          <w:sz w:val="24"/>
          <w:szCs w:val="24"/>
        </w:rPr>
        <w:t>1 bod</w:t>
      </w:r>
    </w:p>
    <w:p w14:paraId="4D80C196" w14:textId="77777777" w:rsidR="002C7610" w:rsidRPr="0096236A" w:rsidRDefault="002C7610" w:rsidP="002C7610">
      <w:pPr>
        <w:widowControl w:val="0"/>
        <w:numPr>
          <w:ilvl w:val="0"/>
          <w:numId w:val="5"/>
        </w:numPr>
        <w:tabs>
          <w:tab w:val="left" w:pos="1039"/>
        </w:tabs>
        <w:kinsoku w:val="0"/>
        <w:overflowPunct w:val="0"/>
        <w:autoSpaceDE w:val="0"/>
        <w:autoSpaceDN w:val="0"/>
        <w:adjustRightInd w:val="0"/>
        <w:spacing w:line="244" w:lineRule="auto"/>
        <w:ind w:left="360"/>
        <w:contextualSpacing/>
        <w:rPr>
          <w:rFonts w:ascii="Times New Roman" w:hAnsi="Times New Roman"/>
          <w:color w:val="212121"/>
          <w:w w:val="105"/>
          <w:sz w:val="24"/>
          <w:szCs w:val="24"/>
        </w:rPr>
      </w:pPr>
      <w:r w:rsidRPr="0096236A">
        <w:rPr>
          <w:rFonts w:ascii="Times New Roman" w:hAnsi="Times New Roman"/>
          <w:color w:val="212121"/>
          <w:w w:val="105"/>
          <w:sz w:val="24"/>
          <w:szCs w:val="24"/>
        </w:rPr>
        <w:t xml:space="preserve">neposredni programi/projekti rada s </w:t>
      </w:r>
      <w:r w:rsidRPr="008755E3">
        <w:rPr>
          <w:rFonts w:ascii="Times New Roman" w:hAnsi="Times New Roman"/>
          <w:color w:val="212121"/>
          <w:w w:val="105"/>
          <w:sz w:val="24"/>
          <w:szCs w:val="24"/>
        </w:rPr>
        <w:t>djecom osjetljivim skupinama</w:t>
      </w:r>
      <w:r w:rsidRPr="0096236A">
        <w:rPr>
          <w:rFonts w:ascii="Times New Roman" w:hAnsi="Times New Roman"/>
          <w:color w:val="212121"/>
          <w:w w:val="105"/>
          <w:sz w:val="24"/>
          <w:szCs w:val="24"/>
        </w:rPr>
        <w:t xml:space="preserve">    – prijavitelji programa i projekata koji ne dokažu stručnu osposobljenost i kvalifikacije za rad s djecom –</w:t>
      </w:r>
      <w:r w:rsidRPr="0096236A">
        <w:rPr>
          <w:rFonts w:ascii="Times New Roman" w:hAnsi="Times New Roman"/>
          <w:b/>
          <w:bCs/>
          <w:color w:val="212121"/>
          <w:w w:val="105"/>
          <w:sz w:val="24"/>
          <w:szCs w:val="24"/>
        </w:rPr>
        <w:t xml:space="preserve"> 0,5 bodova</w:t>
      </w:r>
    </w:p>
    <w:p w14:paraId="5F8F7CDE" w14:textId="77777777" w:rsidR="002C7610" w:rsidRPr="0096236A" w:rsidRDefault="002C7610" w:rsidP="002C7610">
      <w:pPr>
        <w:widowControl w:val="0"/>
        <w:numPr>
          <w:ilvl w:val="0"/>
          <w:numId w:val="5"/>
        </w:numPr>
        <w:tabs>
          <w:tab w:val="left" w:pos="1044"/>
        </w:tabs>
        <w:kinsoku w:val="0"/>
        <w:overflowPunct w:val="0"/>
        <w:autoSpaceDE w:val="0"/>
        <w:autoSpaceDN w:val="0"/>
        <w:adjustRightInd w:val="0"/>
        <w:spacing w:line="244" w:lineRule="auto"/>
        <w:ind w:left="360"/>
        <w:contextualSpacing/>
        <w:jc w:val="both"/>
        <w:rPr>
          <w:rFonts w:ascii="Times New Roman" w:hAnsi="Times New Roman"/>
          <w:color w:val="212121"/>
          <w:w w:val="105"/>
          <w:sz w:val="24"/>
          <w:szCs w:val="24"/>
        </w:rPr>
      </w:pPr>
      <w:r w:rsidRPr="0096236A">
        <w:rPr>
          <w:rFonts w:ascii="Times New Roman" w:hAnsi="Times New Roman"/>
          <w:color w:val="212121"/>
          <w:w w:val="105"/>
          <w:sz w:val="24"/>
          <w:szCs w:val="24"/>
        </w:rPr>
        <w:t xml:space="preserve">Ako prijavitelj ima nagrade u struci u vezi s prijavljenim programom/projektom unatrag tri godine – </w:t>
      </w:r>
      <w:r w:rsidRPr="0096236A">
        <w:rPr>
          <w:rFonts w:ascii="Times New Roman" w:hAnsi="Times New Roman"/>
          <w:b/>
          <w:bCs/>
          <w:color w:val="212121"/>
          <w:w w:val="105"/>
          <w:sz w:val="24"/>
          <w:szCs w:val="24"/>
        </w:rPr>
        <w:t>0,5 bodova</w:t>
      </w:r>
    </w:p>
    <w:p w14:paraId="1EB647A3" w14:textId="77777777" w:rsidR="002C7610" w:rsidRPr="0096236A" w:rsidRDefault="002C7610" w:rsidP="002C7610">
      <w:pPr>
        <w:widowControl w:val="0"/>
        <w:numPr>
          <w:ilvl w:val="0"/>
          <w:numId w:val="5"/>
        </w:numPr>
        <w:tabs>
          <w:tab w:val="left" w:pos="1039"/>
        </w:tabs>
        <w:kinsoku w:val="0"/>
        <w:overflowPunct w:val="0"/>
        <w:autoSpaceDE w:val="0"/>
        <w:autoSpaceDN w:val="0"/>
        <w:adjustRightInd w:val="0"/>
        <w:spacing w:line="244" w:lineRule="auto"/>
        <w:ind w:left="360"/>
        <w:contextualSpacing/>
        <w:jc w:val="both"/>
        <w:rPr>
          <w:rFonts w:ascii="Times New Roman" w:hAnsi="Times New Roman"/>
          <w:color w:val="212121"/>
          <w:w w:val="105"/>
          <w:sz w:val="24"/>
          <w:szCs w:val="24"/>
        </w:rPr>
      </w:pPr>
      <w:r w:rsidRPr="0096236A">
        <w:rPr>
          <w:rFonts w:ascii="Times New Roman" w:hAnsi="Times New Roman"/>
          <w:color w:val="212121"/>
          <w:w w:val="105"/>
          <w:sz w:val="24"/>
          <w:szCs w:val="24"/>
        </w:rPr>
        <w:t xml:space="preserve">Materijalni troškovi programa/projekta – </w:t>
      </w:r>
      <w:r w:rsidRPr="0096236A">
        <w:rPr>
          <w:rFonts w:ascii="Times New Roman" w:hAnsi="Times New Roman"/>
          <w:b/>
          <w:bCs/>
          <w:color w:val="212121"/>
          <w:w w:val="105"/>
          <w:sz w:val="24"/>
          <w:szCs w:val="24"/>
        </w:rPr>
        <w:t>1 bod</w:t>
      </w:r>
    </w:p>
    <w:p w14:paraId="51E6FCC6" w14:textId="77777777" w:rsidR="002C7610" w:rsidRPr="00C86872" w:rsidRDefault="002C7610" w:rsidP="002C7610">
      <w:pPr>
        <w:widowControl w:val="0"/>
        <w:numPr>
          <w:ilvl w:val="0"/>
          <w:numId w:val="5"/>
        </w:numPr>
        <w:tabs>
          <w:tab w:val="left" w:pos="1039"/>
        </w:tabs>
        <w:kinsoku w:val="0"/>
        <w:overflowPunct w:val="0"/>
        <w:autoSpaceDE w:val="0"/>
        <w:autoSpaceDN w:val="0"/>
        <w:adjustRightInd w:val="0"/>
        <w:spacing w:line="244" w:lineRule="auto"/>
        <w:ind w:left="360"/>
        <w:contextualSpacing/>
        <w:jc w:val="both"/>
        <w:rPr>
          <w:rFonts w:ascii="Times New Roman" w:hAnsi="Times New Roman"/>
          <w:color w:val="212121"/>
          <w:w w:val="105"/>
          <w:sz w:val="24"/>
          <w:szCs w:val="24"/>
        </w:rPr>
      </w:pPr>
      <w:r w:rsidRPr="00C86872">
        <w:rPr>
          <w:rFonts w:ascii="Times New Roman" w:hAnsi="Times New Roman"/>
          <w:color w:val="212121"/>
          <w:w w:val="105"/>
          <w:sz w:val="24"/>
          <w:szCs w:val="24"/>
        </w:rPr>
        <w:t>Autor s područja Zadarske županije -0,5 bodova</w:t>
      </w:r>
    </w:p>
    <w:p w14:paraId="257C197D" w14:textId="77777777" w:rsidR="002C7610" w:rsidRPr="0096236A" w:rsidRDefault="002C7610" w:rsidP="002C7610">
      <w:pPr>
        <w:widowControl w:val="0"/>
        <w:numPr>
          <w:ilvl w:val="0"/>
          <w:numId w:val="5"/>
        </w:numPr>
        <w:tabs>
          <w:tab w:val="left" w:pos="1039"/>
        </w:tabs>
        <w:kinsoku w:val="0"/>
        <w:overflowPunct w:val="0"/>
        <w:autoSpaceDE w:val="0"/>
        <w:autoSpaceDN w:val="0"/>
        <w:adjustRightInd w:val="0"/>
        <w:spacing w:line="244" w:lineRule="auto"/>
        <w:ind w:left="360"/>
        <w:contextualSpacing/>
        <w:jc w:val="both"/>
        <w:rPr>
          <w:rFonts w:ascii="Times New Roman" w:hAnsi="Times New Roman"/>
          <w:color w:val="212121"/>
          <w:w w:val="105"/>
          <w:sz w:val="24"/>
          <w:szCs w:val="24"/>
        </w:rPr>
      </w:pPr>
      <w:r w:rsidRPr="0096236A">
        <w:rPr>
          <w:rFonts w:ascii="Times New Roman" w:hAnsi="Times New Roman"/>
          <w:w w:val="105"/>
          <w:sz w:val="24"/>
          <w:szCs w:val="24"/>
        </w:rPr>
        <w:t>Bodovi ostvareni po općim kriterijima od točke 1. do točke 8. ovog stavka dodatno se vrednuju po slijedećim koeficijentima:</w:t>
      </w:r>
    </w:p>
    <w:p w14:paraId="24EA96EB" w14:textId="77777777" w:rsidR="002C7610" w:rsidRPr="0096236A" w:rsidRDefault="002C7610" w:rsidP="002C7610">
      <w:pPr>
        <w:widowControl w:val="0"/>
        <w:numPr>
          <w:ilvl w:val="0"/>
          <w:numId w:val="8"/>
        </w:numPr>
        <w:tabs>
          <w:tab w:val="left" w:pos="1039"/>
        </w:tabs>
        <w:kinsoku w:val="0"/>
        <w:overflowPunct w:val="0"/>
        <w:autoSpaceDE w:val="0"/>
        <w:autoSpaceDN w:val="0"/>
        <w:adjustRightInd w:val="0"/>
        <w:spacing w:line="245" w:lineRule="auto"/>
        <w:contextualSpacing/>
        <w:jc w:val="both"/>
        <w:rPr>
          <w:rFonts w:ascii="Times New Roman" w:hAnsi="Times New Roman"/>
          <w:w w:val="105"/>
          <w:sz w:val="24"/>
          <w:szCs w:val="24"/>
        </w:rPr>
      </w:pPr>
      <w:r w:rsidRPr="0096236A">
        <w:rPr>
          <w:rFonts w:ascii="Times New Roman" w:hAnsi="Times New Roman"/>
          <w:w w:val="105"/>
          <w:sz w:val="24"/>
          <w:szCs w:val="24"/>
        </w:rPr>
        <w:lastRenderedPageBreak/>
        <w:t>događaj lokalnog karaktera</w:t>
      </w:r>
      <w:r w:rsidRPr="0096236A">
        <w:rPr>
          <w:rFonts w:ascii="Times New Roman" w:hAnsi="Times New Roman"/>
          <w:w w:val="105"/>
          <w:sz w:val="24"/>
          <w:szCs w:val="24"/>
        </w:rPr>
        <w:tab/>
      </w:r>
      <w:r w:rsidRPr="0096236A">
        <w:rPr>
          <w:rFonts w:ascii="Times New Roman" w:hAnsi="Times New Roman"/>
          <w:w w:val="105"/>
          <w:sz w:val="24"/>
          <w:szCs w:val="24"/>
        </w:rPr>
        <w:tab/>
        <w:t>koeficijent 1</w:t>
      </w:r>
    </w:p>
    <w:p w14:paraId="56AC8C49" w14:textId="77777777" w:rsidR="002C7610" w:rsidRPr="0096236A" w:rsidRDefault="002C7610" w:rsidP="002C7610">
      <w:pPr>
        <w:widowControl w:val="0"/>
        <w:numPr>
          <w:ilvl w:val="0"/>
          <w:numId w:val="8"/>
        </w:numPr>
        <w:tabs>
          <w:tab w:val="left" w:pos="1039"/>
        </w:tabs>
        <w:kinsoku w:val="0"/>
        <w:overflowPunct w:val="0"/>
        <w:autoSpaceDE w:val="0"/>
        <w:autoSpaceDN w:val="0"/>
        <w:adjustRightInd w:val="0"/>
        <w:spacing w:line="245" w:lineRule="auto"/>
        <w:contextualSpacing/>
        <w:jc w:val="both"/>
        <w:rPr>
          <w:rFonts w:ascii="Times New Roman" w:hAnsi="Times New Roman"/>
          <w:w w:val="105"/>
          <w:sz w:val="24"/>
          <w:szCs w:val="24"/>
        </w:rPr>
      </w:pPr>
      <w:r w:rsidRPr="0096236A">
        <w:rPr>
          <w:rFonts w:ascii="Times New Roman" w:hAnsi="Times New Roman"/>
          <w:w w:val="105"/>
          <w:sz w:val="24"/>
          <w:szCs w:val="24"/>
        </w:rPr>
        <w:t>događaj županijskog karaktera</w:t>
      </w:r>
      <w:r w:rsidRPr="0096236A">
        <w:rPr>
          <w:rFonts w:ascii="Times New Roman" w:hAnsi="Times New Roman"/>
          <w:w w:val="105"/>
          <w:sz w:val="24"/>
          <w:szCs w:val="24"/>
        </w:rPr>
        <w:tab/>
      </w:r>
      <w:r w:rsidRPr="0096236A">
        <w:rPr>
          <w:rFonts w:ascii="Times New Roman" w:hAnsi="Times New Roman"/>
          <w:w w:val="105"/>
          <w:sz w:val="24"/>
          <w:szCs w:val="24"/>
        </w:rPr>
        <w:tab/>
        <w:t>koeficijent 1,2</w:t>
      </w:r>
    </w:p>
    <w:p w14:paraId="348EC155" w14:textId="77777777" w:rsidR="002C7610" w:rsidRPr="0096236A" w:rsidRDefault="002C7610" w:rsidP="002C7610">
      <w:pPr>
        <w:widowControl w:val="0"/>
        <w:numPr>
          <w:ilvl w:val="0"/>
          <w:numId w:val="8"/>
        </w:numPr>
        <w:tabs>
          <w:tab w:val="left" w:pos="1039"/>
        </w:tabs>
        <w:kinsoku w:val="0"/>
        <w:overflowPunct w:val="0"/>
        <w:autoSpaceDE w:val="0"/>
        <w:autoSpaceDN w:val="0"/>
        <w:adjustRightInd w:val="0"/>
        <w:spacing w:line="245" w:lineRule="auto"/>
        <w:contextualSpacing/>
        <w:jc w:val="both"/>
        <w:rPr>
          <w:rFonts w:ascii="Times New Roman" w:hAnsi="Times New Roman"/>
          <w:w w:val="105"/>
          <w:sz w:val="24"/>
          <w:szCs w:val="24"/>
        </w:rPr>
      </w:pPr>
      <w:r w:rsidRPr="0096236A">
        <w:rPr>
          <w:rFonts w:ascii="Times New Roman" w:hAnsi="Times New Roman"/>
          <w:w w:val="105"/>
          <w:sz w:val="24"/>
          <w:szCs w:val="24"/>
        </w:rPr>
        <w:t>događaj državnog karaktera</w:t>
      </w:r>
      <w:r w:rsidRPr="0096236A">
        <w:rPr>
          <w:rFonts w:ascii="Times New Roman" w:hAnsi="Times New Roman"/>
          <w:w w:val="105"/>
          <w:sz w:val="24"/>
          <w:szCs w:val="24"/>
        </w:rPr>
        <w:tab/>
      </w:r>
      <w:r w:rsidRPr="0096236A">
        <w:rPr>
          <w:rFonts w:ascii="Times New Roman" w:hAnsi="Times New Roman"/>
          <w:w w:val="105"/>
          <w:sz w:val="24"/>
          <w:szCs w:val="24"/>
        </w:rPr>
        <w:tab/>
        <w:t>koeficijent 1,5</w:t>
      </w:r>
    </w:p>
    <w:p w14:paraId="639BBA89" w14:textId="77777777" w:rsidR="002C7610" w:rsidRPr="0096236A" w:rsidRDefault="002C7610" w:rsidP="002C7610">
      <w:pPr>
        <w:widowControl w:val="0"/>
        <w:numPr>
          <w:ilvl w:val="0"/>
          <w:numId w:val="8"/>
        </w:numPr>
        <w:tabs>
          <w:tab w:val="left" w:pos="1044"/>
        </w:tabs>
        <w:kinsoku w:val="0"/>
        <w:overflowPunct w:val="0"/>
        <w:autoSpaceDE w:val="0"/>
        <w:autoSpaceDN w:val="0"/>
        <w:adjustRightInd w:val="0"/>
        <w:spacing w:line="245" w:lineRule="auto"/>
        <w:contextualSpacing/>
        <w:jc w:val="both"/>
        <w:rPr>
          <w:rFonts w:ascii="Times New Roman" w:hAnsi="Times New Roman"/>
          <w:w w:val="105"/>
          <w:sz w:val="24"/>
          <w:szCs w:val="24"/>
        </w:rPr>
      </w:pPr>
      <w:r w:rsidRPr="0096236A">
        <w:rPr>
          <w:rFonts w:ascii="Times New Roman" w:hAnsi="Times New Roman"/>
          <w:w w:val="105"/>
          <w:sz w:val="24"/>
          <w:szCs w:val="24"/>
        </w:rPr>
        <w:t>događaj međunarodnog karaktera</w:t>
      </w:r>
      <w:r w:rsidRPr="0096236A">
        <w:rPr>
          <w:rFonts w:ascii="Times New Roman" w:hAnsi="Times New Roman"/>
          <w:w w:val="105"/>
          <w:sz w:val="24"/>
          <w:szCs w:val="24"/>
        </w:rPr>
        <w:tab/>
        <w:t>koeficijent 2.</w:t>
      </w:r>
    </w:p>
    <w:p w14:paraId="684FFFBF" w14:textId="77777777" w:rsidR="002C7610" w:rsidRPr="0096236A" w:rsidRDefault="002C7610" w:rsidP="002C7610">
      <w:pPr>
        <w:widowControl w:val="0"/>
        <w:tabs>
          <w:tab w:val="left" w:pos="1044"/>
        </w:tabs>
        <w:kinsoku w:val="0"/>
        <w:overflowPunct w:val="0"/>
        <w:autoSpaceDE w:val="0"/>
        <w:autoSpaceDN w:val="0"/>
        <w:adjustRightInd w:val="0"/>
        <w:spacing w:line="244" w:lineRule="auto"/>
        <w:ind w:left="360"/>
        <w:contextualSpacing/>
        <w:jc w:val="both"/>
        <w:rPr>
          <w:rFonts w:ascii="Times New Roman" w:hAnsi="Times New Roman"/>
          <w:color w:val="212121"/>
          <w:w w:val="105"/>
          <w:sz w:val="24"/>
          <w:szCs w:val="24"/>
        </w:rPr>
      </w:pPr>
    </w:p>
    <w:p w14:paraId="60132464" w14:textId="77777777" w:rsidR="002C7610" w:rsidRPr="0096236A" w:rsidRDefault="002C7610" w:rsidP="002C7610">
      <w:pPr>
        <w:widowControl w:val="0"/>
        <w:tabs>
          <w:tab w:val="left" w:pos="1044"/>
        </w:tabs>
        <w:kinsoku w:val="0"/>
        <w:overflowPunct w:val="0"/>
        <w:autoSpaceDE w:val="0"/>
        <w:autoSpaceDN w:val="0"/>
        <w:adjustRightInd w:val="0"/>
        <w:spacing w:line="244" w:lineRule="auto"/>
        <w:ind w:left="360"/>
        <w:contextualSpacing/>
        <w:jc w:val="both"/>
        <w:rPr>
          <w:rFonts w:ascii="Times New Roman" w:hAnsi="Times New Roman"/>
          <w:color w:val="212121"/>
          <w:w w:val="105"/>
          <w:sz w:val="24"/>
          <w:szCs w:val="24"/>
        </w:rPr>
      </w:pPr>
    </w:p>
    <w:p w14:paraId="596800A5" w14:textId="77777777" w:rsidR="002C7610" w:rsidRPr="0096236A" w:rsidRDefault="002C7610" w:rsidP="002C7610">
      <w:pPr>
        <w:widowControl w:val="0"/>
        <w:tabs>
          <w:tab w:val="left" w:pos="1044"/>
        </w:tabs>
        <w:kinsoku w:val="0"/>
        <w:overflowPunct w:val="0"/>
        <w:autoSpaceDE w:val="0"/>
        <w:autoSpaceDN w:val="0"/>
        <w:adjustRightInd w:val="0"/>
        <w:spacing w:line="244" w:lineRule="auto"/>
        <w:contextualSpacing/>
        <w:rPr>
          <w:rFonts w:ascii="Times New Roman" w:hAnsi="Times New Roman"/>
          <w:b/>
          <w:bCs/>
          <w:color w:val="212121"/>
          <w:w w:val="105"/>
          <w:sz w:val="24"/>
          <w:szCs w:val="24"/>
        </w:rPr>
      </w:pPr>
      <w:r w:rsidRPr="0096236A">
        <w:rPr>
          <w:rFonts w:ascii="Times New Roman" w:hAnsi="Times New Roman"/>
          <w:b/>
          <w:bCs/>
          <w:color w:val="212121"/>
          <w:w w:val="105"/>
          <w:sz w:val="24"/>
          <w:szCs w:val="24"/>
        </w:rPr>
        <w:t>KRITERIJI PO PODRUČJIMA I POTPODRUČJIMA</w:t>
      </w:r>
    </w:p>
    <w:p w14:paraId="05ED9E80" w14:textId="77777777" w:rsidR="002C7610" w:rsidRPr="0096236A" w:rsidRDefault="002C7610" w:rsidP="002C7610">
      <w:pPr>
        <w:widowControl w:val="0"/>
        <w:tabs>
          <w:tab w:val="left" w:pos="1044"/>
        </w:tabs>
        <w:kinsoku w:val="0"/>
        <w:overflowPunct w:val="0"/>
        <w:autoSpaceDE w:val="0"/>
        <w:autoSpaceDN w:val="0"/>
        <w:adjustRightInd w:val="0"/>
        <w:spacing w:line="244" w:lineRule="auto"/>
        <w:contextualSpacing/>
        <w:jc w:val="center"/>
        <w:rPr>
          <w:rFonts w:ascii="Times New Roman" w:hAnsi="Times New Roman"/>
          <w:b/>
          <w:bCs/>
          <w:color w:val="212121"/>
          <w:w w:val="105"/>
          <w:sz w:val="24"/>
          <w:szCs w:val="24"/>
        </w:rPr>
      </w:pPr>
      <w:r w:rsidRPr="0096236A">
        <w:rPr>
          <w:rFonts w:ascii="Times New Roman" w:hAnsi="Times New Roman"/>
          <w:b/>
          <w:bCs/>
          <w:color w:val="212121"/>
          <w:w w:val="105"/>
          <w:sz w:val="24"/>
          <w:szCs w:val="24"/>
        </w:rPr>
        <w:t>Članak 4.</w:t>
      </w:r>
    </w:p>
    <w:p w14:paraId="07E63ED7" w14:textId="77777777" w:rsidR="002C7610" w:rsidRPr="0096236A" w:rsidRDefault="002C7610" w:rsidP="002C7610">
      <w:pPr>
        <w:widowControl w:val="0"/>
        <w:tabs>
          <w:tab w:val="left" w:pos="1044"/>
        </w:tabs>
        <w:kinsoku w:val="0"/>
        <w:overflowPunct w:val="0"/>
        <w:autoSpaceDE w:val="0"/>
        <w:autoSpaceDN w:val="0"/>
        <w:adjustRightInd w:val="0"/>
        <w:spacing w:line="244" w:lineRule="auto"/>
        <w:contextualSpacing/>
        <w:jc w:val="both"/>
        <w:rPr>
          <w:rFonts w:ascii="Times New Roman" w:hAnsi="Times New Roman"/>
          <w:color w:val="212121"/>
          <w:w w:val="105"/>
          <w:sz w:val="24"/>
          <w:szCs w:val="24"/>
        </w:rPr>
      </w:pPr>
      <w:r w:rsidRPr="0096236A">
        <w:rPr>
          <w:rFonts w:ascii="Times New Roman" w:hAnsi="Times New Roman"/>
          <w:color w:val="212121"/>
          <w:w w:val="105"/>
          <w:sz w:val="24"/>
          <w:szCs w:val="24"/>
        </w:rPr>
        <w:t>Kvalitativno vrednovanje i ocjenjivanje provodi se u sljedećim</w:t>
      </w:r>
      <w:r w:rsidRPr="0096236A">
        <w:rPr>
          <w:rFonts w:ascii="Times New Roman" w:hAnsi="Times New Roman"/>
          <w:color w:val="212121"/>
          <w:spacing w:val="31"/>
          <w:w w:val="105"/>
          <w:sz w:val="24"/>
          <w:szCs w:val="24"/>
        </w:rPr>
        <w:t xml:space="preserve"> </w:t>
      </w:r>
      <w:r w:rsidRPr="0096236A">
        <w:rPr>
          <w:rFonts w:ascii="Times New Roman" w:hAnsi="Times New Roman"/>
          <w:color w:val="212121"/>
          <w:w w:val="105"/>
          <w:sz w:val="24"/>
          <w:szCs w:val="24"/>
        </w:rPr>
        <w:t xml:space="preserve">područjima i </w:t>
      </w:r>
      <w:proofErr w:type="spellStart"/>
      <w:r w:rsidRPr="0096236A">
        <w:rPr>
          <w:rFonts w:ascii="Times New Roman" w:hAnsi="Times New Roman"/>
          <w:color w:val="212121"/>
          <w:w w:val="105"/>
          <w:sz w:val="24"/>
          <w:szCs w:val="24"/>
        </w:rPr>
        <w:t>potpodručjima</w:t>
      </w:r>
      <w:proofErr w:type="spellEnd"/>
      <w:r w:rsidRPr="0096236A">
        <w:rPr>
          <w:rFonts w:ascii="Times New Roman" w:hAnsi="Times New Roman"/>
          <w:color w:val="212121"/>
          <w:w w:val="105"/>
          <w:sz w:val="24"/>
          <w:szCs w:val="24"/>
        </w:rPr>
        <w:t>:</w:t>
      </w:r>
    </w:p>
    <w:p w14:paraId="27056346" w14:textId="77777777" w:rsidR="002C7610" w:rsidRPr="0096236A" w:rsidRDefault="002C7610" w:rsidP="002C7610">
      <w:pPr>
        <w:widowControl w:val="0"/>
        <w:tabs>
          <w:tab w:val="left" w:pos="1044"/>
        </w:tabs>
        <w:kinsoku w:val="0"/>
        <w:overflowPunct w:val="0"/>
        <w:autoSpaceDE w:val="0"/>
        <w:autoSpaceDN w:val="0"/>
        <w:adjustRightInd w:val="0"/>
        <w:spacing w:line="240" w:lineRule="auto"/>
        <w:contextualSpacing/>
        <w:rPr>
          <w:rFonts w:ascii="Times New Roman" w:hAnsi="Times New Roman"/>
          <w:color w:val="212121"/>
          <w:w w:val="105"/>
          <w:sz w:val="24"/>
          <w:szCs w:val="24"/>
        </w:rPr>
      </w:pPr>
    </w:p>
    <w:p w14:paraId="14BE2B81" w14:textId="77777777" w:rsidR="002C7610" w:rsidRPr="0096236A" w:rsidRDefault="002C7610" w:rsidP="002C7610">
      <w:pPr>
        <w:widowControl w:val="0"/>
        <w:numPr>
          <w:ilvl w:val="0"/>
          <w:numId w:val="3"/>
        </w:numPr>
        <w:autoSpaceDE w:val="0"/>
        <w:autoSpaceDN w:val="0"/>
        <w:adjustRightInd w:val="0"/>
        <w:spacing w:line="276" w:lineRule="auto"/>
        <w:ind w:left="0"/>
        <w:contextualSpacing/>
        <w:rPr>
          <w:rFonts w:ascii="Times New Roman" w:hAnsi="Times New Roman"/>
          <w:b/>
          <w:sz w:val="24"/>
          <w:szCs w:val="24"/>
        </w:rPr>
      </w:pPr>
      <w:r w:rsidRPr="0096236A">
        <w:rPr>
          <w:rFonts w:ascii="Times New Roman" w:hAnsi="Times New Roman"/>
          <w:b/>
          <w:sz w:val="24"/>
          <w:szCs w:val="24"/>
        </w:rPr>
        <w:t>NAKLADNIČKA DJELATNOST</w:t>
      </w:r>
    </w:p>
    <w:p w14:paraId="5E97BABE"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sz w:val="24"/>
          <w:szCs w:val="24"/>
        </w:rPr>
      </w:pPr>
      <w:r w:rsidRPr="0096236A">
        <w:rPr>
          <w:rFonts w:ascii="Times New Roman" w:hAnsi="Times New Roman"/>
          <w:b/>
          <w:sz w:val="24"/>
          <w:szCs w:val="24"/>
        </w:rPr>
        <w:t>1.a. Časopis</w:t>
      </w:r>
    </w:p>
    <w:p w14:paraId="7DE404C7"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sz w:val="24"/>
          <w:szCs w:val="24"/>
        </w:rPr>
      </w:pPr>
      <w:r w:rsidRPr="0096236A">
        <w:rPr>
          <w:rFonts w:ascii="Times New Roman" w:hAnsi="Times New Roman"/>
          <w:b/>
          <w:sz w:val="24"/>
          <w:szCs w:val="24"/>
        </w:rPr>
        <w:t xml:space="preserve">- </w:t>
      </w:r>
      <w:r w:rsidRPr="0096236A">
        <w:rPr>
          <w:rFonts w:ascii="Times New Roman" w:hAnsi="Times New Roman"/>
          <w:bCs/>
          <w:sz w:val="24"/>
          <w:szCs w:val="24"/>
        </w:rPr>
        <w:t>ISBN</w:t>
      </w:r>
      <w:r w:rsidRPr="0096236A">
        <w:rPr>
          <w:rFonts w:ascii="Times New Roman" w:hAnsi="Times New Roman"/>
          <w:bCs/>
          <w:sz w:val="24"/>
          <w:szCs w:val="24"/>
        </w:rPr>
        <w:tab/>
        <w:t>ili ISSN</w:t>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
          <w:sz w:val="24"/>
          <w:szCs w:val="24"/>
        </w:rPr>
        <w:t>0,5 bodova</w:t>
      </w:r>
    </w:p>
    <w:p w14:paraId="2F984CDE"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sz w:val="24"/>
          <w:szCs w:val="24"/>
        </w:rPr>
      </w:pPr>
    </w:p>
    <w:p w14:paraId="00C99CD2"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sz w:val="24"/>
          <w:szCs w:val="24"/>
        </w:rPr>
      </w:pPr>
      <w:r w:rsidRPr="0096236A">
        <w:rPr>
          <w:rFonts w:ascii="Times New Roman" w:hAnsi="Times New Roman"/>
          <w:b/>
          <w:sz w:val="24"/>
          <w:szCs w:val="24"/>
        </w:rPr>
        <w:t>2.a. Monografija</w:t>
      </w:r>
    </w:p>
    <w:p w14:paraId="5191D24B"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sz w:val="24"/>
          <w:szCs w:val="24"/>
        </w:rPr>
      </w:pPr>
      <w:r w:rsidRPr="0096236A">
        <w:rPr>
          <w:rFonts w:ascii="Times New Roman" w:hAnsi="Times New Roman"/>
          <w:b/>
          <w:sz w:val="24"/>
          <w:szCs w:val="24"/>
        </w:rPr>
        <w:t xml:space="preserve">- </w:t>
      </w:r>
      <w:r w:rsidRPr="0096236A">
        <w:rPr>
          <w:rFonts w:ascii="Times New Roman" w:hAnsi="Times New Roman"/>
          <w:bCs/>
          <w:sz w:val="24"/>
          <w:szCs w:val="24"/>
        </w:rPr>
        <w:t>ISBN</w:t>
      </w:r>
      <w:r w:rsidRPr="0096236A">
        <w:rPr>
          <w:rFonts w:ascii="Times New Roman" w:hAnsi="Times New Roman"/>
          <w:bCs/>
          <w:sz w:val="24"/>
          <w:szCs w:val="24"/>
        </w:rPr>
        <w:tab/>
        <w:t>ili ISSN</w:t>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
          <w:sz w:val="24"/>
          <w:szCs w:val="24"/>
        </w:rPr>
        <w:t>0,5 bodova</w:t>
      </w:r>
    </w:p>
    <w:p w14:paraId="623D7551"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sz w:val="24"/>
          <w:szCs w:val="24"/>
        </w:rPr>
      </w:pPr>
    </w:p>
    <w:p w14:paraId="6ACA8335"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sz w:val="24"/>
          <w:szCs w:val="24"/>
        </w:rPr>
      </w:pPr>
      <w:r w:rsidRPr="0096236A">
        <w:rPr>
          <w:rFonts w:ascii="Times New Roman" w:hAnsi="Times New Roman"/>
          <w:b/>
          <w:sz w:val="24"/>
          <w:szCs w:val="24"/>
        </w:rPr>
        <w:t>3.a. Zbornik radova</w:t>
      </w:r>
    </w:p>
    <w:p w14:paraId="76187FD6"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sz w:val="24"/>
          <w:szCs w:val="24"/>
        </w:rPr>
      </w:pPr>
      <w:r w:rsidRPr="0096236A">
        <w:rPr>
          <w:rFonts w:ascii="Times New Roman" w:hAnsi="Times New Roman"/>
          <w:b/>
          <w:sz w:val="24"/>
          <w:szCs w:val="24"/>
        </w:rPr>
        <w:t xml:space="preserve">- </w:t>
      </w:r>
      <w:r w:rsidRPr="0096236A">
        <w:rPr>
          <w:rFonts w:ascii="Times New Roman" w:hAnsi="Times New Roman"/>
          <w:bCs/>
          <w:sz w:val="24"/>
          <w:szCs w:val="24"/>
        </w:rPr>
        <w:t>ISBN</w:t>
      </w:r>
      <w:r w:rsidRPr="0096236A">
        <w:rPr>
          <w:rFonts w:ascii="Times New Roman" w:hAnsi="Times New Roman"/>
          <w:bCs/>
          <w:sz w:val="24"/>
          <w:szCs w:val="24"/>
        </w:rPr>
        <w:tab/>
        <w:t>ili ISSN</w:t>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
          <w:sz w:val="24"/>
          <w:szCs w:val="24"/>
        </w:rPr>
        <w:t>0,5 bodova</w:t>
      </w:r>
    </w:p>
    <w:p w14:paraId="24ED310D"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sz w:val="24"/>
          <w:szCs w:val="24"/>
        </w:rPr>
      </w:pPr>
    </w:p>
    <w:p w14:paraId="3A7F8063"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sz w:val="24"/>
          <w:szCs w:val="24"/>
        </w:rPr>
      </w:pPr>
      <w:r w:rsidRPr="0096236A">
        <w:rPr>
          <w:rFonts w:ascii="Times New Roman" w:hAnsi="Times New Roman"/>
          <w:b/>
          <w:sz w:val="24"/>
          <w:szCs w:val="24"/>
        </w:rPr>
        <w:t>4.a. Književno djelo</w:t>
      </w:r>
    </w:p>
    <w:p w14:paraId="486D2670" w14:textId="77777777" w:rsidR="002C7610" w:rsidRPr="0096236A" w:rsidRDefault="002C7610" w:rsidP="002C7610">
      <w:pPr>
        <w:widowControl w:val="0"/>
        <w:autoSpaceDE w:val="0"/>
        <w:autoSpaceDN w:val="0"/>
        <w:adjustRightInd w:val="0"/>
        <w:spacing w:line="276" w:lineRule="auto"/>
        <w:contextualSpacing/>
        <w:jc w:val="both"/>
        <w:rPr>
          <w:rFonts w:ascii="Times New Roman" w:hAnsi="Times New Roman"/>
          <w:sz w:val="24"/>
          <w:szCs w:val="24"/>
        </w:rPr>
      </w:pPr>
      <w:r w:rsidRPr="0096236A">
        <w:rPr>
          <w:rFonts w:ascii="Times New Roman" w:hAnsi="Times New Roman"/>
          <w:sz w:val="24"/>
          <w:szCs w:val="24"/>
        </w:rPr>
        <w:t>- osnovna potpora za poeziju</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2 boda</w:t>
      </w:r>
    </w:p>
    <w:p w14:paraId="1E6873AD" w14:textId="77777777" w:rsidR="002C7610" w:rsidRPr="0096236A" w:rsidRDefault="002C7610" w:rsidP="002C7610">
      <w:pPr>
        <w:widowControl w:val="0"/>
        <w:autoSpaceDE w:val="0"/>
        <w:autoSpaceDN w:val="0"/>
        <w:adjustRightInd w:val="0"/>
        <w:spacing w:line="276" w:lineRule="auto"/>
        <w:contextualSpacing/>
        <w:jc w:val="both"/>
        <w:rPr>
          <w:rFonts w:ascii="Times New Roman" w:hAnsi="Times New Roman"/>
          <w:sz w:val="24"/>
          <w:szCs w:val="24"/>
        </w:rPr>
      </w:pPr>
      <w:r w:rsidRPr="0096236A">
        <w:rPr>
          <w:rFonts w:ascii="Times New Roman" w:hAnsi="Times New Roman"/>
          <w:sz w:val="24"/>
          <w:szCs w:val="24"/>
        </w:rPr>
        <w:t>- osnovna potpora za prozu</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4 boda</w:t>
      </w:r>
    </w:p>
    <w:p w14:paraId="282A7749" w14:textId="77777777" w:rsidR="002C7610" w:rsidRPr="0096236A" w:rsidRDefault="002C7610" w:rsidP="002C7610">
      <w:pPr>
        <w:widowControl w:val="0"/>
        <w:autoSpaceDE w:val="0"/>
        <w:autoSpaceDN w:val="0"/>
        <w:adjustRightInd w:val="0"/>
        <w:spacing w:line="276" w:lineRule="auto"/>
        <w:contextualSpacing/>
        <w:jc w:val="both"/>
        <w:rPr>
          <w:rFonts w:ascii="Times New Roman" w:hAnsi="Times New Roman"/>
          <w:sz w:val="24"/>
          <w:szCs w:val="24"/>
        </w:rPr>
      </w:pPr>
      <w:r w:rsidRPr="0096236A">
        <w:rPr>
          <w:rFonts w:ascii="Times New Roman" w:hAnsi="Times New Roman"/>
          <w:sz w:val="24"/>
          <w:szCs w:val="24"/>
        </w:rPr>
        <w:t>- autor ima status samostalnog umjetnika</w:t>
      </w:r>
      <w:r w:rsidRPr="0096236A">
        <w:rPr>
          <w:rFonts w:ascii="Times New Roman" w:hAnsi="Times New Roman"/>
          <w:sz w:val="24"/>
          <w:szCs w:val="24"/>
        </w:rPr>
        <w:tab/>
      </w:r>
      <w:r w:rsidRPr="0096236A">
        <w:rPr>
          <w:rFonts w:ascii="Times New Roman" w:hAnsi="Times New Roman"/>
          <w:b/>
          <w:bCs/>
          <w:sz w:val="24"/>
          <w:szCs w:val="24"/>
        </w:rPr>
        <w:t>0,5 bodova</w:t>
      </w:r>
    </w:p>
    <w:p w14:paraId="002EF148" w14:textId="77777777" w:rsidR="002C7610" w:rsidRPr="0096236A" w:rsidRDefault="002C7610" w:rsidP="002C7610">
      <w:pPr>
        <w:widowControl w:val="0"/>
        <w:autoSpaceDE w:val="0"/>
        <w:autoSpaceDN w:val="0"/>
        <w:adjustRightInd w:val="0"/>
        <w:spacing w:line="276" w:lineRule="auto"/>
        <w:contextualSpacing/>
        <w:jc w:val="both"/>
        <w:rPr>
          <w:rFonts w:ascii="Times New Roman" w:hAnsi="Times New Roman"/>
          <w:sz w:val="24"/>
          <w:szCs w:val="24"/>
        </w:rPr>
      </w:pPr>
      <w:r w:rsidRPr="0096236A">
        <w:rPr>
          <w:rFonts w:ascii="Times New Roman" w:hAnsi="Times New Roman"/>
          <w:sz w:val="24"/>
          <w:szCs w:val="24"/>
        </w:rPr>
        <w:t>- književni status autora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bodova</w:t>
      </w:r>
    </w:p>
    <w:p w14:paraId="23EB0EC1" w14:textId="77777777" w:rsidR="002C7610" w:rsidRPr="0096236A" w:rsidRDefault="002C7610" w:rsidP="002C7610">
      <w:pPr>
        <w:widowControl w:val="0"/>
        <w:autoSpaceDE w:val="0"/>
        <w:autoSpaceDN w:val="0"/>
        <w:adjustRightInd w:val="0"/>
        <w:spacing w:line="276" w:lineRule="auto"/>
        <w:contextualSpacing/>
        <w:jc w:val="both"/>
        <w:rPr>
          <w:rFonts w:ascii="Times New Roman" w:hAnsi="Times New Roman"/>
          <w:sz w:val="24"/>
          <w:szCs w:val="24"/>
        </w:rPr>
      </w:pPr>
      <w:r w:rsidRPr="0096236A">
        <w:rPr>
          <w:rFonts w:ascii="Times New Roman" w:hAnsi="Times New Roman"/>
          <w:sz w:val="24"/>
          <w:szCs w:val="24"/>
        </w:rPr>
        <w:t>- recenzija – stručna kritika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bodova</w:t>
      </w:r>
    </w:p>
    <w:p w14:paraId="5A384E71" w14:textId="01B9CFE9" w:rsidR="002C7610" w:rsidRPr="0096236A" w:rsidRDefault="002C7610" w:rsidP="002C7610">
      <w:pPr>
        <w:widowControl w:val="0"/>
        <w:autoSpaceDE w:val="0"/>
        <w:autoSpaceDN w:val="0"/>
        <w:adjustRightInd w:val="0"/>
        <w:spacing w:line="276" w:lineRule="auto"/>
        <w:contextualSpacing/>
        <w:jc w:val="both"/>
        <w:rPr>
          <w:rFonts w:ascii="Times New Roman" w:hAnsi="Times New Roman"/>
          <w:sz w:val="24"/>
          <w:szCs w:val="24"/>
        </w:rPr>
      </w:pPr>
      <w:r w:rsidRPr="0096236A">
        <w:rPr>
          <w:rFonts w:ascii="Times New Roman" w:hAnsi="Times New Roman"/>
          <w:sz w:val="24"/>
          <w:szCs w:val="24"/>
        </w:rPr>
        <w:t>- autor koji je prevođen</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bodova</w:t>
      </w:r>
    </w:p>
    <w:p w14:paraId="3D262316" w14:textId="77777777" w:rsidR="002C7610" w:rsidRPr="0096236A" w:rsidRDefault="002C7610" w:rsidP="002C7610">
      <w:pPr>
        <w:widowControl w:val="0"/>
        <w:autoSpaceDE w:val="0"/>
        <w:autoSpaceDN w:val="0"/>
        <w:adjustRightInd w:val="0"/>
        <w:spacing w:line="276" w:lineRule="auto"/>
        <w:contextualSpacing/>
        <w:jc w:val="both"/>
        <w:rPr>
          <w:rFonts w:ascii="Times New Roman" w:hAnsi="Times New Roman"/>
          <w:b/>
          <w:bCs/>
          <w:sz w:val="24"/>
          <w:szCs w:val="24"/>
        </w:rPr>
      </w:pPr>
      <w:r w:rsidRPr="0096236A">
        <w:rPr>
          <w:rFonts w:ascii="Times New Roman" w:hAnsi="Times New Roman"/>
          <w:sz w:val="24"/>
          <w:szCs w:val="24"/>
        </w:rPr>
        <w:t>- ISBN</w:t>
      </w:r>
      <w:r w:rsidRPr="0096236A">
        <w:rPr>
          <w:rFonts w:ascii="Times New Roman" w:hAnsi="Times New Roman"/>
          <w:sz w:val="24"/>
          <w:szCs w:val="24"/>
        </w:rPr>
        <w:tab/>
        <w:t>ili ISSN</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bodova</w:t>
      </w:r>
    </w:p>
    <w:p w14:paraId="7B1CDB41" w14:textId="77777777" w:rsidR="002C7610" w:rsidRPr="008755E3" w:rsidRDefault="002C7610" w:rsidP="002C7610">
      <w:pPr>
        <w:widowControl w:val="0"/>
        <w:autoSpaceDE w:val="0"/>
        <w:autoSpaceDN w:val="0"/>
        <w:adjustRightInd w:val="0"/>
        <w:spacing w:line="276" w:lineRule="auto"/>
        <w:contextualSpacing/>
        <w:jc w:val="both"/>
        <w:rPr>
          <w:rFonts w:ascii="Times New Roman" w:hAnsi="Times New Roman"/>
          <w:sz w:val="24"/>
          <w:szCs w:val="24"/>
        </w:rPr>
      </w:pPr>
      <w:r w:rsidRPr="008755E3">
        <w:rPr>
          <w:rFonts w:ascii="Times New Roman" w:hAnsi="Times New Roman"/>
          <w:sz w:val="24"/>
          <w:szCs w:val="24"/>
        </w:rPr>
        <w:t>- po arku knjige</w:t>
      </w:r>
      <w:r w:rsidRPr="008755E3">
        <w:rPr>
          <w:rFonts w:ascii="Times New Roman" w:hAnsi="Times New Roman"/>
          <w:b/>
          <w:bCs/>
          <w:sz w:val="24"/>
          <w:szCs w:val="24"/>
        </w:rPr>
        <w:t xml:space="preserve">  </w:t>
      </w:r>
      <w:r w:rsidRPr="008755E3">
        <w:rPr>
          <w:rFonts w:ascii="Times New Roman" w:hAnsi="Times New Roman"/>
          <w:b/>
          <w:bCs/>
          <w:sz w:val="24"/>
          <w:szCs w:val="24"/>
        </w:rPr>
        <w:tab/>
      </w:r>
      <w:r w:rsidRPr="008755E3">
        <w:rPr>
          <w:rFonts w:ascii="Times New Roman" w:hAnsi="Times New Roman"/>
          <w:b/>
          <w:bCs/>
          <w:sz w:val="24"/>
          <w:szCs w:val="24"/>
        </w:rPr>
        <w:tab/>
      </w:r>
      <w:r w:rsidRPr="008755E3">
        <w:rPr>
          <w:rFonts w:ascii="Times New Roman" w:hAnsi="Times New Roman"/>
          <w:b/>
          <w:bCs/>
          <w:sz w:val="24"/>
          <w:szCs w:val="24"/>
        </w:rPr>
        <w:tab/>
      </w:r>
      <w:r w:rsidRPr="008755E3">
        <w:rPr>
          <w:rFonts w:ascii="Times New Roman" w:hAnsi="Times New Roman"/>
          <w:b/>
          <w:bCs/>
          <w:sz w:val="24"/>
          <w:szCs w:val="24"/>
        </w:rPr>
        <w:tab/>
        <w:t>0,5 bodova</w:t>
      </w:r>
    </w:p>
    <w:p w14:paraId="1D144BC5" w14:textId="77777777" w:rsidR="002C7610" w:rsidRPr="008755E3" w:rsidRDefault="002C7610" w:rsidP="002C7610">
      <w:pPr>
        <w:widowControl w:val="0"/>
        <w:autoSpaceDE w:val="0"/>
        <w:autoSpaceDN w:val="0"/>
        <w:adjustRightInd w:val="0"/>
        <w:spacing w:line="276" w:lineRule="auto"/>
        <w:contextualSpacing/>
        <w:rPr>
          <w:rFonts w:ascii="Times New Roman" w:hAnsi="Times New Roman"/>
          <w:b/>
          <w:sz w:val="24"/>
          <w:szCs w:val="24"/>
          <w:u w:val="single"/>
        </w:rPr>
      </w:pPr>
      <w:r w:rsidRPr="008755E3">
        <w:rPr>
          <w:rFonts w:ascii="Times New Roman" w:hAnsi="Times New Roman"/>
          <w:b/>
          <w:sz w:val="24"/>
          <w:szCs w:val="24"/>
          <w:u w:val="single"/>
        </w:rPr>
        <w:t xml:space="preserve"> </w:t>
      </w:r>
    </w:p>
    <w:p w14:paraId="2EAB817C" w14:textId="77777777" w:rsidR="002C7610" w:rsidRPr="0096236A" w:rsidRDefault="002C7610" w:rsidP="002C7610">
      <w:pPr>
        <w:widowControl w:val="0"/>
        <w:numPr>
          <w:ilvl w:val="0"/>
          <w:numId w:val="3"/>
        </w:numPr>
        <w:autoSpaceDE w:val="0"/>
        <w:autoSpaceDN w:val="0"/>
        <w:adjustRightInd w:val="0"/>
        <w:spacing w:line="276" w:lineRule="auto"/>
        <w:ind w:left="17" w:hanging="357"/>
        <w:contextualSpacing/>
        <w:rPr>
          <w:rFonts w:ascii="Times New Roman" w:hAnsi="Times New Roman"/>
          <w:b/>
          <w:sz w:val="24"/>
          <w:szCs w:val="24"/>
        </w:rPr>
      </w:pPr>
      <w:r w:rsidRPr="0096236A">
        <w:rPr>
          <w:rFonts w:ascii="Times New Roman" w:hAnsi="Times New Roman"/>
          <w:b/>
          <w:sz w:val="24"/>
          <w:szCs w:val="24"/>
        </w:rPr>
        <w:t>PLESNA I IZVEDBENA UMJETNOST</w:t>
      </w:r>
    </w:p>
    <w:p w14:paraId="04933F60" w14:textId="77777777" w:rsidR="002C7610" w:rsidRPr="008755E3" w:rsidRDefault="002C7610" w:rsidP="002C7610">
      <w:pPr>
        <w:contextualSpacing/>
        <w:rPr>
          <w:rFonts w:ascii="Times New Roman" w:hAnsi="Times New Roman"/>
          <w:sz w:val="24"/>
          <w:szCs w:val="24"/>
        </w:rPr>
      </w:pPr>
      <w:r w:rsidRPr="008755E3">
        <w:rPr>
          <w:rFonts w:ascii="Times New Roman" w:hAnsi="Times New Roman"/>
          <w:sz w:val="24"/>
          <w:szCs w:val="24"/>
        </w:rPr>
        <w:t>- organizacija autorskog programa/projekta</w:t>
      </w:r>
      <w:r w:rsidRPr="008755E3">
        <w:rPr>
          <w:rFonts w:ascii="Times New Roman" w:hAnsi="Times New Roman"/>
          <w:sz w:val="24"/>
          <w:szCs w:val="24"/>
        </w:rPr>
        <w:tab/>
      </w:r>
      <w:r w:rsidRPr="008755E3">
        <w:rPr>
          <w:rFonts w:ascii="Times New Roman" w:hAnsi="Times New Roman"/>
          <w:sz w:val="24"/>
          <w:szCs w:val="24"/>
        </w:rPr>
        <w:tab/>
      </w:r>
      <w:r w:rsidRPr="008755E3">
        <w:rPr>
          <w:rFonts w:ascii="Times New Roman" w:hAnsi="Times New Roman"/>
          <w:sz w:val="24"/>
          <w:szCs w:val="24"/>
        </w:rPr>
        <w:tab/>
      </w:r>
      <w:r w:rsidRPr="008755E3">
        <w:rPr>
          <w:rFonts w:ascii="Times New Roman" w:hAnsi="Times New Roman"/>
          <w:sz w:val="24"/>
          <w:szCs w:val="24"/>
        </w:rPr>
        <w:tab/>
      </w:r>
      <w:r w:rsidRPr="008755E3">
        <w:rPr>
          <w:rFonts w:ascii="Times New Roman" w:hAnsi="Times New Roman"/>
          <w:sz w:val="24"/>
          <w:szCs w:val="24"/>
        </w:rPr>
        <w:tab/>
      </w:r>
      <w:r w:rsidRPr="008755E3">
        <w:rPr>
          <w:rFonts w:ascii="Times New Roman" w:hAnsi="Times New Roman"/>
          <w:sz w:val="24"/>
          <w:szCs w:val="24"/>
        </w:rPr>
        <w:tab/>
      </w:r>
      <w:r w:rsidRPr="008755E3">
        <w:rPr>
          <w:rFonts w:ascii="Times New Roman" w:hAnsi="Times New Roman"/>
          <w:b/>
          <w:bCs/>
          <w:sz w:val="24"/>
          <w:szCs w:val="24"/>
        </w:rPr>
        <w:t>2 boda</w:t>
      </w:r>
    </w:p>
    <w:p w14:paraId="1FF30ABD" w14:textId="77777777" w:rsidR="002C7610" w:rsidRPr="0096236A" w:rsidRDefault="002C7610" w:rsidP="002C7610">
      <w:pPr>
        <w:contextualSpacing/>
        <w:rPr>
          <w:rFonts w:ascii="Times New Roman" w:hAnsi="Times New Roman"/>
          <w:sz w:val="24"/>
          <w:szCs w:val="24"/>
        </w:rPr>
      </w:pPr>
      <w:r w:rsidRPr="0096236A">
        <w:rPr>
          <w:rFonts w:ascii="Times New Roman" w:hAnsi="Times New Roman"/>
          <w:sz w:val="24"/>
          <w:szCs w:val="24"/>
        </w:rPr>
        <w:t>- organizacija profesionalnog programa/projekta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bodova</w:t>
      </w:r>
    </w:p>
    <w:p w14:paraId="49EFA55D" w14:textId="7D057F0D" w:rsidR="002C7610" w:rsidRPr="0096236A" w:rsidRDefault="002C7610" w:rsidP="002C7610">
      <w:pPr>
        <w:contextualSpacing/>
        <w:rPr>
          <w:rFonts w:ascii="Times New Roman" w:hAnsi="Times New Roman"/>
          <w:sz w:val="24"/>
          <w:szCs w:val="24"/>
        </w:rPr>
      </w:pPr>
      <w:r w:rsidRPr="0096236A">
        <w:rPr>
          <w:rFonts w:ascii="Times New Roman" w:hAnsi="Times New Roman"/>
          <w:sz w:val="24"/>
          <w:szCs w:val="24"/>
        </w:rPr>
        <w:t>- organizacija amaterskog programa/projekta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bodova</w:t>
      </w:r>
    </w:p>
    <w:p w14:paraId="09A7BD2D" w14:textId="77777777" w:rsidR="002C7610" w:rsidRPr="0096236A" w:rsidRDefault="002C7610" w:rsidP="002C7610">
      <w:pPr>
        <w:contextualSpacing/>
        <w:rPr>
          <w:rFonts w:ascii="Times New Roman" w:hAnsi="Times New Roman"/>
          <w:sz w:val="24"/>
          <w:szCs w:val="24"/>
        </w:rPr>
      </w:pPr>
      <w:r w:rsidRPr="0096236A">
        <w:rPr>
          <w:rFonts w:ascii="Times New Roman" w:hAnsi="Times New Roman"/>
          <w:sz w:val="24"/>
          <w:szCs w:val="24"/>
        </w:rPr>
        <w:t>- održivost i dugoročnost programa i projekti do 10 godina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bodova</w:t>
      </w:r>
    </w:p>
    <w:p w14:paraId="03111967" w14:textId="77777777" w:rsidR="002C7610" w:rsidRPr="0096236A" w:rsidRDefault="002C7610" w:rsidP="002C7610">
      <w:pPr>
        <w:contextualSpacing/>
        <w:rPr>
          <w:rFonts w:ascii="Times New Roman" w:hAnsi="Times New Roman"/>
          <w:b/>
          <w:bCs/>
          <w:sz w:val="24"/>
          <w:szCs w:val="24"/>
        </w:rPr>
      </w:pPr>
      <w:r w:rsidRPr="0096236A">
        <w:rPr>
          <w:rFonts w:ascii="Times New Roman" w:hAnsi="Times New Roman"/>
          <w:sz w:val="24"/>
          <w:szCs w:val="24"/>
        </w:rPr>
        <w:t>- održivost i dugoročnost programa i projekti više od 10 godina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1 bod</w:t>
      </w:r>
    </w:p>
    <w:p w14:paraId="420844C8" w14:textId="77777777" w:rsidR="002C7610" w:rsidRPr="0096236A" w:rsidRDefault="002C7610" w:rsidP="002C7610">
      <w:pPr>
        <w:contextualSpacing/>
        <w:rPr>
          <w:rFonts w:ascii="Times New Roman" w:hAnsi="Times New Roman"/>
          <w:b/>
          <w:bCs/>
          <w:sz w:val="24"/>
          <w:szCs w:val="24"/>
        </w:rPr>
      </w:pPr>
      <w:r w:rsidRPr="0096236A">
        <w:rPr>
          <w:rFonts w:ascii="Times New Roman" w:hAnsi="Times New Roman"/>
          <w:sz w:val="24"/>
          <w:szCs w:val="24"/>
        </w:rPr>
        <w:t>- odlazak na međunarodne plesne susrete</w:t>
      </w:r>
      <w:r w:rsidRPr="0096236A">
        <w:rPr>
          <w:rFonts w:ascii="Times New Roman" w:hAnsi="Times New Roman"/>
          <w:b/>
          <w:bCs/>
          <w:sz w:val="24"/>
          <w:szCs w:val="24"/>
        </w:rPr>
        <w:tab/>
      </w:r>
      <w:r w:rsidRPr="0096236A">
        <w:rPr>
          <w:rFonts w:ascii="Times New Roman" w:hAnsi="Times New Roman"/>
          <w:b/>
          <w:bCs/>
          <w:sz w:val="24"/>
          <w:szCs w:val="24"/>
        </w:rPr>
        <w:tab/>
      </w:r>
      <w:r w:rsidRPr="0096236A">
        <w:rPr>
          <w:rFonts w:ascii="Times New Roman" w:hAnsi="Times New Roman"/>
          <w:b/>
          <w:bCs/>
          <w:sz w:val="24"/>
          <w:szCs w:val="24"/>
        </w:rPr>
        <w:tab/>
      </w:r>
      <w:r w:rsidRPr="0096236A">
        <w:rPr>
          <w:rFonts w:ascii="Times New Roman" w:hAnsi="Times New Roman"/>
          <w:b/>
          <w:bCs/>
          <w:sz w:val="24"/>
          <w:szCs w:val="24"/>
        </w:rPr>
        <w:tab/>
      </w:r>
      <w:r w:rsidRPr="0096236A">
        <w:rPr>
          <w:rFonts w:ascii="Times New Roman" w:hAnsi="Times New Roman"/>
          <w:b/>
          <w:bCs/>
          <w:sz w:val="24"/>
          <w:szCs w:val="24"/>
        </w:rPr>
        <w:tab/>
      </w:r>
      <w:r w:rsidRPr="0096236A">
        <w:rPr>
          <w:rFonts w:ascii="Times New Roman" w:hAnsi="Times New Roman"/>
          <w:b/>
          <w:bCs/>
          <w:sz w:val="24"/>
          <w:szCs w:val="24"/>
        </w:rPr>
        <w:tab/>
        <w:t>3 boda</w:t>
      </w:r>
    </w:p>
    <w:p w14:paraId="5243879F"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bCs/>
          <w:sz w:val="24"/>
          <w:szCs w:val="24"/>
        </w:rPr>
      </w:pPr>
      <w:r w:rsidRPr="0096236A">
        <w:rPr>
          <w:rFonts w:ascii="Times New Roman" w:hAnsi="Times New Roman"/>
          <w:sz w:val="24"/>
          <w:szCs w:val="24"/>
        </w:rPr>
        <w:t>- ciljana publika - djeca i mladi</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1 bod</w:t>
      </w:r>
    </w:p>
    <w:p w14:paraId="03B6BCE0" w14:textId="675D2FF4" w:rsidR="002C7610" w:rsidRPr="0096236A" w:rsidRDefault="002C7610" w:rsidP="002C7610">
      <w:pPr>
        <w:widowControl w:val="0"/>
        <w:autoSpaceDE w:val="0"/>
        <w:autoSpaceDN w:val="0"/>
        <w:adjustRightInd w:val="0"/>
        <w:spacing w:line="276" w:lineRule="auto"/>
        <w:contextualSpacing/>
        <w:rPr>
          <w:rFonts w:ascii="Times New Roman" w:hAnsi="Times New Roman"/>
          <w:sz w:val="24"/>
          <w:szCs w:val="24"/>
        </w:rPr>
      </w:pPr>
      <w:r w:rsidRPr="0096236A">
        <w:rPr>
          <w:rFonts w:ascii="Times New Roman" w:hAnsi="Times New Roman"/>
          <w:sz w:val="24"/>
          <w:szCs w:val="24"/>
        </w:rPr>
        <w:t>- organizacija međunarodnog festivalskog karaktera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3 boda</w:t>
      </w:r>
    </w:p>
    <w:p w14:paraId="14789640" w14:textId="77777777" w:rsidR="002C7610" w:rsidRPr="0096236A" w:rsidRDefault="002C7610" w:rsidP="002C7610">
      <w:pPr>
        <w:contextualSpacing/>
        <w:rPr>
          <w:rFonts w:ascii="Times New Roman" w:hAnsi="Times New Roman"/>
          <w:sz w:val="24"/>
          <w:szCs w:val="24"/>
        </w:rPr>
      </w:pPr>
    </w:p>
    <w:p w14:paraId="7128C38E" w14:textId="77777777" w:rsidR="002C7610" w:rsidRPr="0096236A" w:rsidRDefault="002C7610" w:rsidP="002C7610">
      <w:pPr>
        <w:contextualSpacing/>
        <w:rPr>
          <w:rFonts w:ascii="Times New Roman" w:hAnsi="Times New Roman"/>
          <w:sz w:val="24"/>
          <w:szCs w:val="24"/>
        </w:rPr>
      </w:pPr>
    </w:p>
    <w:p w14:paraId="43E3022A" w14:textId="77777777" w:rsidR="002C7610" w:rsidRPr="0096236A" w:rsidRDefault="002C7610" w:rsidP="002C7610">
      <w:pPr>
        <w:contextualSpacing/>
        <w:rPr>
          <w:rFonts w:ascii="Times New Roman" w:hAnsi="Times New Roman"/>
          <w:sz w:val="24"/>
          <w:szCs w:val="24"/>
        </w:rPr>
      </w:pPr>
      <w:r w:rsidRPr="0096236A">
        <w:rPr>
          <w:rFonts w:ascii="Times New Roman" w:hAnsi="Times New Roman"/>
          <w:sz w:val="24"/>
          <w:szCs w:val="24"/>
        </w:rPr>
        <w:t>Pod pojmom profesionalnog programa u plesnoj i izvedbenoj umjetnosti podrazumijeva se da voditelj(i) i svi izvođači imaju konkretni oblik financijske naknade za svoj rad i nastup (ugovor o radu, ugovor o djelu, studentski ili učenički servis i drugo).</w:t>
      </w:r>
    </w:p>
    <w:p w14:paraId="76D6EE87" w14:textId="77777777" w:rsidR="002C7610" w:rsidRPr="0096236A" w:rsidRDefault="002C7610" w:rsidP="002C7610">
      <w:pPr>
        <w:widowControl w:val="0"/>
        <w:autoSpaceDE w:val="0"/>
        <w:autoSpaceDN w:val="0"/>
        <w:adjustRightInd w:val="0"/>
        <w:spacing w:line="276" w:lineRule="auto"/>
        <w:contextualSpacing/>
        <w:jc w:val="both"/>
        <w:rPr>
          <w:rFonts w:ascii="Times New Roman" w:hAnsi="Times New Roman"/>
          <w:sz w:val="24"/>
          <w:szCs w:val="24"/>
        </w:rPr>
      </w:pPr>
    </w:p>
    <w:p w14:paraId="2E89B91D" w14:textId="77777777" w:rsidR="002C7610" w:rsidRPr="0096236A" w:rsidRDefault="002C7610" w:rsidP="002C7610">
      <w:pPr>
        <w:autoSpaceDN w:val="0"/>
        <w:spacing w:line="276" w:lineRule="auto"/>
        <w:contextualSpacing/>
        <w:jc w:val="both"/>
        <w:rPr>
          <w:rFonts w:ascii="Times New Roman" w:hAnsi="Times New Roman"/>
          <w:sz w:val="24"/>
          <w:szCs w:val="24"/>
        </w:rPr>
      </w:pPr>
    </w:p>
    <w:p w14:paraId="748F61FA" w14:textId="77777777" w:rsidR="002C7610" w:rsidRPr="0096236A" w:rsidRDefault="002C7610" w:rsidP="002C7610">
      <w:pPr>
        <w:widowControl w:val="0"/>
        <w:numPr>
          <w:ilvl w:val="0"/>
          <w:numId w:val="3"/>
        </w:numPr>
        <w:autoSpaceDE w:val="0"/>
        <w:autoSpaceDN w:val="0"/>
        <w:adjustRightInd w:val="0"/>
        <w:spacing w:line="276" w:lineRule="auto"/>
        <w:ind w:left="0"/>
        <w:contextualSpacing/>
        <w:rPr>
          <w:rFonts w:ascii="Times New Roman" w:hAnsi="Times New Roman"/>
          <w:b/>
          <w:sz w:val="24"/>
          <w:szCs w:val="24"/>
        </w:rPr>
      </w:pPr>
      <w:r w:rsidRPr="0096236A">
        <w:rPr>
          <w:rFonts w:ascii="Times New Roman" w:hAnsi="Times New Roman"/>
          <w:b/>
          <w:sz w:val="24"/>
          <w:szCs w:val="24"/>
        </w:rPr>
        <w:t>DJELATNOST AMATERSKIH UDRUGA U KULTURI</w:t>
      </w:r>
    </w:p>
    <w:p w14:paraId="3BAEA8DC"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b/>
          <w:sz w:val="24"/>
          <w:szCs w:val="24"/>
        </w:rPr>
      </w:pPr>
      <w:r w:rsidRPr="0096236A">
        <w:rPr>
          <w:rFonts w:ascii="Times New Roman" w:hAnsi="Times New Roman"/>
          <w:b/>
          <w:sz w:val="24"/>
          <w:szCs w:val="24"/>
        </w:rPr>
        <w:t>(udruge koje se bave folklornom tradicijom)</w:t>
      </w:r>
    </w:p>
    <w:p w14:paraId="3690CF46" w14:textId="77777777" w:rsidR="002C7610" w:rsidRPr="0096236A" w:rsidRDefault="002C7610" w:rsidP="002C7610">
      <w:pPr>
        <w:widowControl w:val="0"/>
        <w:numPr>
          <w:ilvl w:val="0"/>
          <w:numId w:val="6"/>
        </w:numPr>
        <w:autoSpaceDE w:val="0"/>
        <w:autoSpaceDN w:val="0"/>
        <w:adjustRightInd w:val="0"/>
        <w:spacing w:line="240" w:lineRule="auto"/>
        <w:ind w:left="360"/>
        <w:contextualSpacing/>
        <w:rPr>
          <w:rFonts w:ascii="Times New Roman" w:hAnsi="Times New Roman"/>
          <w:b/>
          <w:sz w:val="24"/>
          <w:szCs w:val="24"/>
        </w:rPr>
      </w:pPr>
      <w:r w:rsidRPr="0096236A">
        <w:rPr>
          <w:rFonts w:ascii="Times New Roman" w:hAnsi="Times New Roman"/>
          <w:bCs/>
          <w:sz w:val="24"/>
          <w:szCs w:val="24"/>
        </w:rPr>
        <w:t>organizacija folklornog događaja bez povjerenstva i bez natjecanja</w:t>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
          <w:sz w:val="24"/>
          <w:szCs w:val="24"/>
        </w:rPr>
        <w:t>0,5 bodova</w:t>
      </w:r>
    </w:p>
    <w:p w14:paraId="6C6C719D" w14:textId="77777777" w:rsidR="002C7610" w:rsidRPr="0096236A" w:rsidRDefault="002C7610" w:rsidP="002C7610">
      <w:pPr>
        <w:widowControl w:val="0"/>
        <w:numPr>
          <w:ilvl w:val="0"/>
          <w:numId w:val="6"/>
        </w:numPr>
        <w:autoSpaceDE w:val="0"/>
        <w:autoSpaceDN w:val="0"/>
        <w:adjustRightInd w:val="0"/>
        <w:spacing w:line="240" w:lineRule="auto"/>
        <w:ind w:left="360"/>
        <w:contextualSpacing/>
        <w:rPr>
          <w:rFonts w:ascii="Times New Roman" w:hAnsi="Times New Roman"/>
          <w:b/>
          <w:sz w:val="24"/>
          <w:szCs w:val="24"/>
        </w:rPr>
      </w:pPr>
      <w:r w:rsidRPr="0096236A">
        <w:rPr>
          <w:rFonts w:ascii="Times New Roman" w:hAnsi="Times New Roman"/>
          <w:bCs/>
          <w:sz w:val="24"/>
          <w:szCs w:val="24"/>
        </w:rPr>
        <w:t>organizacija folklornog događaja sa povjerenstvom i sa natjecanjem</w:t>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
          <w:sz w:val="24"/>
          <w:szCs w:val="24"/>
        </w:rPr>
        <w:t>2 boda</w:t>
      </w:r>
    </w:p>
    <w:p w14:paraId="174F954A" w14:textId="77777777" w:rsidR="002C7610" w:rsidRPr="0096236A" w:rsidRDefault="002C7610" w:rsidP="002C7610">
      <w:pPr>
        <w:widowControl w:val="0"/>
        <w:numPr>
          <w:ilvl w:val="0"/>
          <w:numId w:val="6"/>
        </w:numPr>
        <w:autoSpaceDE w:val="0"/>
        <w:autoSpaceDN w:val="0"/>
        <w:adjustRightInd w:val="0"/>
        <w:spacing w:line="240" w:lineRule="auto"/>
        <w:ind w:left="360"/>
        <w:contextualSpacing/>
        <w:rPr>
          <w:rFonts w:ascii="Times New Roman" w:hAnsi="Times New Roman"/>
          <w:bCs/>
          <w:sz w:val="24"/>
          <w:szCs w:val="24"/>
        </w:rPr>
      </w:pPr>
      <w:r w:rsidRPr="0096236A">
        <w:rPr>
          <w:rFonts w:ascii="Times New Roman" w:hAnsi="Times New Roman"/>
          <w:bCs/>
          <w:sz w:val="24"/>
          <w:szCs w:val="24"/>
        </w:rPr>
        <w:t>organizacija folklornog događaja samo s povjerenstvom i bez natjecanja</w:t>
      </w:r>
      <w:r w:rsidRPr="0096236A">
        <w:rPr>
          <w:rFonts w:ascii="Times New Roman" w:hAnsi="Times New Roman"/>
          <w:bCs/>
          <w:sz w:val="24"/>
          <w:szCs w:val="24"/>
        </w:rPr>
        <w:tab/>
      </w:r>
      <w:r w:rsidRPr="0096236A">
        <w:rPr>
          <w:rFonts w:ascii="Times New Roman" w:hAnsi="Times New Roman"/>
          <w:b/>
          <w:sz w:val="24"/>
          <w:szCs w:val="24"/>
        </w:rPr>
        <w:t>1 bod</w:t>
      </w:r>
    </w:p>
    <w:p w14:paraId="631EF818" w14:textId="77777777" w:rsidR="002C7610" w:rsidRPr="0096236A" w:rsidRDefault="002C7610" w:rsidP="002C7610">
      <w:pPr>
        <w:widowControl w:val="0"/>
        <w:numPr>
          <w:ilvl w:val="0"/>
          <w:numId w:val="6"/>
        </w:numPr>
        <w:autoSpaceDE w:val="0"/>
        <w:autoSpaceDN w:val="0"/>
        <w:adjustRightInd w:val="0"/>
        <w:spacing w:line="240" w:lineRule="auto"/>
        <w:ind w:left="360"/>
        <w:contextualSpacing/>
        <w:rPr>
          <w:rFonts w:ascii="Times New Roman" w:hAnsi="Times New Roman"/>
          <w:bCs/>
          <w:sz w:val="24"/>
          <w:szCs w:val="24"/>
        </w:rPr>
      </w:pPr>
      <w:r w:rsidRPr="0096236A">
        <w:rPr>
          <w:rFonts w:ascii="Times New Roman" w:hAnsi="Times New Roman"/>
          <w:bCs/>
          <w:sz w:val="24"/>
          <w:szCs w:val="24"/>
        </w:rPr>
        <w:t>gostovanja</w:t>
      </w:r>
      <w:r w:rsidRPr="0096236A">
        <w:rPr>
          <w:rFonts w:ascii="Times New Roman" w:hAnsi="Times New Roman"/>
          <w:bCs/>
          <w:sz w:val="24"/>
          <w:szCs w:val="24"/>
        </w:rPr>
        <w:tab/>
        <w:t>u RH izvan Zadarske županije</w:t>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
          <w:sz w:val="24"/>
          <w:szCs w:val="24"/>
        </w:rPr>
        <w:t>2 boda</w:t>
      </w:r>
    </w:p>
    <w:p w14:paraId="3620A41C" w14:textId="77777777" w:rsidR="002C7610" w:rsidRPr="0096236A" w:rsidRDefault="002C7610" w:rsidP="002C7610">
      <w:pPr>
        <w:widowControl w:val="0"/>
        <w:numPr>
          <w:ilvl w:val="0"/>
          <w:numId w:val="6"/>
        </w:numPr>
        <w:autoSpaceDE w:val="0"/>
        <w:autoSpaceDN w:val="0"/>
        <w:adjustRightInd w:val="0"/>
        <w:spacing w:line="240" w:lineRule="auto"/>
        <w:ind w:left="360"/>
        <w:contextualSpacing/>
        <w:rPr>
          <w:rFonts w:ascii="Times New Roman" w:hAnsi="Times New Roman"/>
          <w:bCs/>
          <w:sz w:val="24"/>
          <w:szCs w:val="24"/>
        </w:rPr>
      </w:pPr>
      <w:r w:rsidRPr="0096236A">
        <w:rPr>
          <w:rFonts w:ascii="Times New Roman" w:hAnsi="Times New Roman"/>
          <w:bCs/>
          <w:sz w:val="24"/>
          <w:szCs w:val="24"/>
        </w:rPr>
        <w:t>međunarodna gostovanja</w:t>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
          <w:sz w:val="24"/>
          <w:szCs w:val="24"/>
        </w:rPr>
        <w:t>4 boda</w:t>
      </w:r>
      <w:r w:rsidRPr="0096236A">
        <w:rPr>
          <w:rFonts w:ascii="Times New Roman" w:hAnsi="Times New Roman"/>
          <w:b/>
          <w:sz w:val="24"/>
          <w:szCs w:val="24"/>
        </w:rPr>
        <w:tab/>
      </w:r>
    </w:p>
    <w:p w14:paraId="1D449586" w14:textId="77777777" w:rsidR="002C7610" w:rsidRPr="0096236A" w:rsidRDefault="002C7610" w:rsidP="002C7610">
      <w:pPr>
        <w:widowControl w:val="0"/>
        <w:numPr>
          <w:ilvl w:val="0"/>
          <w:numId w:val="6"/>
        </w:numPr>
        <w:autoSpaceDE w:val="0"/>
        <w:autoSpaceDN w:val="0"/>
        <w:adjustRightInd w:val="0"/>
        <w:spacing w:line="240" w:lineRule="auto"/>
        <w:ind w:left="360"/>
        <w:contextualSpacing/>
        <w:rPr>
          <w:rFonts w:ascii="Times New Roman" w:hAnsi="Times New Roman"/>
          <w:bCs/>
          <w:sz w:val="24"/>
          <w:szCs w:val="24"/>
        </w:rPr>
      </w:pPr>
      <w:r w:rsidRPr="0096236A">
        <w:rPr>
          <w:rFonts w:ascii="Times New Roman" w:hAnsi="Times New Roman"/>
          <w:bCs/>
          <w:sz w:val="24"/>
          <w:szCs w:val="24"/>
        </w:rPr>
        <w:t>rekonstrukcija, izrada ili obnova narodne nošnje</w:t>
      </w:r>
    </w:p>
    <w:p w14:paraId="6B28F6DD" w14:textId="5971E771" w:rsidR="002C7610" w:rsidRPr="0096236A" w:rsidRDefault="002C7610" w:rsidP="002C7610">
      <w:pPr>
        <w:widowControl w:val="0"/>
        <w:autoSpaceDE w:val="0"/>
        <w:autoSpaceDN w:val="0"/>
        <w:adjustRightInd w:val="0"/>
        <w:spacing w:line="240" w:lineRule="auto"/>
        <w:ind w:left="360"/>
        <w:contextualSpacing/>
        <w:rPr>
          <w:rFonts w:ascii="Times New Roman" w:hAnsi="Times New Roman"/>
          <w:bCs/>
          <w:sz w:val="24"/>
          <w:szCs w:val="24"/>
        </w:rPr>
      </w:pPr>
      <w:r w:rsidRPr="0096236A">
        <w:rPr>
          <w:rFonts w:ascii="Times New Roman" w:hAnsi="Times New Roman"/>
          <w:bCs/>
          <w:sz w:val="24"/>
          <w:szCs w:val="24"/>
        </w:rPr>
        <w:t xml:space="preserve">uz mišljenje etnologa o usklađenosti s izvornom tradicijom </w:t>
      </w:r>
      <w:r w:rsidRPr="004E2204">
        <w:rPr>
          <w:rFonts w:ascii="Times New Roman" w:hAnsi="Times New Roman"/>
          <w:bCs/>
          <w:sz w:val="24"/>
          <w:szCs w:val="24"/>
        </w:rPr>
        <w:t>(po izradi</w:t>
      </w:r>
      <w:r w:rsidRPr="004E2204">
        <w:rPr>
          <w:rFonts w:ascii="Times New Roman" w:hAnsi="Times New Roman"/>
          <w:bCs/>
          <w:sz w:val="24"/>
          <w:szCs w:val="24"/>
          <w:u w:val="thick"/>
        </w:rPr>
        <w:t>)</w:t>
      </w:r>
      <w:r w:rsidRPr="004E2204">
        <w:rPr>
          <w:rFonts w:ascii="Times New Roman" w:hAnsi="Times New Roman"/>
          <w:bCs/>
          <w:sz w:val="24"/>
          <w:szCs w:val="24"/>
        </w:rPr>
        <w:tab/>
      </w:r>
      <w:r w:rsidRPr="004E2204">
        <w:rPr>
          <w:rFonts w:ascii="Times New Roman" w:hAnsi="Times New Roman"/>
          <w:b/>
          <w:sz w:val="24"/>
          <w:szCs w:val="24"/>
        </w:rPr>
        <w:t>3 boda</w:t>
      </w:r>
    </w:p>
    <w:p w14:paraId="1D937D8A" w14:textId="77777777" w:rsidR="002C7610" w:rsidRPr="0096236A" w:rsidRDefault="002C7610" w:rsidP="002C7610">
      <w:pPr>
        <w:widowControl w:val="0"/>
        <w:numPr>
          <w:ilvl w:val="0"/>
          <w:numId w:val="6"/>
        </w:numPr>
        <w:autoSpaceDE w:val="0"/>
        <w:autoSpaceDN w:val="0"/>
        <w:adjustRightInd w:val="0"/>
        <w:spacing w:line="240" w:lineRule="auto"/>
        <w:ind w:left="360"/>
        <w:contextualSpacing/>
        <w:rPr>
          <w:rFonts w:ascii="Times New Roman" w:hAnsi="Times New Roman"/>
          <w:bCs/>
          <w:sz w:val="24"/>
          <w:szCs w:val="24"/>
        </w:rPr>
      </w:pPr>
      <w:r w:rsidRPr="0096236A">
        <w:rPr>
          <w:rFonts w:ascii="Times New Roman" w:hAnsi="Times New Roman"/>
          <w:bCs/>
          <w:sz w:val="24"/>
          <w:szCs w:val="24"/>
        </w:rPr>
        <w:t>etnološka radionica</w:t>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Cs/>
          <w:sz w:val="24"/>
          <w:szCs w:val="24"/>
        </w:rPr>
        <w:tab/>
      </w:r>
      <w:r w:rsidRPr="0096236A">
        <w:rPr>
          <w:rFonts w:ascii="Times New Roman" w:hAnsi="Times New Roman"/>
          <w:b/>
          <w:sz w:val="24"/>
          <w:szCs w:val="24"/>
        </w:rPr>
        <w:t>3 boda</w:t>
      </w:r>
    </w:p>
    <w:p w14:paraId="3E43D759" w14:textId="77777777" w:rsidR="002C7610" w:rsidRPr="0096236A" w:rsidRDefault="002C7610" w:rsidP="002C7610">
      <w:pPr>
        <w:widowControl w:val="0"/>
        <w:autoSpaceDE w:val="0"/>
        <w:autoSpaceDN w:val="0"/>
        <w:adjustRightInd w:val="0"/>
        <w:spacing w:line="240" w:lineRule="auto"/>
        <w:ind w:hanging="6"/>
        <w:contextualSpacing/>
        <w:rPr>
          <w:rFonts w:ascii="Times New Roman" w:hAnsi="Times New Roman"/>
          <w:b/>
          <w:color w:val="00B050"/>
          <w:sz w:val="24"/>
          <w:szCs w:val="24"/>
          <w:u w:val="single"/>
        </w:rPr>
      </w:pPr>
    </w:p>
    <w:p w14:paraId="4BA93E5C" w14:textId="77777777" w:rsidR="002C7610" w:rsidRPr="0096236A" w:rsidRDefault="002C7610" w:rsidP="002C7610">
      <w:pPr>
        <w:autoSpaceDN w:val="0"/>
        <w:spacing w:line="276" w:lineRule="auto"/>
        <w:contextualSpacing/>
        <w:jc w:val="both"/>
        <w:rPr>
          <w:rFonts w:ascii="Times New Roman" w:hAnsi="Times New Roman"/>
          <w:b/>
          <w:sz w:val="24"/>
          <w:szCs w:val="24"/>
        </w:rPr>
      </w:pPr>
    </w:p>
    <w:p w14:paraId="36CA1EC6" w14:textId="77777777" w:rsidR="002C7610" w:rsidRPr="0096236A" w:rsidRDefault="002C7610" w:rsidP="002C7610">
      <w:pPr>
        <w:widowControl w:val="0"/>
        <w:numPr>
          <w:ilvl w:val="0"/>
          <w:numId w:val="3"/>
        </w:numPr>
        <w:autoSpaceDE w:val="0"/>
        <w:autoSpaceDN w:val="0"/>
        <w:adjustRightInd w:val="0"/>
        <w:spacing w:line="276" w:lineRule="auto"/>
        <w:ind w:left="0" w:hanging="357"/>
        <w:contextualSpacing/>
        <w:jc w:val="both"/>
        <w:rPr>
          <w:rFonts w:ascii="Times New Roman" w:hAnsi="Times New Roman"/>
          <w:b/>
          <w:sz w:val="24"/>
          <w:szCs w:val="24"/>
        </w:rPr>
      </w:pPr>
      <w:r w:rsidRPr="0096236A">
        <w:rPr>
          <w:rFonts w:ascii="Times New Roman" w:hAnsi="Times New Roman"/>
          <w:b/>
          <w:sz w:val="24"/>
          <w:szCs w:val="24"/>
        </w:rPr>
        <w:t xml:space="preserve">IZLOŽBENA DJELATNOST IZ LIKOVNOG PODRUČJA:  </w:t>
      </w:r>
    </w:p>
    <w:p w14:paraId="030B531F" w14:textId="77777777" w:rsidR="002C7610" w:rsidRPr="0096236A" w:rsidRDefault="002C7610" w:rsidP="002C7610">
      <w:pPr>
        <w:widowControl w:val="0"/>
        <w:autoSpaceDE w:val="0"/>
        <w:autoSpaceDN w:val="0"/>
        <w:adjustRightInd w:val="0"/>
        <w:spacing w:line="240" w:lineRule="auto"/>
        <w:ind w:firstLine="708"/>
        <w:contextualSpacing/>
        <w:jc w:val="both"/>
        <w:rPr>
          <w:rFonts w:ascii="Times New Roman" w:hAnsi="Times New Roman"/>
          <w:b/>
          <w:sz w:val="24"/>
          <w:szCs w:val="24"/>
        </w:rPr>
      </w:pPr>
      <w:r w:rsidRPr="0096236A">
        <w:rPr>
          <w:rFonts w:ascii="Times New Roman" w:hAnsi="Times New Roman"/>
          <w:b/>
          <w:sz w:val="24"/>
          <w:szCs w:val="24"/>
        </w:rPr>
        <w:t>slikarstvo, fotografija, skulptura i drugo</w:t>
      </w:r>
    </w:p>
    <w:p w14:paraId="648080C9" w14:textId="77777777" w:rsidR="002C7610" w:rsidRPr="0096236A"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96236A">
        <w:rPr>
          <w:rFonts w:ascii="Times New Roman" w:hAnsi="Times New Roman"/>
          <w:sz w:val="24"/>
          <w:szCs w:val="24"/>
        </w:rPr>
        <w:t>Likovna kolonija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4 boda</w:t>
      </w:r>
    </w:p>
    <w:p w14:paraId="30D98586" w14:textId="77777777" w:rsidR="002C7610" w:rsidRPr="0096236A"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96236A">
        <w:rPr>
          <w:rFonts w:ascii="Times New Roman" w:hAnsi="Times New Roman"/>
          <w:sz w:val="24"/>
          <w:szCs w:val="24"/>
        </w:rPr>
        <w:t>Najmanje jedan autor ima status samostalnog umjetnika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bodova</w:t>
      </w:r>
    </w:p>
    <w:p w14:paraId="23E442BE" w14:textId="43648E71" w:rsidR="002C7610" w:rsidRPr="0096236A"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96236A">
        <w:rPr>
          <w:rFonts w:ascii="Times New Roman" w:hAnsi="Times New Roman"/>
          <w:sz w:val="24"/>
          <w:szCs w:val="24"/>
        </w:rPr>
        <w:t>recenzija – stručna kritika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bodova</w:t>
      </w:r>
    </w:p>
    <w:p w14:paraId="06E13D6E" w14:textId="77777777" w:rsidR="002C7610" w:rsidRPr="0096236A"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96236A">
        <w:rPr>
          <w:rFonts w:ascii="Times New Roman" w:hAnsi="Times New Roman"/>
          <w:sz w:val="24"/>
          <w:szCs w:val="24"/>
        </w:rPr>
        <w:t>izlaganje u inozemstvu</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1 bod</w:t>
      </w:r>
    </w:p>
    <w:p w14:paraId="09FE669A" w14:textId="61598C34" w:rsidR="002C7610" w:rsidRPr="004E2204"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4E2204">
        <w:rPr>
          <w:rFonts w:ascii="Times New Roman" w:hAnsi="Times New Roman"/>
          <w:sz w:val="24"/>
          <w:szCs w:val="24"/>
        </w:rPr>
        <w:t>opće izložbena aktivnost</w:t>
      </w:r>
      <w:r w:rsidRPr="004E2204">
        <w:rPr>
          <w:rFonts w:ascii="Times New Roman" w:hAnsi="Times New Roman"/>
          <w:b/>
          <w:bCs/>
          <w:sz w:val="24"/>
          <w:szCs w:val="24"/>
        </w:rPr>
        <w:t xml:space="preserve"> </w:t>
      </w:r>
      <w:r w:rsidR="004E2204">
        <w:rPr>
          <w:rFonts w:ascii="Times New Roman" w:hAnsi="Times New Roman"/>
          <w:b/>
          <w:bCs/>
          <w:sz w:val="24"/>
          <w:szCs w:val="24"/>
        </w:rPr>
        <w:tab/>
      </w:r>
      <w:r w:rsidRPr="004E2204">
        <w:rPr>
          <w:rFonts w:ascii="Times New Roman" w:hAnsi="Times New Roman"/>
          <w:b/>
          <w:bCs/>
          <w:sz w:val="24"/>
          <w:szCs w:val="24"/>
        </w:rPr>
        <w:tab/>
      </w:r>
      <w:r w:rsidRPr="004E2204">
        <w:rPr>
          <w:rFonts w:ascii="Times New Roman" w:hAnsi="Times New Roman"/>
          <w:b/>
          <w:bCs/>
          <w:sz w:val="24"/>
          <w:szCs w:val="24"/>
        </w:rPr>
        <w:tab/>
      </w:r>
      <w:r w:rsidRPr="004E2204">
        <w:rPr>
          <w:rFonts w:ascii="Times New Roman" w:hAnsi="Times New Roman"/>
          <w:b/>
          <w:bCs/>
          <w:sz w:val="24"/>
          <w:szCs w:val="24"/>
        </w:rPr>
        <w:tab/>
      </w:r>
      <w:r w:rsidRPr="004E2204">
        <w:rPr>
          <w:rFonts w:ascii="Times New Roman" w:hAnsi="Times New Roman"/>
          <w:b/>
          <w:bCs/>
          <w:sz w:val="24"/>
          <w:szCs w:val="24"/>
        </w:rPr>
        <w:tab/>
      </w:r>
      <w:r w:rsidRPr="004E2204">
        <w:rPr>
          <w:rFonts w:ascii="Times New Roman" w:hAnsi="Times New Roman"/>
          <w:b/>
          <w:bCs/>
          <w:sz w:val="24"/>
          <w:szCs w:val="24"/>
        </w:rPr>
        <w:tab/>
      </w:r>
      <w:r w:rsidRPr="004E2204">
        <w:rPr>
          <w:rFonts w:ascii="Times New Roman" w:hAnsi="Times New Roman"/>
          <w:b/>
          <w:bCs/>
          <w:sz w:val="24"/>
          <w:szCs w:val="24"/>
        </w:rPr>
        <w:tab/>
        <w:t>2 boda</w:t>
      </w:r>
    </w:p>
    <w:p w14:paraId="7FB2D9EA" w14:textId="77777777" w:rsidR="002C7610" w:rsidRPr="004E2204" w:rsidRDefault="002C7610" w:rsidP="002C7610">
      <w:pPr>
        <w:widowControl w:val="0"/>
        <w:autoSpaceDE w:val="0"/>
        <w:autoSpaceDN w:val="0"/>
        <w:adjustRightInd w:val="0"/>
        <w:spacing w:line="240" w:lineRule="auto"/>
        <w:ind w:hanging="6"/>
        <w:contextualSpacing/>
        <w:rPr>
          <w:rFonts w:ascii="Times New Roman" w:hAnsi="Times New Roman"/>
          <w:bCs/>
          <w:sz w:val="24"/>
          <w:szCs w:val="24"/>
          <w:u w:val="single"/>
        </w:rPr>
      </w:pPr>
    </w:p>
    <w:p w14:paraId="0B5EDA26" w14:textId="77777777" w:rsidR="002C7610" w:rsidRPr="0096236A" w:rsidRDefault="002C7610" w:rsidP="002C7610">
      <w:pPr>
        <w:widowControl w:val="0"/>
        <w:autoSpaceDE w:val="0"/>
        <w:autoSpaceDN w:val="0"/>
        <w:adjustRightInd w:val="0"/>
        <w:spacing w:line="240" w:lineRule="auto"/>
        <w:ind w:hanging="6"/>
        <w:contextualSpacing/>
        <w:rPr>
          <w:rFonts w:ascii="Times New Roman" w:hAnsi="Times New Roman"/>
          <w:b/>
          <w:sz w:val="24"/>
          <w:szCs w:val="24"/>
          <w:u w:val="single"/>
        </w:rPr>
      </w:pPr>
    </w:p>
    <w:p w14:paraId="50E3AC42" w14:textId="77777777" w:rsidR="002C7610" w:rsidRPr="0096236A" w:rsidRDefault="002C7610" w:rsidP="002C7610">
      <w:pPr>
        <w:widowControl w:val="0"/>
        <w:numPr>
          <w:ilvl w:val="0"/>
          <w:numId w:val="3"/>
        </w:numPr>
        <w:autoSpaceDE w:val="0"/>
        <w:autoSpaceDN w:val="0"/>
        <w:adjustRightInd w:val="0"/>
        <w:spacing w:line="276" w:lineRule="auto"/>
        <w:ind w:left="0"/>
        <w:contextualSpacing/>
        <w:rPr>
          <w:rFonts w:ascii="Times New Roman" w:hAnsi="Times New Roman"/>
          <w:b/>
          <w:sz w:val="24"/>
          <w:szCs w:val="24"/>
        </w:rPr>
      </w:pPr>
      <w:r w:rsidRPr="0096236A">
        <w:rPr>
          <w:rFonts w:ascii="Times New Roman" w:hAnsi="Times New Roman"/>
          <w:b/>
          <w:sz w:val="24"/>
          <w:szCs w:val="24"/>
        </w:rPr>
        <w:t>KAZALIŠNA DJELATNOST:</w:t>
      </w:r>
    </w:p>
    <w:p w14:paraId="4A05E1CF" w14:textId="2990CFA2" w:rsidR="004E2204" w:rsidRPr="00F33063" w:rsidRDefault="004E2204" w:rsidP="004E2204">
      <w:pPr>
        <w:widowControl w:val="0"/>
        <w:autoSpaceDE w:val="0"/>
        <w:autoSpaceDN w:val="0"/>
        <w:adjustRightInd w:val="0"/>
        <w:spacing w:line="276" w:lineRule="auto"/>
        <w:rPr>
          <w:rFonts w:ascii="Times New Roman" w:hAnsi="Times New Roman"/>
          <w:sz w:val="24"/>
          <w:szCs w:val="24"/>
        </w:rPr>
      </w:pPr>
      <w:r w:rsidRPr="00F33063">
        <w:rPr>
          <w:rFonts w:ascii="Times New Roman" w:hAnsi="Times New Roman"/>
          <w:sz w:val="24"/>
          <w:szCs w:val="24"/>
        </w:rPr>
        <w:t>1.</w:t>
      </w:r>
    </w:p>
    <w:p w14:paraId="28DA978B" w14:textId="310C23C8" w:rsidR="004E2204" w:rsidRPr="004E2204"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b/>
          <w:bCs/>
          <w:sz w:val="24"/>
          <w:szCs w:val="24"/>
        </w:rPr>
      </w:pPr>
      <w:r w:rsidRPr="004E2204">
        <w:rPr>
          <w:rFonts w:ascii="Times New Roman" w:hAnsi="Times New Roman"/>
          <w:sz w:val="24"/>
          <w:szCs w:val="24"/>
        </w:rPr>
        <w:t>kvaliteta sadržaja,</w:t>
      </w:r>
      <w:r w:rsidR="004E2204" w:rsidRPr="004E2204">
        <w:rPr>
          <w:rFonts w:ascii="Times New Roman" w:hAnsi="Times New Roman"/>
          <w:sz w:val="24"/>
          <w:szCs w:val="24"/>
        </w:rPr>
        <w:tab/>
      </w:r>
      <w:r w:rsidR="004E2204" w:rsidRPr="004E2204">
        <w:rPr>
          <w:rFonts w:ascii="Times New Roman" w:hAnsi="Times New Roman"/>
          <w:sz w:val="24"/>
          <w:szCs w:val="24"/>
        </w:rPr>
        <w:tab/>
      </w:r>
      <w:r w:rsidR="00662494">
        <w:rPr>
          <w:rFonts w:ascii="Times New Roman" w:hAnsi="Times New Roman"/>
          <w:sz w:val="24"/>
          <w:szCs w:val="24"/>
        </w:rPr>
        <w:tab/>
      </w:r>
      <w:r w:rsidR="004E2204" w:rsidRPr="004E2204">
        <w:rPr>
          <w:rFonts w:ascii="Times New Roman" w:hAnsi="Times New Roman"/>
          <w:sz w:val="24"/>
          <w:szCs w:val="24"/>
        </w:rPr>
        <w:tab/>
      </w:r>
      <w:r w:rsidR="004E2204" w:rsidRPr="004E2204">
        <w:rPr>
          <w:rFonts w:ascii="Times New Roman" w:hAnsi="Times New Roman"/>
          <w:sz w:val="24"/>
          <w:szCs w:val="24"/>
        </w:rPr>
        <w:tab/>
      </w:r>
      <w:r w:rsidR="004E2204" w:rsidRPr="004E2204">
        <w:rPr>
          <w:rFonts w:ascii="Times New Roman" w:hAnsi="Times New Roman"/>
          <w:sz w:val="24"/>
          <w:szCs w:val="24"/>
        </w:rPr>
        <w:tab/>
      </w:r>
      <w:r w:rsidR="004E2204" w:rsidRPr="004E2204">
        <w:rPr>
          <w:rFonts w:ascii="Times New Roman" w:hAnsi="Times New Roman"/>
          <w:sz w:val="24"/>
          <w:szCs w:val="24"/>
        </w:rPr>
        <w:tab/>
      </w:r>
      <w:r w:rsidR="004E2204" w:rsidRPr="004E2204">
        <w:rPr>
          <w:rFonts w:ascii="Times New Roman" w:hAnsi="Times New Roman"/>
          <w:sz w:val="24"/>
          <w:szCs w:val="24"/>
        </w:rPr>
        <w:tab/>
      </w:r>
      <w:r w:rsidR="004E2204" w:rsidRPr="004E2204">
        <w:rPr>
          <w:rFonts w:ascii="Times New Roman" w:hAnsi="Times New Roman"/>
          <w:b/>
          <w:bCs/>
          <w:sz w:val="24"/>
          <w:szCs w:val="24"/>
        </w:rPr>
        <w:t>0,33 boda</w:t>
      </w:r>
    </w:p>
    <w:p w14:paraId="17613C85" w14:textId="3E2B4E83" w:rsidR="004E2204" w:rsidRPr="004E2204"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b/>
          <w:bCs/>
          <w:sz w:val="24"/>
          <w:szCs w:val="24"/>
        </w:rPr>
      </w:pPr>
      <w:r w:rsidRPr="004E2204">
        <w:rPr>
          <w:rFonts w:ascii="Times New Roman" w:hAnsi="Times New Roman"/>
          <w:sz w:val="24"/>
          <w:szCs w:val="24"/>
        </w:rPr>
        <w:t>izvornost</w:t>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sidRPr="004E2204">
        <w:rPr>
          <w:rFonts w:ascii="Times New Roman" w:hAnsi="Times New Roman"/>
          <w:b/>
          <w:bCs/>
          <w:sz w:val="24"/>
          <w:szCs w:val="24"/>
        </w:rPr>
        <w:t>0,33 boda</w:t>
      </w:r>
    </w:p>
    <w:p w14:paraId="271EE4DA" w14:textId="255750DA" w:rsidR="004E2204" w:rsidRPr="004E2204"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b/>
          <w:bCs/>
          <w:sz w:val="24"/>
          <w:szCs w:val="24"/>
        </w:rPr>
      </w:pPr>
      <w:r w:rsidRPr="004E2204">
        <w:rPr>
          <w:rFonts w:ascii="Times New Roman" w:hAnsi="Times New Roman"/>
          <w:sz w:val="24"/>
          <w:szCs w:val="24"/>
        </w:rPr>
        <w:t>kreativnost</w:t>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sidRPr="004E2204">
        <w:rPr>
          <w:rFonts w:ascii="Times New Roman" w:hAnsi="Times New Roman"/>
          <w:b/>
          <w:bCs/>
          <w:sz w:val="24"/>
          <w:szCs w:val="24"/>
        </w:rPr>
        <w:t>0,33 boda</w:t>
      </w:r>
    </w:p>
    <w:p w14:paraId="7D0FFBC4" w14:textId="0FFA8895" w:rsidR="004E2204" w:rsidRPr="004E2204"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4E2204">
        <w:rPr>
          <w:rFonts w:ascii="Times New Roman" w:hAnsi="Times New Roman"/>
          <w:sz w:val="24"/>
          <w:szCs w:val="24"/>
        </w:rPr>
        <w:t>inovativnost</w:t>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sidRPr="004E2204">
        <w:rPr>
          <w:rFonts w:ascii="Times New Roman" w:hAnsi="Times New Roman"/>
          <w:b/>
          <w:bCs/>
          <w:sz w:val="24"/>
          <w:szCs w:val="24"/>
        </w:rPr>
        <w:t>0,33 bod</w:t>
      </w:r>
      <w:r w:rsidR="000605FE">
        <w:rPr>
          <w:rFonts w:ascii="Times New Roman" w:hAnsi="Times New Roman"/>
          <w:b/>
          <w:bCs/>
          <w:sz w:val="24"/>
          <w:szCs w:val="24"/>
        </w:rPr>
        <w:t>a</w:t>
      </w:r>
    </w:p>
    <w:p w14:paraId="18702B29" w14:textId="3A24C3D7" w:rsidR="004E2204" w:rsidRPr="004E2204"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4E2204">
        <w:rPr>
          <w:rFonts w:ascii="Times New Roman" w:hAnsi="Times New Roman"/>
          <w:sz w:val="24"/>
          <w:szCs w:val="24"/>
        </w:rPr>
        <w:t>edukativnost programa</w:t>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sidRPr="004E2204">
        <w:rPr>
          <w:rFonts w:ascii="Times New Roman" w:hAnsi="Times New Roman"/>
          <w:b/>
          <w:bCs/>
          <w:sz w:val="24"/>
          <w:szCs w:val="24"/>
        </w:rPr>
        <w:t>0,33 boda</w:t>
      </w:r>
    </w:p>
    <w:p w14:paraId="3D81E8F5" w14:textId="38B3E32F" w:rsidR="002C7610" w:rsidRPr="004E2204"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4E2204">
        <w:rPr>
          <w:rFonts w:ascii="Times New Roman" w:hAnsi="Times New Roman"/>
          <w:sz w:val="24"/>
          <w:szCs w:val="24"/>
        </w:rPr>
        <w:t>važnost za razvoj kulture Zadarske županije</w:t>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Pr>
          <w:rFonts w:ascii="Times New Roman" w:hAnsi="Times New Roman"/>
          <w:sz w:val="24"/>
          <w:szCs w:val="24"/>
        </w:rPr>
        <w:tab/>
      </w:r>
      <w:r w:rsidR="004E2204" w:rsidRPr="004E2204">
        <w:rPr>
          <w:rFonts w:ascii="Times New Roman" w:hAnsi="Times New Roman"/>
          <w:b/>
          <w:bCs/>
          <w:sz w:val="24"/>
          <w:szCs w:val="24"/>
        </w:rPr>
        <w:t>0,33 boda</w:t>
      </w:r>
    </w:p>
    <w:p w14:paraId="514A4F64" w14:textId="60E95EE0" w:rsidR="004E2204" w:rsidRPr="00F33063" w:rsidRDefault="00054B26" w:rsidP="004E2204">
      <w:pPr>
        <w:widowControl w:val="0"/>
        <w:autoSpaceDE w:val="0"/>
        <w:autoSpaceDN w:val="0"/>
        <w:adjustRightInd w:val="0"/>
        <w:spacing w:line="276" w:lineRule="auto"/>
        <w:contextualSpacing/>
        <w:jc w:val="both"/>
        <w:rPr>
          <w:rFonts w:ascii="Times New Roman" w:hAnsi="Times New Roman"/>
          <w:sz w:val="24"/>
          <w:szCs w:val="24"/>
        </w:rPr>
      </w:pPr>
      <w:r w:rsidRPr="00F33063">
        <w:rPr>
          <w:rFonts w:ascii="Times New Roman" w:hAnsi="Times New Roman"/>
          <w:sz w:val="24"/>
          <w:szCs w:val="24"/>
        </w:rPr>
        <w:t>2.</w:t>
      </w:r>
    </w:p>
    <w:p w14:paraId="1F7B99ED" w14:textId="0532932D" w:rsidR="000605FE"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jasnoća</w:t>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sidRPr="00662494">
        <w:rPr>
          <w:rFonts w:ascii="Times New Roman" w:hAnsi="Times New Roman"/>
          <w:b/>
          <w:bCs/>
          <w:sz w:val="24"/>
          <w:szCs w:val="24"/>
        </w:rPr>
        <w:t>0,33 boda</w:t>
      </w:r>
    </w:p>
    <w:p w14:paraId="1D3D1F73" w14:textId="18AEE58C" w:rsidR="000605FE"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cjelovitost</w:t>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sidRPr="00662494">
        <w:rPr>
          <w:rFonts w:ascii="Times New Roman" w:hAnsi="Times New Roman"/>
          <w:b/>
          <w:bCs/>
          <w:sz w:val="24"/>
          <w:szCs w:val="24"/>
        </w:rPr>
        <w:t>0,33 boda</w:t>
      </w:r>
    </w:p>
    <w:p w14:paraId="1042CC86" w14:textId="0256F1B5" w:rsidR="00662494"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ekonomičnost</w:t>
      </w:r>
      <w:r w:rsidR="00662494">
        <w:rPr>
          <w:rFonts w:ascii="Times New Roman" w:hAnsi="Times New Roman"/>
          <w:sz w:val="24"/>
          <w:szCs w:val="24"/>
        </w:rPr>
        <w:t xml:space="preserve"> programa</w:t>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sidRPr="00662494">
        <w:rPr>
          <w:rFonts w:ascii="Times New Roman" w:hAnsi="Times New Roman"/>
          <w:b/>
          <w:bCs/>
          <w:sz w:val="24"/>
          <w:szCs w:val="24"/>
        </w:rPr>
        <w:t>0,33 boda</w:t>
      </w:r>
    </w:p>
    <w:p w14:paraId="11B62251" w14:textId="6CAB424C" w:rsidR="00662494"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provedivost programa</w:t>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sidRPr="00662494">
        <w:rPr>
          <w:rFonts w:ascii="Times New Roman" w:hAnsi="Times New Roman"/>
          <w:b/>
          <w:bCs/>
          <w:sz w:val="24"/>
          <w:szCs w:val="24"/>
        </w:rPr>
        <w:t>0,33 boda</w:t>
      </w:r>
    </w:p>
    <w:p w14:paraId="7C57FCC1" w14:textId="1E57D178" w:rsidR="00662494" w:rsidRDefault="00662494"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Pr>
          <w:rFonts w:ascii="Times New Roman" w:hAnsi="Times New Roman"/>
          <w:sz w:val="24"/>
          <w:szCs w:val="24"/>
        </w:rPr>
        <w:t>o</w:t>
      </w:r>
      <w:r w:rsidR="002C7610" w:rsidRPr="00054B26">
        <w:rPr>
          <w:rFonts w:ascii="Times New Roman" w:hAnsi="Times New Roman"/>
          <w:sz w:val="24"/>
          <w:szCs w:val="24"/>
        </w:rPr>
        <w:t>stal</w:t>
      </w:r>
      <w:r>
        <w:rPr>
          <w:rFonts w:ascii="Times New Roman" w:hAnsi="Times New Roman"/>
          <w:sz w:val="24"/>
          <w:szCs w:val="24"/>
        </w:rPr>
        <w:t>i</w:t>
      </w:r>
      <w:r w:rsidR="002C7610" w:rsidRPr="00054B26">
        <w:rPr>
          <w:rFonts w:ascii="Times New Roman" w:hAnsi="Times New Roman"/>
          <w:sz w:val="24"/>
          <w:szCs w:val="24"/>
        </w:rPr>
        <w:t xml:space="preserve"> izvor</w:t>
      </w:r>
      <w:r>
        <w:rPr>
          <w:rFonts w:ascii="Times New Roman" w:hAnsi="Times New Roman"/>
          <w:sz w:val="24"/>
          <w:szCs w:val="24"/>
        </w:rPr>
        <w:t>i</w:t>
      </w:r>
      <w:r w:rsidR="002C7610" w:rsidRPr="00054B26">
        <w:rPr>
          <w:rFonts w:ascii="Times New Roman" w:hAnsi="Times New Roman"/>
          <w:sz w:val="24"/>
          <w:szCs w:val="24"/>
        </w:rPr>
        <w:t xml:space="preserve"> financiranja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662494">
        <w:rPr>
          <w:rFonts w:ascii="Times New Roman" w:hAnsi="Times New Roman"/>
          <w:b/>
          <w:bCs/>
          <w:sz w:val="24"/>
          <w:szCs w:val="24"/>
        </w:rPr>
        <w:t>0,33 boda</w:t>
      </w:r>
    </w:p>
    <w:p w14:paraId="3BD2E37C" w14:textId="5670408F" w:rsidR="002C7610"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kvaliteta razrade financijskog plana/troškovnika</w:t>
      </w:r>
      <w:r w:rsidR="00662494">
        <w:rPr>
          <w:rFonts w:ascii="Times New Roman" w:hAnsi="Times New Roman"/>
          <w:sz w:val="24"/>
          <w:szCs w:val="24"/>
        </w:rPr>
        <w:tab/>
      </w:r>
      <w:r w:rsidR="00662494">
        <w:rPr>
          <w:rFonts w:ascii="Times New Roman" w:hAnsi="Times New Roman"/>
          <w:sz w:val="24"/>
          <w:szCs w:val="24"/>
        </w:rPr>
        <w:tab/>
      </w:r>
      <w:r w:rsidR="00662494">
        <w:rPr>
          <w:rFonts w:ascii="Times New Roman" w:hAnsi="Times New Roman"/>
          <w:sz w:val="24"/>
          <w:szCs w:val="24"/>
        </w:rPr>
        <w:tab/>
      </w:r>
      <w:r w:rsidR="00662494" w:rsidRPr="00662494">
        <w:rPr>
          <w:rFonts w:ascii="Times New Roman" w:hAnsi="Times New Roman"/>
          <w:b/>
          <w:bCs/>
          <w:sz w:val="24"/>
          <w:szCs w:val="24"/>
        </w:rPr>
        <w:t>0,33 boda</w:t>
      </w:r>
    </w:p>
    <w:p w14:paraId="19E9952A" w14:textId="77777777" w:rsidR="00662494" w:rsidRPr="00054B26" w:rsidRDefault="00662494" w:rsidP="00662494">
      <w:pPr>
        <w:widowControl w:val="0"/>
        <w:autoSpaceDE w:val="0"/>
        <w:autoSpaceDN w:val="0"/>
        <w:adjustRightInd w:val="0"/>
        <w:spacing w:line="276" w:lineRule="auto"/>
        <w:ind w:left="390"/>
        <w:contextualSpacing/>
        <w:jc w:val="both"/>
        <w:rPr>
          <w:rFonts w:ascii="Times New Roman" w:hAnsi="Times New Roman"/>
          <w:sz w:val="24"/>
          <w:szCs w:val="24"/>
        </w:rPr>
      </w:pPr>
    </w:p>
    <w:p w14:paraId="38B63510" w14:textId="48F586F4" w:rsidR="00054B26" w:rsidRPr="00F33063" w:rsidRDefault="00054B26" w:rsidP="00054B26">
      <w:pPr>
        <w:widowControl w:val="0"/>
        <w:autoSpaceDE w:val="0"/>
        <w:autoSpaceDN w:val="0"/>
        <w:adjustRightInd w:val="0"/>
        <w:spacing w:line="276" w:lineRule="auto"/>
        <w:ind w:left="30"/>
        <w:contextualSpacing/>
        <w:jc w:val="both"/>
        <w:rPr>
          <w:rFonts w:ascii="Times New Roman" w:hAnsi="Times New Roman"/>
          <w:sz w:val="24"/>
          <w:szCs w:val="24"/>
        </w:rPr>
      </w:pPr>
      <w:r w:rsidRPr="00F33063">
        <w:rPr>
          <w:rFonts w:ascii="Times New Roman" w:hAnsi="Times New Roman"/>
          <w:sz w:val="24"/>
          <w:szCs w:val="24"/>
        </w:rPr>
        <w:t>3.</w:t>
      </w:r>
    </w:p>
    <w:p w14:paraId="721C087B" w14:textId="0E9AE6BD" w:rsidR="00662494"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značaj za razvoj pojedine djelatnosti</w:t>
      </w:r>
      <w:r w:rsidR="002A3155">
        <w:rPr>
          <w:rFonts w:ascii="Times New Roman" w:hAnsi="Times New Roman"/>
          <w:sz w:val="24"/>
          <w:szCs w:val="24"/>
        </w:rPr>
        <w:tab/>
      </w:r>
      <w:r w:rsidR="002A3155">
        <w:rPr>
          <w:rFonts w:ascii="Times New Roman" w:hAnsi="Times New Roman"/>
          <w:sz w:val="24"/>
          <w:szCs w:val="24"/>
        </w:rPr>
        <w:tab/>
      </w:r>
      <w:r w:rsidR="002A3155">
        <w:rPr>
          <w:rFonts w:ascii="Times New Roman" w:hAnsi="Times New Roman"/>
          <w:sz w:val="24"/>
          <w:szCs w:val="24"/>
        </w:rPr>
        <w:tab/>
      </w:r>
      <w:r w:rsidR="002A3155">
        <w:rPr>
          <w:rFonts w:ascii="Times New Roman" w:hAnsi="Times New Roman"/>
          <w:sz w:val="24"/>
          <w:szCs w:val="24"/>
        </w:rPr>
        <w:tab/>
      </w:r>
      <w:r w:rsidR="002A3155">
        <w:rPr>
          <w:rFonts w:ascii="Times New Roman" w:hAnsi="Times New Roman"/>
          <w:sz w:val="24"/>
          <w:szCs w:val="24"/>
        </w:rPr>
        <w:tab/>
      </w:r>
      <w:r w:rsidR="002A3155" w:rsidRPr="00662494">
        <w:rPr>
          <w:rFonts w:ascii="Times New Roman" w:hAnsi="Times New Roman"/>
          <w:b/>
          <w:bCs/>
          <w:sz w:val="24"/>
          <w:szCs w:val="24"/>
        </w:rPr>
        <w:t>0,33 boda</w:t>
      </w:r>
    </w:p>
    <w:p w14:paraId="0EF9F3EF" w14:textId="3F0927AE" w:rsidR="00662494"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stručne i umjetničke reference prijavitelja</w:t>
      </w:r>
      <w:r w:rsidR="002A3155">
        <w:rPr>
          <w:rFonts w:ascii="Times New Roman" w:hAnsi="Times New Roman"/>
          <w:sz w:val="24"/>
          <w:szCs w:val="24"/>
        </w:rPr>
        <w:tab/>
      </w:r>
      <w:r w:rsidR="002A3155">
        <w:rPr>
          <w:rFonts w:ascii="Times New Roman" w:hAnsi="Times New Roman"/>
          <w:sz w:val="24"/>
          <w:szCs w:val="24"/>
        </w:rPr>
        <w:tab/>
      </w:r>
      <w:r w:rsidR="002A3155">
        <w:rPr>
          <w:rFonts w:ascii="Times New Roman" w:hAnsi="Times New Roman"/>
          <w:sz w:val="24"/>
          <w:szCs w:val="24"/>
        </w:rPr>
        <w:tab/>
      </w:r>
      <w:r w:rsidR="002A3155">
        <w:rPr>
          <w:rFonts w:ascii="Times New Roman" w:hAnsi="Times New Roman"/>
          <w:sz w:val="24"/>
          <w:szCs w:val="24"/>
        </w:rPr>
        <w:tab/>
      </w:r>
      <w:r w:rsidR="002A3155" w:rsidRPr="00662494">
        <w:rPr>
          <w:rFonts w:ascii="Times New Roman" w:hAnsi="Times New Roman"/>
          <w:b/>
          <w:bCs/>
          <w:sz w:val="24"/>
          <w:szCs w:val="24"/>
        </w:rPr>
        <w:t>0,33 boda</w:t>
      </w:r>
    </w:p>
    <w:p w14:paraId="5F2A1F9C" w14:textId="011C81D0" w:rsidR="002A3155" w:rsidRDefault="002145AF"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Pr>
          <w:rFonts w:ascii="Times New Roman" w:hAnsi="Times New Roman"/>
          <w:sz w:val="24"/>
          <w:szCs w:val="24"/>
        </w:rPr>
        <w:t xml:space="preserve">stručne i umjetničke reference </w:t>
      </w:r>
      <w:r w:rsidR="002C7610" w:rsidRPr="00054B26">
        <w:rPr>
          <w:rFonts w:ascii="Times New Roman" w:hAnsi="Times New Roman"/>
          <w:sz w:val="24"/>
          <w:szCs w:val="24"/>
        </w:rPr>
        <w:t>suradnika</w:t>
      </w:r>
      <w:r w:rsidR="002A3155">
        <w:rPr>
          <w:rFonts w:ascii="Times New Roman" w:hAnsi="Times New Roman"/>
          <w:sz w:val="24"/>
          <w:szCs w:val="24"/>
        </w:rPr>
        <w:tab/>
      </w:r>
      <w:r w:rsidR="002A3155">
        <w:rPr>
          <w:rFonts w:ascii="Times New Roman" w:hAnsi="Times New Roman"/>
          <w:sz w:val="24"/>
          <w:szCs w:val="24"/>
        </w:rPr>
        <w:tab/>
      </w:r>
      <w:r w:rsidR="002A3155">
        <w:rPr>
          <w:rFonts w:ascii="Times New Roman" w:hAnsi="Times New Roman"/>
          <w:sz w:val="24"/>
          <w:szCs w:val="24"/>
        </w:rPr>
        <w:tab/>
      </w:r>
      <w:r w:rsidR="002A3155">
        <w:rPr>
          <w:rFonts w:ascii="Times New Roman" w:hAnsi="Times New Roman"/>
          <w:sz w:val="24"/>
          <w:szCs w:val="24"/>
        </w:rPr>
        <w:tab/>
      </w:r>
      <w:r w:rsidR="002A3155" w:rsidRPr="00662494">
        <w:rPr>
          <w:rFonts w:ascii="Times New Roman" w:hAnsi="Times New Roman"/>
          <w:b/>
          <w:bCs/>
          <w:sz w:val="24"/>
          <w:szCs w:val="24"/>
        </w:rPr>
        <w:t>0,33 boda</w:t>
      </w:r>
    </w:p>
    <w:p w14:paraId="2A2D8833" w14:textId="10D26AAD" w:rsidR="002145AF" w:rsidRDefault="002A3155"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Pr>
          <w:rFonts w:ascii="Times New Roman" w:hAnsi="Times New Roman"/>
          <w:sz w:val="24"/>
          <w:szCs w:val="24"/>
        </w:rPr>
        <w:t>stručne i umjetničke refer</w:t>
      </w:r>
      <w:r w:rsidR="00F33063">
        <w:rPr>
          <w:rFonts w:ascii="Times New Roman" w:hAnsi="Times New Roman"/>
          <w:sz w:val="24"/>
          <w:szCs w:val="24"/>
        </w:rPr>
        <w:t>e</w:t>
      </w:r>
      <w:r>
        <w:rPr>
          <w:rFonts w:ascii="Times New Roman" w:hAnsi="Times New Roman"/>
          <w:sz w:val="24"/>
          <w:szCs w:val="24"/>
        </w:rPr>
        <w:t xml:space="preserve">nce </w:t>
      </w:r>
      <w:r w:rsidR="002C7610" w:rsidRPr="00054B26">
        <w:rPr>
          <w:rFonts w:ascii="Times New Roman" w:hAnsi="Times New Roman"/>
          <w:sz w:val="24"/>
          <w:szCs w:val="24"/>
        </w:rPr>
        <w:t>voditelja programa</w:t>
      </w:r>
      <w:r w:rsidR="0006099C">
        <w:rPr>
          <w:rFonts w:ascii="Times New Roman" w:hAnsi="Times New Roman"/>
          <w:sz w:val="24"/>
          <w:szCs w:val="24"/>
        </w:rPr>
        <w:tab/>
      </w:r>
      <w:r w:rsidR="0006099C">
        <w:rPr>
          <w:rFonts w:ascii="Times New Roman" w:hAnsi="Times New Roman"/>
          <w:sz w:val="24"/>
          <w:szCs w:val="24"/>
        </w:rPr>
        <w:tab/>
      </w:r>
      <w:r w:rsidR="0006099C">
        <w:rPr>
          <w:rFonts w:ascii="Times New Roman" w:hAnsi="Times New Roman"/>
          <w:sz w:val="24"/>
          <w:szCs w:val="24"/>
        </w:rPr>
        <w:tab/>
      </w:r>
      <w:r w:rsidR="0006099C" w:rsidRPr="00662494">
        <w:rPr>
          <w:rFonts w:ascii="Times New Roman" w:hAnsi="Times New Roman"/>
          <w:b/>
          <w:bCs/>
          <w:sz w:val="24"/>
          <w:szCs w:val="24"/>
        </w:rPr>
        <w:t>0,33 boda</w:t>
      </w:r>
    </w:p>
    <w:p w14:paraId="35397AFF" w14:textId="5D686B6C" w:rsidR="002145AF"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kvaliteta dosadašnjeg rada</w:t>
      </w:r>
      <w:r w:rsidR="0006099C">
        <w:rPr>
          <w:rFonts w:ascii="Times New Roman" w:hAnsi="Times New Roman"/>
          <w:sz w:val="24"/>
          <w:szCs w:val="24"/>
        </w:rPr>
        <w:tab/>
      </w:r>
      <w:r w:rsidR="0006099C">
        <w:rPr>
          <w:rFonts w:ascii="Times New Roman" w:hAnsi="Times New Roman"/>
          <w:sz w:val="24"/>
          <w:szCs w:val="24"/>
        </w:rPr>
        <w:tab/>
      </w:r>
      <w:r w:rsidR="0006099C">
        <w:rPr>
          <w:rFonts w:ascii="Times New Roman" w:hAnsi="Times New Roman"/>
          <w:sz w:val="24"/>
          <w:szCs w:val="24"/>
        </w:rPr>
        <w:tab/>
      </w:r>
      <w:r w:rsidR="0006099C">
        <w:rPr>
          <w:rFonts w:ascii="Times New Roman" w:hAnsi="Times New Roman"/>
          <w:sz w:val="24"/>
          <w:szCs w:val="24"/>
        </w:rPr>
        <w:tab/>
      </w:r>
      <w:r w:rsidR="0006099C">
        <w:rPr>
          <w:rFonts w:ascii="Times New Roman" w:hAnsi="Times New Roman"/>
          <w:sz w:val="24"/>
          <w:szCs w:val="24"/>
        </w:rPr>
        <w:tab/>
      </w:r>
      <w:r w:rsidR="0006099C">
        <w:rPr>
          <w:rFonts w:ascii="Times New Roman" w:hAnsi="Times New Roman"/>
          <w:sz w:val="24"/>
          <w:szCs w:val="24"/>
        </w:rPr>
        <w:tab/>
      </w:r>
      <w:r w:rsidR="0006099C" w:rsidRPr="00662494">
        <w:rPr>
          <w:rFonts w:ascii="Times New Roman" w:hAnsi="Times New Roman"/>
          <w:b/>
          <w:bCs/>
          <w:sz w:val="24"/>
          <w:szCs w:val="24"/>
        </w:rPr>
        <w:t>0,33 boda</w:t>
      </w:r>
    </w:p>
    <w:p w14:paraId="246DD5C7" w14:textId="3F8E5B41" w:rsidR="002C7610" w:rsidRPr="00054B26"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uspjesi i iskustvo u provođenju programa predlagatelja</w:t>
      </w:r>
      <w:r w:rsidR="0006099C">
        <w:rPr>
          <w:rFonts w:ascii="Times New Roman" w:hAnsi="Times New Roman"/>
          <w:sz w:val="24"/>
          <w:szCs w:val="24"/>
        </w:rPr>
        <w:tab/>
      </w:r>
      <w:r w:rsidR="0006099C">
        <w:rPr>
          <w:rFonts w:ascii="Times New Roman" w:hAnsi="Times New Roman"/>
          <w:sz w:val="24"/>
          <w:szCs w:val="24"/>
        </w:rPr>
        <w:tab/>
      </w:r>
      <w:r w:rsidR="0006099C">
        <w:rPr>
          <w:rFonts w:ascii="Times New Roman" w:hAnsi="Times New Roman"/>
          <w:sz w:val="24"/>
          <w:szCs w:val="24"/>
        </w:rPr>
        <w:tab/>
      </w:r>
      <w:r w:rsidR="0006099C" w:rsidRPr="00662494">
        <w:rPr>
          <w:rFonts w:ascii="Times New Roman" w:hAnsi="Times New Roman"/>
          <w:b/>
          <w:bCs/>
          <w:sz w:val="24"/>
          <w:szCs w:val="24"/>
        </w:rPr>
        <w:t>0,33 boda</w:t>
      </w:r>
    </w:p>
    <w:p w14:paraId="593DCFF3" w14:textId="79412754" w:rsidR="00054B26" w:rsidRPr="000605FE" w:rsidRDefault="000605FE" w:rsidP="00054B26">
      <w:pPr>
        <w:widowControl w:val="0"/>
        <w:autoSpaceDE w:val="0"/>
        <w:autoSpaceDN w:val="0"/>
        <w:adjustRightInd w:val="0"/>
        <w:spacing w:line="276" w:lineRule="auto"/>
        <w:ind w:left="30"/>
        <w:contextualSpacing/>
        <w:jc w:val="both"/>
        <w:rPr>
          <w:rFonts w:ascii="Times New Roman" w:hAnsi="Times New Roman"/>
          <w:sz w:val="24"/>
          <w:szCs w:val="24"/>
        </w:rPr>
      </w:pPr>
      <w:r w:rsidRPr="000605FE">
        <w:rPr>
          <w:rFonts w:ascii="Times New Roman" w:hAnsi="Times New Roman"/>
          <w:sz w:val="24"/>
          <w:szCs w:val="24"/>
        </w:rPr>
        <w:lastRenderedPageBreak/>
        <w:t>4.</w:t>
      </w:r>
    </w:p>
    <w:p w14:paraId="1FA8F903" w14:textId="13A4FD12" w:rsidR="0006099C"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programski kontinuitet</w:t>
      </w:r>
      <w:r w:rsidR="008755E3">
        <w:rPr>
          <w:rFonts w:ascii="Times New Roman" w:hAnsi="Times New Roman"/>
          <w:sz w:val="24"/>
          <w:szCs w:val="24"/>
        </w:rPr>
        <w:tab/>
      </w:r>
      <w:r w:rsidR="008755E3">
        <w:rPr>
          <w:rFonts w:ascii="Times New Roman" w:hAnsi="Times New Roman"/>
          <w:sz w:val="24"/>
          <w:szCs w:val="24"/>
        </w:rPr>
        <w:tab/>
      </w:r>
      <w:r w:rsidR="008755E3">
        <w:rPr>
          <w:rFonts w:ascii="Times New Roman" w:hAnsi="Times New Roman"/>
          <w:sz w:val="24"/>
          <w:szCs w:val="24"/>
        </w:rPr>
        <w:tab/>
      </w:r>
      <w:r w:rsidR="008755E3">
        <w:rPr>
          <w:rFonts w:ascii="Times New Roman" w:hAnsi="Times New Roman"/>
          <w:sz w:val="24"/>
          <w:szCs w:val="24"/>
        </w:rPr>
        <w:tab/>
      </w:r>
      <w:r w:rsidR="008755E3">
        <w:rPr>
          <w:rFonts w:ascii="Times New Roman" w:hAnsi="Times New Roman"/>
          <w:sz w:val="24"/>
          <w:szCs w:val="24"/>
        </w:rPr>
        <w:tab/>
      </w:r>
      <w:r w:rsidR="008755E3">
        <w:rPr>
          <w:rFonts w:ascii="Times New Roman" w:hAnsi="Times New Roman"/>
          <w:sz w:val="24"/>
          <w:szCs w:val="24"/>
        </w:rPr>
        <w:tab/>
      </w:r>
      <w:r w:rsidR="008755E3">
        <w:rPr>
          <w:rFonts w:ascii="Times New Roman" w:hAnsi="Times New Roman"/>
          <w:sz w:val="24"/>
          <w:szCs w:val="24"/>
        </w:rPr>
        <w:tab/>
      </w:r>
      <w:r w:rsidR="008755E3" w:rsidRPr="00662494">
        <w:rPr>
          <w:rFonts w:ascii="Times New Roman" w:hAnsi="Times New Roman"/>
          <w:b/>
          <w:bCs/>
          <w:sz w:val="24"/>
          <w:szCs w:val="24"/>
        </w:rPr>
        <w:t>0,33 boda</w:t>
      </w:r>
    </w:p>
    <w:p w14:paraId="50711F46" w14:textId="7D455B52" w:rsidR="0006099C"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osmišljen plan djelovanja prema publici / javnosti</w:t>
      </w:r>
      <w:r w:rsidR="008755E3">
        <w:rPr>
          <w:rFonts w:ascii="Times New Roman" w:hAnsi="Times New Roman"/>
          <w:sz w:val="24"/>
          <w:szCs w:val="24"/>
        </w:rPr>
        <w:tab/>
      </w:r>
      <w:r w:rsidR="008755E3">
        <w:rPr>
          <w:rFonts w:ascii="Times New Roman" w:hAnsi="Times New Roman"/>
          <w:sz w:val="24"/>
          <w:szCs w:val="24"/>
        </w:rPr>
        <w:tab/>
      </w:r>
      <w:r w:rsidR="008755E3">
        <w:rPr>
          <w:rFonts w:ascii="Times New Roman" w:hAnsi="Times New Roman"/>
          <w:sz w:val="24"/>
          <w:szCs w:val="24"/>
        </w:rPr>
        <w:tab/>
      </w:r>
      <w:r w:rsidR="008755E3" w:rsidRPr="00662494">
        <w:rPr>
          <w:rFonts w:ascii="Times New Roman" w:hAnsi="Times New Roman"/>
          <w:b/>
          <w:bCs/>
          <w:sz w:val="24"/>
          <w:szCs w:val="24"/>
        </w:rPr>
        <w:t>0,33 boda</w:t>
      </w:r>
    </w:p>
    <w:p w14:paraId="7C2B2088" w14:textId="67245580" w:rsidR="0006099C" w:rsidRDefault="002C7610"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sidRPr="00054B26">
        <w:rPr>
          <w:rFonts w:ascii="Times New Roman" w:hAnsi="Times New Roman"/>
          <w:sz w:val="24"/>
          <w:szCs w:val="24"/>
        </w:rPr>
        <w:t>suradnja na lokalnoj</w:t>
      </w:r>
      <w:r w:rsidR="0006099C">
        <w:rPr>
          <w:rFonts w:ascii="Times New Roman" w:hAnsi="Times New Roman"/>
          <w:sz w:val="24"/>
          <w:szCs w:val="24"/>
        </w:rPr>
        <w:t xml:space="preserve"> razini</w:t>
      </w:r>
      <w:r w:rsidR="008755E3">
        <w:rPr>
          <w:rFonts w:ascii="Times New Roman" w:hAnsi="Times New Roman"/>
          <w:sz w:val="24"/>
          <w:szCs w:val="24"/>
        </w:rPr>
        <w:tab/>
      </w:r>
      <w:r w:rsidR="008755E3">
        <w:rPr>
          <w:rFonts w:ascii="Times New Roman" w:hAnsi="Times New Roman"/>
          <w:sz w:val="24"/>
          <w:szCs w:val="24"/>
        </w:rPr>
        <w:tab/>
      </w:r>
      <w:r w:rsidR="008755E3">
        <w:rPr>
          <w:rFonts w:ascii="Times New Roman" w:hAnsi="Times New Roman"/>
          <w:sz w:val="24"/>
          <w:szCs w:val="24"/>
        </w:rPr>
        <w:tab/>
      </w:r>
      <w:r w:rsidR="008755E3">
        <w:rPr>
          <w:rFonts w:ascii="Times New Roman" w:hAnsi="Times New Roman"/>
          <w:sz w:val="24"/>
          <w:szCs w:val="24"/>
        </w:rPr>
        <w:tab/>
      </w:r>
      <w:r w:rsidR="008755E3">
        <w:rPr>
          <w:rFonts w:ascii="Times New Roman" w:hAnsi="Times New Roman"/>
          <w:sz w:val="24"/>
          <w:szCs w:val="24"/>
        </w:rPr>
        <w:tab/>
      </w:r>
      <w:r w:rsidR="008755E3">
        <w:rPr>
          <w:rFonts w:ascii="Times New Roman" w:hAnsi="Times New Roman"/>
          <w:sz w:val="24"/>
          <w:szCs w:val="24"/>
        </w:rPr>
        <w:tab/>
      </w:r>
      <w:r w:rsidR="008755E3" w:rsidRPr="00662494">
        <w:rPr>
          <w:rFonts w:ascii="Times New Roman" w:hAnsi="Times New Roman"/>
          <w:b/>
          <w:bCs/>
          <w:sz w:val="24"/>
          <w:szCs w:val="24"/>
        </w:rPr>
        <w:t>0,33 boda</w:t>
      </w:r>
    </w:p>
    <w:p w14:paraId="7A3F601D" w14:textId="703733EA" w:rsidR="0006099C" w:rsidRDefault="008755E3"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Pr>
          <w:rFonts w:ascii="Times New Roman" w:hAnsi="Times New Roman"/>
          <w:sz w:val="24"/>
          <w:szCs w:val="24"/>
        </w:rPr>
        <w:t xml:space="preserve">suradnja na </w:t>
      </w:r>
      <w:r w:rsidR="002C7610" w:rsidRPr="00054B26">
        <w:rPr>
          <w:rFonts w:ascii="Times New Roman" w:hAnsi="Times New Roman"/>
          <w:sz w:val="24"/>
          <w:szCs w:val="24"/>
        </w:rPr>
        <w:t>regionalnoj</w:t>
      </w:r>
      <w:r w:rsidR="0006099C">
        <w:rPr>
          <w:rFonts w:ascii="Times New Roman" w:hAnsi="Times New Roman"/>
          <w:sz w:val="24"/>
          <w:szCs w:val="24"/>
        </w:rPr>
        <w:t xml:space="preserve"> </w:t>
      </w:r>
      <w:r>
        <w:rPr>
          <w:rFonts w:ascii="Times New Roman" w:hAnsi="Times New Roman"/>
          <w:sz w:val="24"/>
          <w:szCs w:val="24"/>
        </w:rPr>
        <w:t>razini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662494">
        <w:rPr>
          <w:rFonts w:ascii="Times New Roman" w:hAnsi="Times New Roman"/>
          <w:b/>
          <w:bCs/>
          <w:sz w:val="24"/>
          <w:szCs w:val="24"/>
        </w:rPr>
        <w:t>0,33 boda</w:t>
      </w:r>
    </w:p>
    <w:p w14:paraId="7FBC6BA1" w14:textId="5F416448" w:rsidR="0006099C" w:rsidRDefault="008755E3"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Pr>
          <w:rFonts w:ascii="Times New Roman" w:hAnsi="Times New Roman"/>
          <w:sz w:val="24"/>
          <w:szCs w:val="24"/>
        </w:rPr>
        <w:t xml:space="preserve">suradnja na </w:t>
      </w:r>
      <w:r w:rsidR="002C7610" w:rsidRPr="00054B26">
        <w:rPr>
          <w:rFonts w:ascii="Times New Roman" w:hAnsi="Times New Roman"/>
          <w:sz w:val="24"/>
          <w:szCs w:val="24"/>
        </w:rPr>
        <w:t>nacionalnoj</w:t>
      </w:r>
      <w:r>
        <w:rPr>
          <w:rFonts w:ascii="Times New Roman" w:hAnsi="Times New Roman"/>
          <w:sz w:val="24"/>
          <w:szCs w:val="24"/>
        </w:rPr>
        <w:t xml:space="preserve"> razini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662494">
        <w:rPr>
          <w:rFonts w:ascii="Times New Roman" w:hAnsi="Times New Roman"/>
          <w:b/>
          <w:bCs/>
          <w:sz w:val="24"/>
          <w:szCs w:val="24"/>
        </w:rPr>
        <w:t>0,33 boda</w:t>
      </w:r>
    </w:p>
    <w:p w14:paraId="24AF02F2" w14:textId="278CA11C" w:rsidR="002C7610" w:rsidRPr="00054B26" w:rsidRDefault="008755E3" w:rsidP="002C7610">
      <w:pPr>
        <w:widowControl w:val="0"/>
        <w:numPr>
          <w:ilvl w:val="0"/>
          <w:numId w:val="4"/>
        </w:numPr>
        <w:autoSpaceDE w:val="0"/>
        <w:autoSpaceDN w:val="0"/>
        <w:adjustRightInd w:val="0"/>
        <w:spacing w:line="276" w:lineRule="auto"/>
        <w:contextualSpacing/>
        <w:jc w:val="both"/>
        <w:rPr>
          <w:rFonts w:ascii="Times New Roman" w:hAnsi="Times New Roman"/>
          <w:sz w:val="24"/>
          <w:szCs w:val="24"/>
        </w:rPr>
      </w:pPr>
      <w:r>
        <w:rPr>
          <w:rFonts w:ascii="Times New Roman" w:hAnsi="Times New Roman"/>
          <w:sz w:val="24"/>
          <w:szCs w:val="24"/>
        </w:rPr>
        <w:t xml:space="preserve">suradnja na </w:t>
      </w:r>
      <w:r w:rsidR="002C7610" w:rsidRPr="00054B26">
        <w:rPr>
          <w:rFonts w:ascii="Times New Roman" w:hAnsi="Times New Roman"/>
          <w:sz w:val="24"/>
          <w:szCs w:val="24"/>
        </w:rPr>
        <w:t>međunarodnoj razini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662494">
        <w:rPr>
          <w:rFonts w:ascii="Times New Roman" w:hAnsi="Times New Roman"/>
          <w:b/>
          <w:bCs/>
          <w:sz w:val="24"/>
          <w:szCs w:val="24"/>
        </w:rPr>
        <w:t>0,33 boda</w:t>
      </w:r>
    </w:p>
    <w:p w14:paraId="6910B49C"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i/>
          <w:iCs/>
          <w:sz w:val="24"/>
          <w:szCs w:val="24"/>
        </w:rPr>
      </w:pPr>
    </w:p>
    <w:p w14:paraId="40EDB570" w14:textId="77777777" w:rsidR="002C7610" w:rsidRPr="0096236A" w:rsidRDefault="002C7610" w:rsidP="002C7610">
      <w:pPr>
        <w:widowControl w:val="0"/>
        <w:autoSpaceDE w:val="0"/>
        <w:autoSpaceDN w:val="0"/>
        <w:adjustRightInd w:val="0"/>
        <w:spacing w:line="276" w:lineRule="auto"/>
        <w:contextualSpacing/>
        <w:rPr>
          <w:rFonts w:ascii="Times New Roman" w:hAnsi="Times New Roman"/>
          <w:sz w:val="24"/>
          <w:szCs w:val="24"/>
        </w:rPr>
      </w:pPr>
    </w:p>
    <w:p w14:paraId="7A5671AF" w14:textId="77777777" w:rsidR="002C7610" w:rsidRPr="0096236A" w:rsidRDefault="002C7610" w:rsidP="002C7610">
      <w:pPr>
        <w:widowControl w:val="0"/>
        <w:numPr>
          <w:ilvl w:val="0"/>
          <w:numId w:val="3"/>
        </w:numPr>
        <w:autoSpaceDE w:val="0"/>
        <w:autoSpaceDN w:val="0"/>
        <w:adjustRightInd w:val="0"/>
        <w:spacing w:line="276" w:lineRule="auto"/>
        <w:ind w:left="17" w:hanging="357"/>
        <w:contextualSpacing/>
        <w:rPr>
          <w:rFonts w:ascii="Times New Roman" w:hAnsi="Times New Roman"/>
          <w:b/>
          <w:bCs/>
          <w:sz w:val="24"/>
          <w:szCs w:val="24"/>
        </w:rPr>
      </w:pPr>
      <w:r w:rsidRPr="0096236A">
        <w:rPr>
          <w:rFonts w:ascii="Times New Roman" w:hAnsi="Times New Roman"/>
          <w:b/>
          <w:bCs/>
          <w:sz w:val="24"/>
          <w:szCs w:val="24"/>
        </w:rPr>
        <w:t>GLAZBENA DJELATNOST</w:t>
      </w:r>
    </w:p>
    <w:p w14:paraId="61544B45" w14:textId="77777777" w:rsidR="002C7610" w:rsidRPr="0096236A" w:rsidRDefault="002C7610" w:rsidP="002C7610">
      <w:pPr>
        <w:widowControl w:val="0"/>
        <w:autoSpaceDE w:val="0"/>
        <w:autoSpaceDN w:val="0"/>
        <w:adjustRightInd w:val="0"/>
        <w:spacing w:line="276" w:lineRule="auto"/>
        <w:ind w:left="390"/>
        <w:contextualSpacing/>
        <w:rPr>
          <w:rFonts w:ascii="Times New Roman" w:hAnsi="Times New Roman"/>
          <w:sz w:val="24"/>
          <w:szCs w:val="24"/>
        </w:rPr>
      </w:pPr>
      <w:bookmarkStart w:id="0" w:name="_Hlk139439415"/>
    </w:p>
    <w:p w14:paraId="79D88A47" w14:textId="77777777" w:rsidR="002C7610" w:rsidRPr="0096236A" w:rsidRDefault="002C7610" w:rsidP="002C7610">
      <w:pPr>
        <w:widowControl w:val="0"/>
        <w:numPr>
          <w:ilvl w:val="0"/>
          <w:numId w:val="4"/>
        </w:numPr>
        <w:autoSpaceDE w:val="0"/>
        <w:autoSpaceDN w:val="0"/>
        <w:adjustRightInd w:val="0"/>
        <w:spacing w:line="276" w:lineRule="auto"/>
        <w:contextualSpacing/>
        <w:rPr>
          <w:rFonts w:ascii="Times New Roman" w:hAnsi="Times New Roman"/>
          <w:sz w:val="24"/>
          <w:szCs w:val="24"/>
        </w:rPr>
      </w:pPr>
      <w:r w:rsidRPr="0096236A">
        <w:rPr>
          <w:rFonts w:ascii="Times New Roman" w:hAnsi="Times New Roman"/>
          <w:sz w:val="24"/>
          <w:szCs w:val="24"/>
        </w:rPr>
        <w:t xml:space="preserve">sudjelovanje na smotri izvan županije u RH </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bodova</w:t>
      </w:r>
    </w:p>
    <w:p w14:paraId="033DBB6F" w14:textId="77777777" w:rsidR="002C7610" w:rsidRPr="0096236A" w:rsidRDefault="002C7610" w:rsidP="002C7610">
      <w:pPr>
        <w:widowControl w:val="0"/>
        <w:numPr>
          <w:ilvl w:val="0"/>
          <w:numId w:val="4"/>
        </w:numPr>
        <w:autoSpaceDE w:val="0"/>
        <w:autoSpaceDN w:val="0"/>
        <w:adjustRightInd w:val="0"/>
        <w:spacing w:line="276" w:lineRule="auto"/>
        <w:contextualSpacing/>
        <w:rPr>
          <w:rFonts w:ascii="Times New Roman" w:hAnsi="Times New Roman"/>
          <w:b/>
          <w:bCs/>
          <w:sz w:val="24"/>
          <w:szCs w:val="24"/>
        </w:rPr>
      </w:pPr>
      <w:r w:rsidRPr="0096236A">
        <w:rPr>
          <w:rFonts w:ascii="Times New Roman" w:hAnsi="Times New Roman"/>
          <w:sz w:val="24"/>
          <w:szCs w:val="24"/>
        </w:rPr>
        <w:t>sudjelovanje na natjecanju izvan županije</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1 bod</w:t>
      </w:r>
    </w:p>
    <w:p w14:paraId="724C4BB1" w14:textId="77777777" w:rsidR="002C7610" w:rsidRPr="0096236A" w:rsidRDefault="002C7610" w:rsidP="002C7610">
      <w:pPr>
        <w:widowControl w:val="0"/>
        <w:numPr>
          <w:ilvl w:val="0"/>
          <w:numId w:val="4"/>
        </w:numPr>
        <w:autoSpaceDE w:val="0"/>
        <w:autoSpaceDN w:val="0"/>
        <w:adjustRightInd w:val="0"/>
        <w:spacing w:line="276" w:lineRule="auto"/>
        <w:contextualSpacing/>
        <w:rPr>
          <w:rFonts w:ascii="Times New Roman" w:hAnsi="Times New Roman"/>
          <w:sz w:val="24"/>
          <w:szCs w:val="24"/>
        </w:rPr>
      </w:pPr>
      <w:r w:rsidRPr="0096236A">
        <w:rPr>
          <w:rFonts w:ascii="Times New Roman" w:hAnsi="Times New Roman"/>
          <w:sz w:val="24"/>
          <w:szCs w:val="24"/>
        </w:rPr>
        <w:t>voditeljski honorar</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1 bod</w:t>
      </w:r>
    </w:p>
    <w:p w14:paraId="7400B23F" w14:textId="77777777" w:rsidR="002C7610" w:rsidRPr="0096236A" w:rsidRDefault="002C7610" w:rsidP="002C7610">
      <w:pPr>
        <w:widowControl w:val="0"/>
        <w:numPr>
          <w:ilvl w:val="0"/>
          <w:numId w:val="4"/>
        </w:numPr>
        <w:autoSpaceDE w:val="0"/>
        <w:autoSpaceDN w:val="0"/>
        <w:adjustRightInd w:val="0"/>
        <w:spacing w:line="276" w:lineRule="auto"/>
        <w:contextualSpacing/>
        <w:rPr>
          <w:rFonts w:ascii="Times New Roman" w:hAnsi="Times New Roman"/>
          <w:sz w:val="24"/>
          <w:szCs w:val="24"/>
        </w:rPr>
      </w:pPr>
      <w:r w:rsidRPr="0096236A">
        <w:rPr>
          <w:rFonts w:ascii="Times New Roman" w:hAnsi="Times New Roman"/>
          <w:sz w:val="24"/>
          <w:szCs w:val="24"/>
        </w:rPr>
        <w:t>trošak sudjelovanja na stručnom seminaru za voditelja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2 boda</w:t>
      </w:r>
    </w:p>
    <w:p w14:paraId="59C30FD9" w14:textId="77777777" w:rsidR="002C7610" w:rsidRPr="0096236A" w:rsidRDefault="002C7610" w:rsidP="002C7610">
      <w:pPr>
        <w:widowControl w:val="0"/>
        <w:numPr>
          <w:ilvl w:val="0"/>
          <w:numId w:val="4"/>
        </w:numPr>
        <w:autoSpaceDE w:val="0"/>
        <w:autoSpaceDN w:val="0"/>
        <w:adjustRightInd w:val="0"/>
        <w:spacing w:line="276" w:lineRule="auto"/>
        <w:contextualSpacing/>
        <w:rPr>
          <w:rFonts w:ascii="Times New Roman" w:hAnsi="Times New Roman"/>
          <w:sz w:val="24"/>
          <w:szCs w:val="24"/>
        </w:rPr>
      </w:pPr>
      <w:r w:rsidRPr="0096236A">
        <w:rPr>
          <w:rFonts w:ascii="Times New Roman" w:hAnsi="Times New Roman"/>
          <w:sz w:val="24"/>
          <w:szCs w:val="24"/>
        </w:rPr>
        <w:t>nabavka, popravak, rekonstrukcija narodne nošnje</w:t>
      </w:r>
    </w:p>
    <w:p w14:paraId="2B43E681" w14:textId="77777777" w:rsidR="002C7610" w:rsidRPr="0096236A" w:rsidRDefault="002C7610" w:rsidP="002C7610">
      <w:pPr>
        <w:widowControl w:val="0"/>
        <w:autoSpaceDE w:val="0"/>
        <w:autoSpaceDN w:val="0"/>
        <w:adjustRightInd w:val="0"/>
        <w:spacing w:line="276" w:lineRule="auto"/>
        <w:ind w:firstLine="390"/>
        <w:contextualSpacing/>
        <w:rPr>
          <w:rFonts w:ascii="Times New Roman" w:hAnsi="Times New Roman"/>
          <w:sz w:val="24"/>
          <w:szCs w:val="24"/>
        </w:rPr>
      </w:pPr>
      <w:r w:rsidRPr="0096236A">
        <w:rPr>
          <w:rFonts w:ascii="Times New Roman" w:hAnsi="Times New Roman"/>
          <w:sz w:val="24"/>
          <w:szCs w:val="24"/>
        </w:rPr>
        <w:t>uz mišljenje etnologa o izvornosti</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2 boda</w:t>
      </w:r>
    </w:p>
    <w:p w14:paraId="66EEA134" w14:textId="77777777" w:rsidR="002C7610" w:rsidRPr="0096236A" w:rsidRDefault="002C7610" w:rsidP="002C7610">
      <w:pPr>
        <w:widowControl w:val="0"/>
        <w:numPr>
          <w:ilvl w:val="0"/>
          <w:numId w:val="4"/>
        </w:numPr>
        <w:autoSpaceDE w:val="0"/>
        <w:autoSpaceDN w:val="0"/>
        <w:adjustRightInd w:val="0"/>
        <w:spacing w:line="276" w:lineRule="auto"/>
        <w:contextualSpacing/>
        <w:rPr>
          <w:rFonts w:ascii="Times New Roman" w:hAnsi="Times New Roman"/>
          <w:sz w:val="24"/>
          <w:szCs w:val="24"/>
        </w:rPr>
      </w:pPr>
      <w:r w:rsidRPr="0096236A">
        <w:rPr>
          <w:rFonts w:ascii="Times New Roman" w:hAnsi="Times New Roman"/>
          <w:sz w:val="24"/>
          <w:szCs w:val="24"/>
        </w:rPr>
        <w:t>produkcija i izdavanje audio ili AV zapisa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w:t>
      </w:r>
      <w:r w:rsidRPr="0096236A">
        <w:rPr>
          <w:rFonts w:ascii="Times New Roman" w:hAnsi="Times New Roman"/>
          <w:sz w:val="24"/>
          <w:szCs w:val="24"/>
        </w:rPr>
        <w:t>a</w:t>
      </w:r>
    </w:p>
    <w:p w14:paraId="6BAB2686" w14:textId="02EEE412" w:rsidR="002C7610" w:rsidRPr="0096236A" w:rsidRDefault="002C7610" w:rsidP="002C7610">
      <w:pPr>
        <w:widowControl w:val="0"/>
        <w:numPr>
          <w:ilvl w:val="0"/>
          <w:numId w:val="4"/>
        </w:numPr>
        <w:autoSpaceDE w:val="0"/>
        <w:autoSpaceDN w:val="0"/>
        <w:adjustRightInd w:val="0"/>
        <w:spacing w:line="276" w:lineRule="auto"/>
        <w:contextualSpacing/>
        <w:rPr>
          <w:rFonts w:ascii="Times New Roman" w:hAnsi="Times New Roman"/>
          <w:sz w:val="24"/>
          <w:szCs w:val="24"/>
        </w:rPr>
      </w:pPr>
      <w:r w:rsidRPr="0096236A">
        <w:rPr>
          <w:rFonts w:ascii="Times New Roman" w:hAnsi="Times New Roman"/>
          <w:sz w:val="24"/>
          <w:szCs w:val="24"/>
        </w:rPr>
        <w:t>produkcija i izdavanje recenziranog audio ili AV zapisa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1 bod</w:t>
      </w:r>
    </w:p>
    <w:p w14:paraId="1FF1CC55" w14:textId="77777777" w:rsidR="002C7610" w:rsidRPr="0096236A" w:rsidRDefault="002C7610" w:rsidP="002C7610">
      <w:pPr>
        <w:widowControl w:val="0"/>
        <w:numPr>
          <w:ilvl w:val="0"/>
          <w:numId w:val="4"/>
        </w:numPr>
        <w:autoSpaceDE w:val="0"/>
        <w:autoSpaceDN w:val="0"/>
        <w:adjustRightInd w:val="0"/>
        <w:spacing w:line="276" w:lineRule="auto"/>
        <w:contextualSpacing/>
        <w:rPr>
          <w:rFonts w:ascii="Times New Roman" w:hAnsi="Times New Roman"/>
          <w:sz w:val="24"/>
          <w:szCs w:val="24"/>
        </w:rPr>
      </w:pPr>
      <w:r w:rsidRPr="0096236A">
        <w:rPr>
          <w:rFonts w:ascii="Times New Roman" w:hAnsi="Times New Roman"/>
          <w:sz w:val="24"/>
          <w:szCs w:val="24"/>
        </w:rPr>
        <w:t>produkcija i izdavanje recenziranog audio ili AV zapisa</w:t>
      </w:r>
    </w:p>
    <w:p w14:paraId="1A3890DA" w14:textId="77777777" w:rsidR="002C7610" w:rsidRPr="0096236A" w:rsidRDefault="002C7610" w:rsidP="002C7610">
      <w:pPr>
        <w:widowControl w:val="0"/>
        <w:autoSpaceDE w:val="0"/>
        <w:autoSpaceDN w:val="0"/>
        <w:adjustRightInd w:val="0"/>
        <w:spacing w:line="276" w:lineRule="auto"/>
        <w:ind w:firstLine="390"/>
        <w:contextualSpacing/>
        <w:rPr>
          <w:rFonts w:ascii="Times New Roman" w:hAnsi="Times New Roman"/>
          <w:sz w:val="24"/>
          <w:szCs w:val="24"/>
        </w:rPr>
      </w:pPr>
      <w:r w:rsidRPr="0096236A">
        <w:rPr>
          <w:rFonts w:ascii="Times New Roman" w:hAnsi="Times New Roman"/>
          <w:sz w:val="24"/>
          <w:szCs w:val="24"/>
        </w:rPr>
        <w:t>s povezanim notnim zapisima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1,5 bodova</w:t>
      </w:r>
    </w:p>
    <w:p w14:paraId="0719C8FA" w14:textId="21B04448" w:rsidR="002C7610" w:rsidRPr="0096236A" w:rsidRDefault="002C7610" w:rsidP="002C7610">
      <w:pPr>
        <w:widowControl w:val="0"/>
        <w:numPr>
          <w:ilvl w:val="0"/>
          <w:numId w:val="4"/>
        </w:numPr>
        <w:autoSpaceDE w:val="0"/>
        <w:autoSpaceDN w:val="0"/>
        <w:adjustRightInd w:val="0"/>
        <w:spacing w:line="276" w:lineRule="auto"/>
        <w:contextualSpacing/>
        <w:rPr>
          <w:rFonts w:ascii="Times New Roman" w:hAnsi="Times New Roman"/>
          <w:sz w:val="24"/>
          <w:szCs w:val="24"/>
        </w:rPr>
      </w:pPr>
      <w:r w:rsidRPr="0096236A">
        <w:rPr>
          <w:rFonts w:ascii="Times New Roman" w:hAnsi="Times New Roman"/>
          <w:sz w:val="24"/>
          <w:szCs w:val="24"/>
        </w:rPr>
        <w:t>recenzija – stručna kritika</w:t>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sz w:val="24"/>
          <w:szCs w:val="24"/>
        </w:rPr>
        <w:tab/>
      </w:r>
      <w:r w:rsidRPr="0096236A">
        <w:rPr>
          <w:rFonts w:ascii="Times New Roman" w:hAnsi="Times New Roman"/>
          <w:b/>
          <w:bCs/>
          <w:sz w:val="24"/>
          <w:szCs w:val="24"/>
        </w:rPr>
        <w:t>0,5 bodova</w:t>
      </w:r>
      <w:bookmarkEnd w:id="0"/>
    </w:p>
    <w:p w14:paraId="033FC0C4" w14:textId="7DA682A6" w:rsidR="002C7610" w:rsidRPr="00F33063" w:rsidRDefault="002C7610" w:rsidP="002C7610">
      <w:pPr>
        <w:widowControl w:val="0"/>
        <w:numPr>
          <w:ilvl w:val="0"/>
          <w:numId w:val="4"/>
        </w:numPr>
        <w:autoSpaceDE w:val="0"/>
        <w:autoSpaceDN w:val="0"/>
        <w:adjustRightInd w:val="0"/>
        <w:spacing w:line="276" w:lineRule="auto"/>
        <w:contextualSpacing/>
        <w:rPr>
          <w:rFonts w:ascii="Times New Roman" w:hAnsi="Times New Roman"/>
          <w:sz w:val="24"/>
          <w:szCs w:val="24"/>
        </w:rPr>
      </w:pPr>
      <w:r w:rsidRPr="00F33063">
        <w:rPr>
          <w:rFonts w:ascii="Times New Roman" w:hAnsi="Times New Roman"/>
          <w:sz w:val="24"/>
          <w:szCs w:val="24"/>
        </w:rPr>
        <w:t>organizacija smotre, koncerta i manifestacije u Zadru</w:t>
      </w:r>
      <w:r w:rsidR="00F33063">
        <w:rPr>
          <w:rFonts w:ascii="Times New Roman" w:hAnsi="Times New Roman"/>
          <w:sz w:val="24"/>
          <w:szCs w:val="24"/>
        </w:rPr>
        <w:tab/>
      </w:r>
      <w:r w:rsidR="00F33063">
        <w:rPr>
          <w:rFonts w:ascii="Times New Roman" w:hAnsi="Times New Roman"/>
          <w:sz w:val="24"/>
          <w:szCs w:val="24"/>
        </w:rPr>
        <w:tab/>
      </w:r>
      <w:r w:rsidR="00F33063">
        <w:rPr>
          <w:rFonts w:ascii="Times New Roman" w:hAnsi="Times New Roman"/>
          <w:sz w:val="24"/>
          <w:szCs w:val="24"/>
        </w:rPr>
        <w:tab/>
      </w:r>
      <w:r w:rsidRPr="00F33063">
        <w:rPr>
          <w:rFonts w:ascii="Times New Roman" w:hAnsi="Times New Roman"/>
          <w:b/>
          <w:bCs/>
          <w:sz w:val="24"/>
          <w:szCs w:val="24"/>
        </w:rPr>
        <w:t>1 bod</w:t>
      </w:r>
    </w:p>
    <w:p w14:paraId="3FD2DD8B" w14:textId="77777777" w:rsidR="002C7610" w:rsidRPr="00F33063" w:rsidRDefault="002C7610" w:rsidP="002C7610">
      <w:pPr>
        <w:widowControl w:val="0"/>
        <w:numPr>
          <w:ilvl w:val="0"/>
          <w:numId w:val="4"/>
        </w:numPr>
        <w:autoSpaceDE w:val="0"/>
        <w:autoSpaceDN w:val="0"/>
        <w:adjustRightInd w:val="0"/>
        <w:spacing w:line="276" w:lineRule="auto"/>
        <w:contextualSpacing/>
        <w:rPr>
          <w:rFonts w:ascii="Times New Roman" w:hAnsi="Times New Roman"/>
          <w:sz w:val="24"/>
          <w:szCs w:val="24"/>
        </w:rPr>
      </w:pPr>
      <w:r w:rsidRPr="00F33063">
        <w:rPr>
          <w:rFonts w:ascii="Times New Roman" w:hAnsi="Times New Roman"/>
          <w:sz w:val="24"/>
          <w:szCs w:val="24"/>
        </w:rPr>
        <w:t>organizacija smotre, koncerta i manifestacije u mjestu unutar Zadarske županije</w:t>
      </w:r>
      <w:r w:rsidRPr="00F33063">
        <w:rPr>
          <w:rFonts w:ascii="Times New Roman" w:hAnsi="Times New Roman"/>
          <w:b/>
          <w:bCs/>
          <w:sz w:val="24"/>
          <w:szCs w:val="24"/>
        </w:rPr>
        <w:t xml:space="preserve"> 2 boda</w:t>
      </w:r>
    </w:p>
    <w:p w14:paraId="1789FC23" w14:textId="77777777" w:rsidR="002C7610" w:rsidRPr="00F33063" w:rsidRDefault="002C7610" w:rsidP="002C7610">
      <w:pPr>
        <w:widowControl w:val="0"/>
        <w:numPr>
          <w:ilvl w:val="0"/>
          <w:numId w:val="4"/>
        </w:numPr>
        <w:autoSpaceDE w:val="0"/>
        <w:autoSpaceDN w:val="0"/>
        <w:adjustRightInd w:val="0"/>
        <w:spacing w:line="276" w:lineRule="auto"/>
        <w:contextualSpacing/>
        <w:rPr>
          <w:rFonts w:ascii="Times New Roman" w:hAnsi="Times New Roman"/>
          <w:sz w:val="24"/>
          <w:szCs w:val="24"/>
        </w:rPr>
      </w:pPr>
      <w:r w:rsidRPr="00F33063">
        <w:rPr>
          <w:rFonts w:ascii="Times New Roman" w:hAnsi="Times New Roman"/>
          <w:sz w:val="24"/>
          <w:szCs w:val="24"/>
        </w:rPr>
        <w:t>organizacija ciklusa, koncerta i manifestacije u više mjesta Zadarske županije</w:t>
      </w:r>
      <w:r w:rsidRPr="00F33063">
        <w:rPr>
          <w:rFonts w:ascii="Times New Roman" w:hAnsi="Times New Roman"/>
          <w:b/>
          <w:bCs/>
          <w:sz w:val="24"/>
          <w:szCs w:val="24"/>
        </w:rPr>
        <w:t xml:space="preserve"> 3 boda</w:t>
      </w:r>
    </w:p>
    <w:p w14:paraId="239A7EA4" w14:textId="77777777" w:rsidR="002C7610" w:rsidRPr="00F33063" w:rsidRDefault="002C7610" w:rsidP="002C7610">
      <w:pPr>
        <w:widowControl w:val="0"/>
        <w:autoSpaceDE w:val="0"/>
        <w:autoSpaceDN w:val="0"/>
        <w:adjustRightInd w:val="0"/>
        <w:spacing w:line="276" w:lineRule="auto"/>
        <w:ind w:left="30"/>
        <w:contextualSpacing/>
        <w:rPr>
          <w:rFonts w:ascii="Times New Roman" w:hAnsi="Times New Roman"/>
          <w:b/>
          <w:bCs/>
          <w:i/>
          <w:iCs/>
          <w:sz w:val="24"/>
          <w:szCs w:val="24"/>
        </w:rPr>
      </w:pPr>
    </w:p>
    <w:p w14:paraId="78F92EB2" w14:textId="77777777" w:rsidR="002C7610" w:rsidRPr="0096236A" w:rsidRDefault="002C7610" w:rsidP="002C7610">
      <w:pPr>
        <w:widowControl w:val="0"/>
        <w:autoSpaceDE w:val="0"/>
        <w:autoSpaceDN w:val="0"/>
        <w:adjustRightInd w:val="0"/>
        <w:spacing w:line="276" w:lineRule="auto"/>
        <w:ind w:left="30"/>
        <w:contextualSpacing/>
        <w:rPr>
          <w:rFonts w:ascii="Times New Roman" w:hAnsi="Times New Roman"/>
          <w:b/>
          <w:bCs/>
          <w:sz w:val="24"/>
          <w:szCs w:val="24"/>
        </w:rPr>
      </w:pPr>
    </w:p>
    <w:p w14:paraId="0A8149B2" w14:textId="77777777" w:rsidR="002C7610" w:rsidRPr="0096236A" w:rsidRDefault="002C7610" w:rsidP="002C7610">
      <w:pPr>
        <w:widowControl w:val="0"/>
        <w:autoSpaceDE w:val="0"/>
        <w:autoSpaceDN w:val="0"/>
        <w:adjustRightInd w:val="0"/>
        <w:spacing w:line="276" w:lineRule="auto"/>
        <w:ind w:left="30"/>
        <w:contextualSpacing/>
        <w:jc w:val="center"/>
        <w:rPr>
          <w:rFonts w:ascii="Times New Roman" w:hAnsi="Times New Roman"/>
          <w:b/>
          <w:bCs/>
          <w:sz w:val="24"/>
          <w:szCs w:val="24"/>
        </w:rPr>
      </w:pPr>
    </w:p>
    <w:p w14:paraId="1CF4DBDA" w14:textId="77777777" w:rsidR="002C7610" w:rsidRPr="0096236A" w:rsidRDefault="002C7610" w:rsidP="002C7610">
      <w:pPr>
        <w:widowControl w:val="0"/>
        <w:autoSpaceDE w:val="0"/>
        <w:autoSpaceDN w:val="0"/>
        <w:adjustRightInd w:val="0"/>
        <w:spacing w:line="276" w:lineRule="auto"/>
        <w:ind w:left="30"/>
        <w:contextualSpacing/>
        <w:jc w:val="center"/>
        <w:rPr>
          <w:rFonts w:ascii="Times New Roman" w:hAnsi="Times New Roman"/>
          <w:b/>
          <w:bCs/>
          <w:sz w:val="24"/>
          <w:szCs w:val="24"/>
        </w:rPr>
      </w:pPr>
      <w:r w:rsidRPr="0096236A">
        <w:rPr>
          <w:rFonts w:ascii="Times New Roman" w:hAnsi="Times New Roman"/>
          <w:b/>
          <w:bCs/>
          <w:sz w:val="24"/>
          <w:szCs w:val="24"/>
        </w:rPr>
        <w:t>Članak 5.</w:t>
      </w:r>
    </w:p>
    <w:p w14:paraId="78A2F7C9" w14:textId="77777777" w:rsidR="002C7610" w:rsidRPr="0096236A" w:rsidRDefault="002C7610" w:rsidP="002C7610">
      <w:pPr>
        <w:widowControl w:val="0"/>
        <w:autoSpaceDE w:val="0"/>
        <w:autoSpaceDN w:val="0"/>
        <w:adjustRightInd w:val="0"/>
        <w:spacing w:line="276" w:lineRule="auto"/>
        <w:ind w:left="-340"/>
        <w:contextualSpacing/>
        <w:rPr>
          <w:rFonts w:ascii="Times New Roman" w:hAnsi="Times New Roman"/>
          <w:sz w:val="24"/>
          <w:szCs w:val="24"/>
        </w:rPr>
      </w:pPr>
      <w:r w:rsidRPr="0096236A">
        <w:rPr>
          <w:rFonts w:ascii="Times New Roman" w:hAnsi="Times New Roman"/>
          <w:sz w:val="24"/>
          <w:szCs w:val="24"/>
        </w:rPr>
        <w:t>Vrijednost boda u svim područjima financiranja je ista.</w:t>
      </w:r>
    </w:p>
    <w:p w14:paraId="1F08BFB3" w14:textId="77777777" w:rsidR="002C7610" w:rsidRPr="0096236A" w:rsidRDefault="002C7610" w:rsidP="002C7610">
      <w:pPr>
        <w:widowControl w:val="0"/>
        <w:autoSpaceDE w:val="0"/>
        <w:autoSpaceDN w:val="0"/>
        <w:adjustRightInd w:val="0"/>
        <w:spacing w:line="276" w:lineRule="auto"/>
        <w:ind w:left="-340"/>
        <w:contextualSpacing/>
        <w:rPr>
          <w:rFonts w:ascii="Times New Roman" w:hAnsi="Times New Roman"/>
          <w:sz w:val="24"/>
          <w:szCs w:val="24"/>
        </w:rPr>
      </w:pPr>
      <w:r w:rsidRPr="0096236A">
        <w:rPr>
          <w:rFonts w:ascii="Times New Roman" w:hAnsi="Times New Roman"/>
          <w:sz w:val="24"/>
          <w:szCs w:val="24"/>
        </w:rPr>
        <w:t>Vrijednost boda utvrđuje se nakon odrađenog bodovanja i u skladu s odobrenim sredstvima u županijskom proračunu.</w:t>
      </w:r>
    </w:p>
    <w:p w14:paraId="2DAEFC3D" w14:textId="77777777" w:rsidR="002C7610" w:rsidRPr="0096236A" w:rsidRDefault="002C7610" w:rsidP="002C7610">
      <w:pPr>
        <w:widowControl w:val="0"/>
        <w:autoSpaceDE w:val="0"/>
        <w:autoSpaceDN w:val="0"/>
        <w:adjustRightInd w:val="0"/>
        <w:spacing w:line="276" w:lineRule="auto"/>
        <w:ind w:left="-340"/>
        <w:contextualSpacing/>
        <w:rPr>
          <w:rFonts w:ascii="Times New Roman" w:hAnsi="Times New Roman"/>
          <w:sz w:val="24"/>
          <w:szCs w:val="24"/>
        </w:rPr>
      </w:pPr>
      <w:r w:rsidRPr="0096236A">
        <w:rPr>
          <w:rFonts w:ascii="Times New Roman" w:hAnsi="Times New Roman"/>
          <w:sz w:val="24"/>
          <w:szCs w:val="24"/>
        </w:rPr>
        <w:t>Vrijednost boda utvrđuje se odlukom Kulturnog vijeća za svaku proračunsku godinu.</w:t>
      </w:r>
    </w:p>
    <w:p w14:paraId="2D0F6B35" w14:textId="77777777" w:rsidR="002C7610" w:rsidRPr="0096236A" w:rsidRDefault="002C7610" w:rsidP="002C7610">
      <w:pPr>
        <w:widowControl w:val="0"/>
        <w:tabs>
          <w:tab w:val="left" w:pos="1039"/>
        </w:tabs>
        <w:kinsoku w:val="0"/>
        <w:overflowPunct w:val="0"/>
        <w:autoSpaceDE w:val="0"/>
        <w:autoSpaceDN w:val="0"/>
        <w:adjustRightInd w:val="0"/>
        <w:spacing w:line="244" w:lineRule="auto"/>
        <w:ind w:left="-340"/>
        <w:contextualSpacing/>
        <w:jc w:val="both"/>
        <w:rPr>
          <w:rFonts w:ascii="Times New Roman" w:hAnsi="Times New Roman"/>
          <w:w w:val="105"/>
          <w:sz w:val="24"/>
          <w:szCs w:val="24"/>
        </w:rPr>
      </w:pPr>
      <w:r w:rsidRPr="0096236A">
        <w:rPr>
          <w:rFonts w:ascii="Times New Roman" w:hAnsi="Times New Roman"/>
          <w:w w:val="105"/>
          <w:sz w:val="24"/>
          <w:szCs w:val="24"/>
        </w:rPr>
        <w:t>Ovisno o specifičnosti pojedine prijave Kulturno vijeće može odrediti koeficijent za utvrđivanje vrijednosti bodova.</w:t>
      </w:r>
    </w:p>
    <w:p w14:paraId="439088D3" w14:textId="77777777" w:rsidR="002C7610" w:rsidRPr="0096236A" w:rsidRDefault="002C7610" w:rsidP="002C7610">
      <w:pPr>
        <w:widowControl w:val="0"/>
        <w:tabs>
          <w:tab w:val="left" w:pos="1039"/>
        </w:tabs>
        <w:kinsoku w:val="0"/>
        <w:overflowPunct w:val="0"/>
        <w:autoSpaceDE w:val="0"/>
        <w:autoSpaceDN w:val="0"/>
        <w:adjustRightInd w:val="0"/>
        <w:spacing w:line="244" w:lineRule="auto"/>
        <w:ind w:left="-340"/>
        <w:contextualSpacing/>
        <w:rPr>
          <w:rFonts w:ascii="Times New Roman" w:hAnsi="Times New Roman"/>
          <w:w w:val="105"/>
          <w:sz w:val="24"/>
          <w:szCs w:val="24"/>
        </w:rPr>
      </w:pPr>
      <w:r w:rsidRPr="0096236A">
        <w:rPr>
          <w:rFonts w:ascii="Times New Roman" w:hAnsi="Times New Roman"/>
          <w:w w:val="105"/>
          <w:sz w:val="24"/>
          <w:szCs w:val="24"/>
        </w:rPr>
        <w:t>Kulturno vijeće može odrediti maksimalni broj bodova koji se mogu ostvariti po pozivu i primjenom kriterija.</w:t>
      </w:r>
    </w:p>
    <w:p w14:paraId="1ADDE5D0" w14:textId="77777777" w:rsidR="002C7610" w:rsidRPr="0096236A" w:rsidRDefault="002C7610" w:rsidP="002C7610">
      <w:pPr>
        <w:widowControl w:val="0"/>
        <w:tabs>
          <w:tab w:val="left" w:pos="1039"/>
        </w:tabs>
        <w:kinsoku w:val="0"/>
        <w:overflowPunct w:val="0"/>
        <w:autoSpaceDE w:val="0"/>
        <w:autoSpaceDN w:val="0"/>
        <w:adjustRightInd w:val="0"/>
        <w:spacing w:line="244" w:lineRule="auto"/>
        <w:ind w:left="360"/>
        <w:contextualSpacing/>
        <w:jc w:val="center"/>
        <w:rPr>
          <w:rFonts w:ascii="Times New Roman" w:hAnsi="Times New Roman"/>
          <w:b/>
          <w:bCs/>
          <w:color w:val="212121"/>
          <w:w w:val="105"/>
          <w:sz w:val="24"/>
          <w:szCs w:val="24"/>
        </w:rPr>
      </w:pPr>
      <w:r w:rsidRPr="0096236A">
        <w:rPr>
          <w:rFonts w:ascii="Times New Roman" w:hAnsi="Times New Roman"/>
          <w:b/>
          <w:bCs/>
          <w:color w:val="212121"/>
          <w:w w:val="105"/>
          <w:sz w:val="24"/>
          <w:szCs w:val="24"/>
        </w:rPr>
        <w:t>Članak 6.</w:t>
      </w:r>
    </w:p>
    <w:p w14:paraId="4DC62A43"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rPr>
          <w:rFonts w:ascii="Times New Roman" w:hAnsi="Times New Roman"/>
          <w:color w:val="212121"/>
          <w:w w:val="105"/>
          <w:sz w:val="24"/>
          <w:szCs w:val="24"/>
        </w:rPr>
      </w:pPr>
      <w:r w:rsidRPr="0096236A">
        <w:rPr>
          <w:rFonts w:ascii="Times New Roman" w:hAnsi="Times New Roman"/>
          <w:color w:val="212121"/>
          <w:w w:val="105"/>
          <w:sz w:val="24"/>
          <w:szCs w:val="24"/>
        </w:rPr>
        <w:t>Kulturno vijeće neće razmatrati programe/projekte kojima se prenose, umnožavaju i/ili digitaliziraju postojeća djela, a da se time ne stvaraju nova umjetnička djela specifična za područje kazališne i glazbeno-scenske kulture ili nova kulturna vrijednost.</w:t>
      </w:r>
    </w:p>
    <w:p w14:paraId="4650340A" w14:textId="77777777" w:rsidR="002C7610" w:rsidRPr="0096236A" w:rsidRDefault="002C7610" w:rsidP="002C7610">
      <w:pPr>
        <w:widowControl w:val="0"/>
        <w:tabs>
          <w:tab w:val="left" w:pos="1039"/>
        </w:tabs>
        <w:kinsoku w:val="0"/>
        <w:overflowPunct w:val="0"/>
        <w:autoSpaceDE w:val="0"/>
        <w:autoSpaceDN w:val="0"/>
        <w:adjustRightInd w:val="0"/>
        <w:spacing w:line="244" w:lineRule="auto"/>
        <w:ind w:left="-340"/>
        <w:contextualSpacing/>
        <w:jc w:val="both"/>
        <w:rPr>
          <w:rFonts w:ascii="Times New Roman" w:hAnsi="Times New Roman"/>
          <w:color w:val="212121"/>
          <w:w w:val="105"/>
          <w:sz w:val="24"/>
          <w:szCs w:val="24"/>
          <w:highlight w:val="yellow"/>
        </w:rPr>
      </w:pPr>
      <w:r w:rsidRPr="0096236A">
        <w:rPr>
          <w:rFonts w:ascii="Times New Roman" w:hAnsi="Times New Roman"/>
          <w:color w:val="212121"/>
          <w:w w:val="105"/>
          <w:sz w:val="24"/>
          <w:szCs w:val="24"/>
        </w:rPr>
        <w:t>Pri ocjenjivanju apliciranih programa Vijeće će dati prednost predlagateljima koji su registrirani u Zadarskoj županiji.</w:t>
      </w:r>
    </w:p>
    <w:p w14:paraId="0DE94C76" w14:textId="77777777" w:rsidR="002C7610" w:rsidRPr="0096236A" w:rsidRDefault="002C7610" w:rsidP="002C7610">
      <w:pPr>
        <w:widowControl w:val="0"/>
        <w:tabs>
          <w:tab w:val="left" w:pos="1039"/>
        </w:tabs>
        <w:kinsoku w:val="0"/>
        <w:overflowPunct w:val="0"/>
        <w:autoSpaceDE w:val="0"/>
        <w:autoSpaceDN w:val="0"/>
        <w:adjustRightInd w:val="0"/>
        <w:spacing w:line="244" w:lineRule="auto"/>
        <w:ind w:left="-340"/>
        <w:contextualSpacing/>
        <w:jc w:val="both"/>
        <w:rPr>
          <w:rFonts w:ascii="Times New Roman" w:hAnsi="Times New Roman"/>
          <w:color w:val="212121"/>
          <w:w w:val="105"/>
          <w:sz w:val="24"/>
          <w:szCs w:val="24"/>
        </w:rPr>
      </w:pPr>
      <w:r w:rsidRPr="0096236A">
        <w:rPr>
          <w:rFonts w:ascii="Times New Roman" w:hAnsi="Times New Roman"/>
          <w:color w:val="212121"/>
          <w:w w:val="105"/>
          <w:sz w:val="24"/>
          <w:szCs w:val="24"/>
        </w:rPr>
        <w:t>Vijeće će dati prednost djelima zadarskih i hrvatskih umjetnika i autora.</w:t>
      </w:r>
    </w:p>
    <w:p w14:paraId="4A2702C3"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color w:val="212121"/>
          <w:w w:val="105"/>
          <w:sz w:val="24"/>
          <w:szCs w:val="24"/>
        </w:rPr>
      </w:pPr>
      <w:r w:rsidRPr="0096236A">
        <w:rPr>
          <w:rFonts w:ascii="Times New Roman" w:hAnsi="Times New Roman"/>
          <w:color w:val="212121"/>
          <w:w w:val="105"/>
          <w:sz w:val="24"/>
          <w:szCs w:val="24"/>
        </w:rPr>
        <w:t xml:space="preserve">Vijeće će dati prednost prijavama koje su pisane u skladu s pravilima i normama hrvatskoga </w:t>
      </w:r>
      <w:r w:rsidRPr="0096236A">
        <w:rPr>
          <w:rFonts w:ascii="Times New Roman" w:hAnsi="Times New Roman"/>
          <w:color w:val="212121"/>
          <w:w w:val="105"/>
          <w:sz w:val="24"/>
          <w:szCs w:val="24"/>
        </w:rPr>
        <w:lastRenderedPageBreak/>
        <w:t>standardnog jezika.</w:t>
      </w:r>
    </w:p>
    <w:p w14:paraId="55A1E002" w14:textId="7EB55C40"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rPr>
          <w:rFonts w:ascii="Times New Roman" w:hAnsi="Times New Roman"/>
          <w:w w:val="105"/>
          <w:sz w:val="24"/>
          <w:szCs w:val="24"/>
        </w:rPr>
      </w:pPr>
      <w:r w:rsidRPr="0096236A">
        <w:rPr>
          <w:rFonts w:ascii="Times New Roman" w:hAnsi="Times New Roman"/>
          <w:w w:val="105"/>
          <w:sz w:val="24"/>
          <w:szCs w:val="24"/>
        </w:rPr>
        <w:t>Ako prijavitelj prijavi više od tri programa može dobiti sredstva za dva programa koji su ostvarili najviše bodova</w:t>
      </w:r>
      <w:r w:rsidRPr="00D33D1F">
        <w:rPr>
          <w:rFonts w:ascii="Times New Roman" w:hAnsi="Times New Roman"/>
          <w:w w:val="105"/>
          <w:sz w:val="24"/>
          <w:szCs w:val="24"/>
        </w:rPr>
        <w:t>.</w:t>
      </w:r>
      <w:r w:rsidR="00D33D1F" w:rsidRPr="00D33D1F">
        <w:rPr>
          <w:rFonts w:ascii="Times New Roman" w:hAnsi="Times New Roman"/>
          <w:w w:val="105"/>
          <w:sz w:val="24"/>
          <w:szCs w:val="24"/>
        </w:rPr>
        <w:t xml:space="preserve"> </w:t>
      </w:r>
      <w:r w:rsidRPr="00D33D1F">
        <w:rPr>
          <w:rFonts w:ascii="Times New Roman" w:hAnsi="Times New Roman"/>
          <w:w w:val="105"/>
          <w:sz w:val="24"/>
          <w:szCs w:val="24"/>
        </w:rPr>
        <w:t xml:space="preserve">Iznos trećeg </w:t>
      </w:r>
      <w:r w:rsidR="00D33D1F" w:rsidRPr="00D33D1F">
        <w:rPr>
          <w:rFonts w:ascii="Times New Roman" w:hAnsi="Times New Roman"/>
          <w:w w:val="105"/>
          <w:sz w:val="24"/>
          <w:szCs w:val="24"/>
        </w:rPr>
        <w:t xml:space="preserve">programa </w:t>
      </w:r>
      <w:r w:rsidRPr="00D33D1F">
        <w:rPr>
          <w:rFonts w:ascii="Times New Roman" w:hAnsi="Times New Roman"/>
          <w:w w:val="105"/>
          <w:sz w:val="24"/>
          <w:szCs w:val="24"/>
        </w:rPr>
        <w:t>(koji je prijavljen na Poziv za neraspoređena sredstva u kulturi) nije veći od 50% iznosa veće ocjenjenog programa.</w:t>
      </w:r>
    </w:p>
    <w:p w14:paraId="3E1B9F84"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w w:val="105"/>
          <w:sz w:val="24"/>
          <w:szCs w:val="24"/>
        </w:rPr>
      </w:pPr>
      <w:r w:rsidRPr="0096236A">
        <w:rPr>
          <w:rFonts w:ascii="Times New Roman" w:hAnsi="Times New Roman"/>
          <w:w w:val="105"/>
          <w:sz w:val="24"/>
          <w:szCs w:val="24"/>
        </w:rPr>
        <w:t>Korisnici su dužni na vidljiv način istaknuti da je program/projekt sufinanciran sredstvima Zadarske županije.</w:t>
      </w:r>
    </w:p>
    <w:p w14:paraId="44C36F48"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w w:val="105"/>
          <w:sz w:val="24"/>
          <w:szCs w:val="24"/>
        </w:rPr>
      </w:pPr>
    </w:p>
    <w:p w14:paraId="1890FF51"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jc w:val="center"/>
        <w:rPr>
          <w:rFonts w:ascii="Times New Roman" w:hAnsi="Times New Roman"/>
          <w:b/>
          <w:bCs/>
          <w:w w:val="105"/>
          <w:sz w:val="24"/>
          <w:szCs w:val="24"/>
        </w:rPr>
      </w:pPr>
      <w:r w:rsidRPr="0096236A">
        <w:rPr>
          <w:rFonts w:ascii="Times New Roman" w:hAnsi="Times New Roman"/>
          <w:b/>
          <w:bCs/>
          <w:w w:val="105"/>
          <w:sz w:val="24"/>
          <w:szCs w:val="24"/>
        </w:rPr>
        <w:t>Članak 7.</w:t>
      </w:r>
    </w:p>
    <w:p w14:paraId="0D9F77F5" w14:textId="31B66488" w:rsidR="002C7610" w:rsidRPr="00BE0489" w:rsidRDefault="002C7610" w:rsidP="002C7610">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w w:val="105"/>
          <w:sz w:val="24"/>
          <w:szCs w:val="24"/>
        </w:rPr>
      </w:pPr>
      <w:r w:rsidRPr="00BE0489">
        <w:rPr>
          <w:rFonts w:ascii="Times New Roman" w:hAnsi="Times New Roman"/>
          <w:w w:val="105"/>
          <w:sz w:val="24"/>
          <w:szCs w:val="24"/>
        </w:rPr>
        <w:t xml:space="preserve">Za programe/projekte koji su prijavljeni na Poziv i ne odgovaraju područjima i </w:t>
      </w:r>
      <w:proofErr w:type="spellStart"/>
      <w:r w:rsidRPr="00BE0489">
        <w:rPr>
          <w:rFonts w:ascii="Times New Roman" w:hAnsi="Times New Roman"/>
          <w:w w:val="105"/>
          <w:sz w:val="24"/>
          <w:szCs w:val="24"/>
        </w:rPr>
        <w:t>potpodručjima</w:t>
      </w:r>
      <w:proofErr w:type="spellEnd"/>
      <w:r w:rsidRPr="00BE0489">
        <w:rPr>
          <w:rFonts w:ascii="Times New Roman" w:hAnsi="Times New Roman"/>
          <w:w w:val="105"/>
          <w:sz w:val="24"/>
          <w:szCs w:val="24"/>
        </w:rPr>
        <w:t xml:space="preserve"> iz članka 3. ovih Kriterija</w:t>
      </w:r>
      <w:r w:rsidR="00BE0489" w:rsidRPr="00BE0489">
        <w:rPr>
          <w:rFonts w:ascii="Times New Roman" w:hAnsi="Times New Roman"/>
          <w:w w:val="105"/>
          <w:sz w:val="24"/>
          <w:szCs w:val="24"/>
        </w:rPr>
        <w:t>, kao</w:t>
      </w:r>
      <w:r w:rsidRPr="00BE0489">
        <w:rPr>
          <w:rFonts w:ascii="Times New Roman" w:hAnsi="Times New Roman"/>
          <w:w w:val="105"/>
          <w:sz w:val="24"/>
          <w:szCs w:val="24"/>
        </w:rPr>
        <w:t xml:space="preserve"> i za one koje članovi </w:t>
      </w:r>
      <w:r w:rsidR="00340349">
        <w:rPr>
          <w:rFonts w:ascii="Times New Roman" w:hAnsi="Times New Roman"/>
          <w:w w:val="105"/>
          <w:sz w:val="24"/>
          <w:szCs w:val="24"/>
        </w:rPr>
        <w:t>Kulturnog v</w:t>
      </w:r>
      <w:r w:rsidRPr="00BE0489">
        <w:rPr>
          <w:rFonts w:ascii="Times New Roman" w:hAnsi="Times New Roman"/>
          <w:w w:val="105"/>
          <w:sz w:val="24"/>
          <w:szCs w:val="24"/>
        </w:rPr>
        <w:t xml:space="preserve">ijeća svaki za svoje područje </w:t>
      </w:r>
      <w:r w:rsidR="00F75236" w:rsidRPr="00BE0489">
        <w:rPr>
          <w:rFonts w:ascii="Times New Roman" w:hAnsi="Times New Roman"/>
          <w:w w:val="105"/>
          <w:sz w:val="24"/>
          <w:szCs w:val="24"/>
        </w:rPr>
        <w:t xml:space="preserve">utvrde </w:t>
      </w:r>
      <w:r w:rsidRPr="00BE0489">
        <w:rPr>
          <w:rFonts w:ascii="Times New Roman" w:hAnsi="Times New Roman"/>
          <w:w w:val="105"/>
          <w:sz w:val="24"/>
          <w:szCs w:val="24"/>
        </w:rPr>
        <w:t>postojan</w:t>
      </w:r>
      <w:r w:rsidR="00F75236" w:rsidRPr="00BE0489">
        <w:rPr>
          <w:rFonts w:ascii="Times New Roman" w:hAnsi="Times New Roman"/>
          <w:w w:val="105"/>
          <w:sz w:val="24"/>
          <w:szCs w:val="24"/>
        </w:rPr>
        <w:t>je</w:t>
      </w:r>
      <w:r w:rsidRPr="00BE0489">
        <w:rPr>
          <w:rFonts w:ascii="Times New Roman" w:hAnsi="Times New Roman"/>
          <w:w w:val="105"/>
          <w:sz w:val="24"/>
          <w:szCs w:val="24"/>
        </w:rPr>
        <w:t xml:space="preserve"> dodatnih kvaliteta uz suglasnost</w:t>
      </w:r>
      <w:r w:rsidR="00340349">
        <w:rPr>
          <w:rFonts w:ascii="Times New Roman" w:hAnsi="Times New Roman"/>
          <w:w w:val="105"/>
          <w:sz w:val="24"/>
          <w:szCs w:val="24"/>
        </w:rPr>
        <w:t xml:space="preserve"> Kulturnog v</w:t>
      </w:r>
      <w:r w:rsidRPr="00BE0489">
        <w:rPr>
          <w:rFonts w:ascii="Times New Roman" w:hAnsi="Times New Roman"/>
          <w:w w:val="105"/>
          <w:sz w:val="24"/>
          <w:szCs w:val="24"/>
        </w:rPr>
        <w:t>ijeća</w:t>
      </w:r>
      <w:r w:rsidR="00BE0489" w:rsidRPr="00BE0489">
        <w:rPr>
          <w:rFonts w:ascii="Times New Roman" w:hAnsi="Times New Roman"/>
          <w:w w:val="105"/>
          <w:sz w:val="24"/>
          <w:szCs w:val="24"/>
        </w:rPr>
        <w:t>,</w:t>
      </w:r>
      <w:r w:rsidRPr="00BE0489">
        <w:rPr>
          <w:rFonts w:ascii="Times New Roman" w:hAnsi="Times New Roman"/>
          <w:w w:val="105"/>
          <w:sz w:val="24"/>
          <w:szCs w:val="24"/>
        </w:rPr>
        <w:t xml:space="preserve"> primjenjuju su i slijedeći kriteriji:</w:t>
      </w:r>
    </w:p>
    <w:p w14:paraId="39C9A7F4"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w w:val="105"/>
          <w:sz w:val="24"/>
          <w:szCs w:val="24"/>
        </w:rPr>
      </w:pPr>
    </w:p>
    <w:p w14:paraId="083D0D17" w14:textId="77777777" w:rsidR="002C7610" w:rsidRPr="0096236A" w:rsidRDefault="002C7610" w:rsidP="002C7610">
      <w:pPr>
        <w:widowControl w:val="0"/>
        <w:numPr>
          <w:ilvl w:val="1"/>
          <w:numId w:val="3"/>
        </w:numPr>
        <w:tabs>
          <w:tab w:val="left" w:pos="1039"/>
        </w:tabs>
        <w:kinsoku w:val="0"/>
        <w:overflowPunct w:val="0"/>
        <w:autoSpaceDE w:val="0"/>
        <w:autoSpaceDN w:val="0"/>
        <w:adjustRightInd w:val="0"/>
        <w:spacing w:line="245" w:lineRule="auto"/>
        <w:contextualSpacing/>
        <w:jc w:val="both"/>
        <w:rPr>
          <w:rFonts w:ascii="Times New Roman" w:hAnsi="Times New Roman"/>
          <w:b/>
          <w:bCs/>
          <w:w w:val="105"/>
          <w:sz w:val="24"/>
          <w:szCs w:val="24"/>
        </w:rPr>
      </w:pPr>
      <w:r w:rsidRPr="0096236A">
        <w:rPr>
          <w:rFonts w:ascii="Times New Roman" w:hAnsi="Times New Roman"/>
          <w:b/>
          <w:bCs/>
          <w:w w:val="105"/>
          <w:sz w:val="24"/>
          <w:szCs w:val="24"/>
        </w:rPr>
        <w:t>k</w:t>
      </w:r>
      <w:r w:rsidRPr="0096236A">
        <w:rPr>
          <w:rFonts w:ascii="Times New Roman" w:hAnsi="Times New Roman"/>
          <w:b/>
          <w:bCs/>
          <w:sz w:val="24"/>
          <w:szCs w:val="24"/>
        </w:rPr>
        <w:t>valiteta sadržaja, izvornost, kreativnost, inovativnost, edukativnost programa i važnost za razvoj kulture Zadarske županije</w:t>
      </w:r>
    </w:p>
    <w:p w14:paraId="292BEFD7" w14:textId="77777777" w:rsidR="002C7610" w:rsidRPr="0096236A" w:rsidRDefault="002C7610" w:rsidP="002C7610">
      <w:pPr>
        <w:widowControl w:val="0"/>
        <w:tabs>
          <w:tab w:val="left" w:pos="1039"/>
        </w:tabs>
        <w:kinsoku w:val="0"/>
        <w:overflowPunct w:val="0"/>
        <w:autoSpaceDE w:val="0"/>
        <w:autoSpaceDN w:val="0"/>
        <w:adjustRightInd w:val="0"/>
        <w:spacing w:line="245" w:lineRule="auto"/>
        <w:contextualSpacing/>
        <w:jc w:val="both"/>
        <w:rPr>
          <w:rFonts w:ascii="Times New Roman" w:hAnsi="Times New Roman"/>
          <w:bCs/>
          <w:w w:val="105"/>
          <w:sz w:val="24"/>
          <w:szCs w:val="24"/>
        </w:rPr>
      </w:pPr>
    </w:p>
    <w:p w14:paraId="159CE5B2" w14:textId="77777777" w:rsidR="002C7610" w:rsidRPr="0096236A" w:rsidRDefault="002C7610" w:rsidP="002C7610">
      <w:pPr>
        <w:widowControl w:val="0"/>
        <w:tabs>
          <w:tab w:val="left" w:pos="1039"/>
        </w:tabs>
        <w:kinsoku w:val="0"/>
        <w:overflowPunct w:val="0"/>
        <w:autoSpaceDE w:val="0"/>
        <w:autoSpaceDN w:val="0"/>
        <w:adjustRightInd w:val="0"/>
        <w:spacing w:line="245" w:lineRule="auto"/>
        <w:contextualSpacing/>
        <w:jc w:val="both"/>
        <w:rPr>
          <w:rFonts w:ascii="Times New Roman" w:hAnsi="Times New Roman"/>
          <w:bCs/>
          <w:w w:val="105"/>
          <w:sz w:val="24"/>
          <w:szCs w:val="24"/>
        </w:rPr>
      </w:pPr>
      <w:r w:rsidRPr="0096236A">
        <w:rPr>
          <w:rFonts w:ascii="Times New Roman" w:hAnsi="Times New Roman"/>
          <w:sz w:val="24"/>
          <w:szCs w:val="24"/>
        </w:rPr>
        <w:t>Kriterij pod rednim brojem jedan (1) se odnosi na sam umjetnički sadržaj, izričaj, čin. Kriterij propituje umjetničku vrijednost i doprinos programa djelatnosti kojoj pripada. Vrednovanjem ovog kriterija odgovara se na pitanje naslova projekta i kolika je njegova kvaliteta i značaj.</w:t>
      </w:r>
    </w:p>
    <w:p w14:paraId="3F24A84B" w14:textId="77777777" w:rsidR="002C7610" w:rsidRPr="0096236A" w:rsidRDefault="002C7610" w:rsidP="002C7610">
      <w:pPr>
        <w:rPr>
          <w:rFonts w:ascii="Times New Roman" w:hAnsi="Times New Roman"/>
          <w:sz w:val="24"/>
          <w:szCs w:val="24"/>
        </w:rPr>
      </w:pPr>
    </w:p>
    <w:p w14:paraId="7C591BC9" w14:textId="77777777" w:rsidR="002C7610" w:rsidRPr="0096236A" w:rsidRDefault="002C7610" w:rsidP="002C7610">
      <w:pPr>
        <w:numPr>
          <w:ilvl w:val="1"/>
          <w:numId w:val="3"/>
        </w:numPr>
        <w:rPr>
          <w:rFonts w:ascii="Times New Roman" w:hAnsi="Times New Roman"/>
          <w:b/>
          <w:sz w:val="24"/>
          <w:szCs w:val="24"/>
        </w:rPr>
      </w:pPr>
      <w:r w:rsidRPr="0096236A">
        <w:rPr>
          <w:rFonts w:ascii="Times New Roman" w:hAnsi="Times New Roman"/>
          <w:b/>
          <w:sz w:val="24"/>
          <w:szCs w:val="24"/>
        </w:rPr>
        <w:t>jasnoća, cjelovitost, ekonomičnost i provedivost programa, uključujući i ostale izvore</w:t>
      </w:r>
      <w:r w:rsidRPr="0096236A">
        <w:rPr>
          <w:rFonts w:ascii="Times New Roman" w:hAnsi="Times New Roman"/>
          <w:b/>
          <w:sz w:val="24"/>
          <w:szCs w:val="24"/>
          <w:u w:val="single"/>
        </w:rPr>
        <w:t xml:space="preserve"> </w:t>
      </w:r>
      <w:r w:rsidRPr="0096236A">
        <w:rPr>
          <w:rFonts w:ascii="Times New Roman" w:hAnsi="Times New Roman"/>
          <w:b/>
          <w:sz w:val="24"/>
          <w:szCs w:val="24"/>
        </w:rPr>
        <w:t>financiranja i kvaliteta razrade financijskog plana/troškovnika</w:t>
      </w:r>
    </w:p>
    <w:p w14:paraId="018BE65C" w14:textId="77777777" w:rsidR="002C7610" w:rsidRPr="0096236A" w:rsidRDefault="002C7610" w:rsidP="002C7610">
      <w:pPr>
        <w:ind w:left="1440"/>
        <w:rPr>
          <w:rFonts w:ascii="Times New Roman" w:hAnsi="Times New Roman"/>
          <w:bCs/>
          <w:sz w:val="24"/>
          <w:szCs w:val="24"/>
        </w:rPr>
      </w:pPr>
    </w:p>
    <w:p w14:paraId="6F11001B" w14:textId="77777777" w:rsidR="002C7610" w:rsidRPr="0096236A" w:rsidRDefault="002C7610" w:rsidP="002C7610">
      <w:pPr>
        <w:rPr>
          <w:rFonts w:ascii="Times New Roman" w:hAnsi="Times New Roman"/>
          <w:sz w:val="24"/>
          <w:szCs w:val="24"/>
        </w:rPr>
      </w:pPr>
      <w:r w:rsidRPr="0096236A">
        <w:rPr>
          <w:rFonts w:ascii="Times New Roman" w:hAnsi="Times New Roman"/>
          <w:sz w:val="24"/>
          <w:szCs w:val="24"/>
        </w:rPr>
        <w:t xml:space="preserve">Kriterij pod rednim brojem dva (2) se odnosi na funkcionalno vrednovanje projekta. Projekt mora imati jasne elemente organizacije, financija, promocije, vremenskog slijeda. Bitan je uvjet financiranje iz drugih izvora. </w:t>
      </w:r>
    </w:p>
    <w:p w14:paraId="7A3DFDD9" w14:textId="77777777" w:rsidR="002C7610" w:rsidRPr="0096236A" w:rsidRDefault="002C7610" w:rsidP="002C7610">
      <w:pPr>
        <w:rPr>
          <w:rFonts w:ascii="Times New Roman" w:hAnsi="Times New Roman"/>
          <w:sz w:val="24"/>
          <w:szCs w:val="24"/>
        </w:rPr>
      </w:pPr>
    </w:p>
    <w:p w14:paraId="374064BE" w14:textId="77777777" w:rsidR="002C7610" w:rsidRPr="0096236A" w:rsidRDefault="002C7610" w:rsidP="002C7610">
      <w:pPr>
        <w:numPr>
          <w:ilvl w:val="1"/>
          <w:numId w:val="3"/>
        </w:numPr>
        <w:rPr>
          <w:rFonts w:ascii="Times New Roman" w:hAnsi="Times New Roman"/>
          <w:b/>
          <w:sz w:val="24"/>
          <w:szCs w:val="24"/>
        </w:rPr>
      </w:pPr>
      <w:r w:rsidRPr="0096236A">
        <w:rPr>
          <w:rFonts w:ascii="Times New Roman" w:hAnsi="Times New Roman"/>
          <w:b/>
          <w:sz w:val="24"/>
          <w:szCs w:val="24"/>
        </w:rPr>
        <w:t>značaj za razvoj pojedine djelatnosti, stručne i umjetničke reference prijavitelja, suradnika i voditelja programa, kvaliteta dosadašnjeg rada, uspjesi i iskustvo u provođenju programa predlagatelja</w:t>
      </w:r>
    </w:p>
    <w:p w14:paraId="3C65B10E" w14:textId="77777777" w:rsidR="002C7610" w:rsidRPr="0096236A" w:rsidRDefault="002C7610" w:rsidP="002C7610">
      <w:pPr>
        <w:rPr>
          <w:rFonts w:ascii="Times New Roman" w:hAnsi="Times New Roman"/>
          <w:sz w:val="24"/>
          <w:szCs w:val="24"/>
        </w:rPr>
      </w:pPr>
    </w:p>
    <w:p w14:paraId="24462C5F" w14:textId="77777777" w:rsidR="002C7610" w:rsidRPr="0096236A" w:rsidRDefault="002C7610" w:rsidP="002C7610">
      <w:pPr>
        <w:rPr>
          <w:rFonts w:ascii="Times New Roman" w:hAnsi="Times New Roman"/>
          <w:sz w:val="24"/>
          <w:szCs w:val="24"/>
        </w:rPr>
      </w:pPr>
      <w:r w:rsidRPr="0096236A">
        <w:rPr>
          <w:rFonts w:ascii="Times New Roman" w:hAnsi="Times New Roman"/>
          <w:sz w:val="24"/>
          <w:szCs w:val="24"/>
        </w:rPr>
        <w:t xml:space="preserve">Kriterij pod rednim brojem tri (3) odnosi se na pružanje podataka o kvalifikacijama podnositelja, osobnim autorskim kvalifikacijama, odnosno kvalifikacijama voditelja programa koji bi trebali biti predstavljeni kroz obavezni životopis, priloge iz medija, potvrde i sl. </w:t>
      </w:r>
    </w:p>
    <w:p w14:paraId="3320FA86" w14:textId="77777777" w:rsidR="002C7610" w:rsidRPr="0096236A" w:rsidRDefault="002C7610" w:rsidP="002C7610">
      <w:pPr>
        <w:rPr>
          <w:rFonts w:ascii="Times New Roman" w:hAnsi="Times New Roman"/>
          <w:sz w:val="24"/>
          <w:szCs w:val="24"/>
        </w:rPr>
      </w:pPr>
    </w:p>
    <w:p w14:paraId="1337C17F" w14:textId="77777777" w:rsidR="002C7610" w:rsidRPr="0096236A" w:rsidRDefault="002C7610" w:rsidP="002C7610">
      <w:pPr>
        <w:numPr>
          <w:ilvl w:val="1"/>
          <w:numId w:val="3"/>
        </w:numPr>
        <w:rPr>
          <w:rFonts w:ascii="Times New Roman" w:hAnsi="Times New Roman"/>
          <w:b/>
          <w:sz w:val="24"/>
          <w:szCs w:val="24"/>
        </w:rPr>
      </w:pPr>
      <w:r w:rsidRPr="0096236A">
        <w:rPr>
          <w:rFonts w:ascii="Times New Roman" w:hAnsi="Times New Roman"/>
          <w:b/>
          <w:sz w:val="24"/>
          <w:szCs w:val="24"/>
        </w:rPr>
        <w:t xml:space="preserve">programski kontinuitet, osmišljen plan djelovanja prema publici / javnosti, suradnja na lokalnoj, regionalnoj, nacionalnoj i međunarodnoj razini </w:t>
      </w:r>
    </w:p>
    <w:p w14:paraId="5D06DE4E" w14:textId="77777777" w:rsidR="002C7610" w:rsidRPr="0096236A" w:rsidRDefault="002C7610" w:rsidP="002C7610">
      <w:pPr>
        <w:ind w:left="1440"/>
        <w:rPr>
          <w:rFonts w:ascii="Times New Roman" w:hAnsi="Times New Roman"/>
          <w:b/>
          <w:sz w:val="24"/>
          <w:szCs w:val="24"/>
        </w:rPr>
      </w:pPr>
    </w:p>
    <w:p w14:paraId="6B8B46E0" w14:textId="77777777" w:rsidR="002C7610" w:rsidRPr="0096236A" w:rsidRDefault="002C7610" w:rsidP="002C7610">
      <w:pPr>
        <w:rPr>
          <w:rFonts w:ascii="Times New Roman" w:hAnsi="Times New Roman"/>
          <w:sz w:val="24"/>
          <w:szCs w:val="24"/>
        </w:rPr>
      </w:pPr>
      <w:r w:rsidRPr="0096236A">
        <w:rPr>
          <w:rFonts w:ascii="Times New Roman" w:hAnsi="Times New Roman"/>
          <w:sz w:val="24"/>
          <w:szCs w:val="24"/>
        </w:rPr>
        <w:t xml:space="preserve">Kriterijem pod rednim četiri (4) vrednuje se kontinuitet provođenja aktivnosti i programa, jasnoća s kojom predlagatelj obrazlaže koja mu je ciljana publika, na koji način do nje dopire, koji značaj njegov projekt ima za tu publiku, suradnja na lokalnoj, regionalnoj, nacionalnoj i međunarodnoj razini </w:t>
      </w:r>
    </w:p>
    <w:p w14:paraId="592AF8D5" w14:textId="77777777" w:rsidR="002C7610" w:rsidRPr="0096236A" w:rsidRDefault="002C7610" w:rsidP="002C7610">
      <w:pPr>
        <w:rPr>
          <w:rFonts w:ascii="Times New Roman" w:hAnsi="Times New Roman"/>
          <w:sz w:val="24"/>
          <w:szCs w:val="24"/>
        </w:rPr>
      </w:pPr>
    </w:p>
    <w:p w14:paraId="6098EE26"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jc w:val="center"/>
        <w:rPr>
          <w:rFonts w:ascii="Times New Roman" w:hAnsi="Times New Roman"/>
          <w:b/>
          <w:bCs/>
          <w:w w:val="105"/>
          <w:sz w:val="24"/>
          <w:szCs w:val="24"/>
        </w:rPr>
      </w:pPr>
      <w:r w:rsidRPr="0096236A">
        <w:rPr>
          <w:rFonts w:ascii="Times New Roman" w:hAnsi="Times New Roman"/>
          <w:b/>
          <w:bCs/>
          <w:w w:val="105"/>
          <w:sz w:val="24"/>
          <w:szCs w:val="24"/>
        </w:rPr>
        <w:t>Članak 8.</w:t>
      </w:r>
    </w:p>
    <w:p w14:paraId="65F521C9"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w w:val="105"/>
          <w:sz w:val="24"/>
          <w:szCs w:val="24"/>
        </w:rPr>
      </w:pPr>
      <w:r w:rsidRPr="0096236A">
        <w:rPr>
          <w:rFonts w:ascii="Times New Roman" w:hAnsi="Times New Roman"/>
          <w:w w:val="105"/>
          <w:sz w:val="24"/>
          <w:szCs w:val="24"/>
        </w:rPr>
        <w:t xml:space="preserve">Bodovanje po kriterijima iz stavka 7. ovog članka primjenjuju se razmjerno u odnosu na primjenu kriterija iz članka 4. ovog Pravilnika, o čemu odlučuje Kulturno vijeće na </w:t>
      </w:r>
      <w:r w:rsidRPr="0096236A">
        <w:rPr>
          <w:rFonts w:ascii="Times New Roman" w:hAnsi="Times New Roman"/>
          <w:w w:val="105"/>
          <w:sz w:val="24"/>
          <w:szCs w:val="24"/>
        </w:rPr>
        <w:lastRenderedPageBreak/>
        <w:t>sjednicama.</w:t>
      </w:r>
    </w:p>
    <w:p w14:paraId="081E1123"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w w:val="105"/>
          <w:sz w:val="24"/>
          <w:szCs w:val="24"/>
        </w:rPr>
      </w:pPr>
    </w:p>
    <w:p w14:paraId="04841B86"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jc w:val="center"/>
        <w:rPr>
          <w:rFonts w:ascii="Times New Roman" w:hAnsi="Times New Roman"/>
          <w:b/>
          <w:bCs/>
          <w:w w:val="105"/>
          <w:sz w:val="24"/>
          <w:szCs w:val="24"/>
        </w:rPr>
      </w:pPr>
      <w:r w:rsidRPr="0096236A">
        <w:rPr>
          <w:rFonts w:ascii="Times New Roman" w:hAnsi="Times New Roman"/>
          <w:b/>
          <w:bCs/>
          <w:w w:val="105"/>
          <w:sz w:val="24"/>
          <w:szCs w:val="24"/>
        </w:rPr>
        <w:t>Članak 9.</w:t>
      </w:r>
    </w:p>
    <w:p w14:paraId="7DB6EF5A" w14:textId="518013D7" w:rsidR="00EF2A17" w:rsidRPr="004C298C" w:rsidRDefault="002C7610" w:rsidP="004C298C">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w w:val="105"/>
          <w:sz w:val="24"/>
          <w:szCs w:val="24"/>
        </w:rPr>
      </w:pPr>
      <w:r w:rsidRPr="0096236A">
        <w:rPr>
          <w:rFonts w:ascii="Times New Roman" w:hAnsi="Times New Roman"/>
          <w:w w:val="105"/>
          <w:sz w:val="24"/>
          <w:szCs w:val="24"/>
        </w:rPr>
        <w:t>Ovi Kriteriji stupaju na snagu danom donošenja i objavljuju se u Javnom pozivu za predlaganje programa javnih potreba u kulturi Zadarske županije</w:t>
      </w:r>
      <w:r w:rsidR="004C298C">
        <w:rPr>
          <w:rFonts w:ascii="Times New Roman" w:hAnsi="Times New Roman"/>
          <w:w w:val="105"/>
          <w:sz w:val="24"/>
          <w:szCs w:val="24"/>
        </w:rPr>
        <w:t xml:space="preserve">. </w:t>
      </w:r>
      <w:r w:rsidR="00C16A93">
        <w:rPr>
          <w:rFonts w:ascii="Times New Roman" w:hAnsi="Times New Roman"/>
          <w:w w:val="105"/>
          <w:sz w:val="24"/>
          <w:szCs w:val="24"/>
        </w:rPr>
        <w:t xml:space="preserve">Stupanjem na </w:t>
      </w:r>
      <w:r w:rsidR="00C16A93" w:rsidRPr="00F71360">
        <w:rPr>
          <w:rFonts w:ascii="Times New Roman" w:hAnsi="Times New Roman"/>
          <w:w w:val="105"/>
          <w:sz w:val="24"/>
          <w:szCs w:val="24"/>
        </w:rPr>
        <w:t>snagu ovih Kriterija pre</w:t>
      </w:r>
      <w:r w:rsidR="002C542C" w:rsidRPr="00F71360">
        <w:rPr>
          <w:rFonts w:ascii="Times New Roman" w:hAnsi="Times New Roman"/>
          <w:w w:val="105"/>
          <w:sz w:val="24"/>
          <w:szCs w:val="24"/>
        </w:rPr>
        <w:t>staju važiti Kriteriji za ocjenu kvalitete prijedloga programa javnih potreba u kulturi Zadarske županije</w:t>
      </w:r>
      <w:r w:rsidR="002C542C" w:rsidRPr="002C542C">
        <w:rPr>
          <w:rFonts w:ascii="Times New Roman" w:hAnsi="Times New Roman"/>
          <w:b/>
          <w:bCs/>
          <w:color w:val="FF0000"/>
          <w:w w:val="105"/>
          <w:sz w:val="24"/>
          <w:szCs w:val="24"/>
        </w:rPr>
        <w:t xml:space="preserve"> </w:t>
      </w:r>
      <w:r w:rsidR="002C542C" w:rsidRPr="007A03A4">
        <w:rPr>
          <w:rFonts w:ascii="Times New Roman" w:hAnsi="Times New Roman"/>
          <w:w w:val="105"/>
          <w:sz w:val="24"/>
          <w:szCs w:val="24"/>
        </w:rPr>
        <w:t>od</w:t>
      </w:r>
      <w:r w:rsidR="00B17165">
        <w:rPr>
          <w:rFonts w:ascii="Times New Roman" w:hAnsi="Times New Roman"/>
          <w:w w:val="105"/>
          <w:sz w:val="24"/>
          <w:szCs w:val="24"/>
        </w:rPr>
        <w:t xml:space="preserve"> 25. rujna 2023. </w:t>
      </w:r>
      <w:r w:rsidR="00222AB7">
        <w:rPr>
          <w:rFonts w:ascii="Times New Roman" w:hAnsi="Times New Roman"/>
          <w:w w:val="105"/>
          <w:sz w:val="24"/>
          <w:szCs w:val="24"/>
        </w:rPr>
        <w:t>godine</w:t>
      </w:r>
      <w:r w:rsidR="005321F5">
        <w:rPr>
          <w:rFonts w:ascii="Times New Roman" w:hAnsi="Times New Roman"/>
          <w:b/>
          <w:bCs/>
          <w:color w:val="FF0000"/>
          <w:w w:val="105"/>
          <w:sz w:val="24"/>
          <w:szCs w:val="24"/>
        </w:rPr>
        <w:t xml:space="preserve"> </w:t>
      </w:r>
      <w:r w:rsidR="00F521CF" w:rsidRPr="00B009EB">
        <w:rPr>
          <w:rFonts w:ascii="Times New Roman" w:hAnsi="Times New Roman"/>
          <w:w w:val="105"/>
          <w:sz w:val="24"/>
          <w:szCs w:val="24"/>
        </w:rPr>
        <w:t>(</w:t>
      </w:r>
      <w:r w:rsidR="00EF2A17" w:rsidRPr="00F521CF">
        <w:rPr>
          <w:rFonts w:ascii="Times New Roman" w:hAnsi="Times New Roman"/>
          <w:sz w:val="24"/>
          <w:szCs w:val="24"/>
        </w:rPr>
        <w:t>KLASA: 611-01/22-01/142 URBROJ: 2198-04-24-24</w:t>
      </w:r>
      <w:r w:rsidR="00F521CF" w:rsidRPr="00F521CF">
        <w:rPr>
          <w:rFonts w:ascii="Times New Roman" w:hAnsi="Times New Roman"/>
          <w:sz w:val="24"/>
          <w:szCs w:val="24"/>
        </w:rPr>
        <w:t>)</w:t>
      </w:r>
      <w:r w:rsidR="00892378">
        <w:rPr>
          <w:rFonts w:ascii="Times New Roman" w:hAnsi="Times New Roman"/>
          <w:sz w:val="24"/>
          <w:szCs w:val="24"/>
        </w:rPr>
        <w:t>.</w:t>
      </w:r>
    </w:p>
    <w:p w14:paraId="062E30D8" w14:textId="6E095271" w:rsidR="00EF2A17" w:rsidRPr="00C16A93" w:rsidRDefault="00EF2A17" w:rsidP="00EF2A17">
      <w:pPr>
        <w:rPr>
          <w:rFonts w:ascii="Times New Roman" w:hAnsi="Times New Roman"/>
          <w:b/>
          <w:sz w:val="24"/>
          <w:szCs w:val="24"/>
        </w:rPr>
      </w:pPr>
    </w:p>
    <w:p w14:paraId="7DE78D11" w14:textId="35148B89" w:rsidR="002C542C" w:rsidRPr="002C542C" w:rsidRDefault="00EF2A17" w:rsidP="002C542C">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w w:val="105"/>
          <w:sz w:val="24"/>
          <w:szCs w:val="24"/>
        </w:rPr>
      </w:pPr>
      <w:r>
        <w:rPr>
          <w:rFonts w:ascii="Times New Roman" w:hAnsi="Times New Roman"/>
          <w:b/>
          <w:bCs/>
          <w:color w:val="FF0000"/>
          <w:w w:val="105"/>
          <w:sz w:val="24"/>
          <w:szCs w:val="24"/>
        </w:rPr>
        <w:t xml:space="preserve"> </w:t>
      </w:r>
      <w:r w:rsidR="002C542C" w:rsidRPr="002C542C">
        <w:rPr>
          <w:rFonts w:ascii="Times New Roman" w:hAnsi="Times New Roman"/>
          <w:b/>
          <w:bCs/>
          <w:color w:val="FF0000"/>
          <w:w w:val="105"/>
          <w:sz w:val="24"/>
          <w:szCs w:val="24"/>
        </w:rPr>
        <w:t>.</w:t>
      </w:r>
    </w:p>
    <w:p w14:paraId="3A6F737F" w14:textId="371BAF0D" w:rsidR="00C16A93" w:rsidRPr="0096236A" w:rsidRDefault="00C16A93" w:rsidP="002C542C">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w w:val="105"/>
          <w:sz w:val="24"/>
          <w:szCs w:val="24"/>
        </w:rPr>
      </w:pPr>
    </w:p>
    <w:p w14:paraId="0BACF2B5"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w w:val="105"/>
          <w:sz w:val="24"/>
          <w:szCs w:val="24"/>
        </w:rPr>
      </w:pPr>
    </w:p>
    <w:p w14:paraId="04E7C5A0"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340"/>
        <w:contextualSpacing/>
        <w:jc w:val="both"/>
        <w:rPr>
          <w:rFonts w:ascii="Times New Roman" w:hAnsi="Times New Roman"/>
          <w:w w:val="105"/>
          <w:sz w:val="24"/>
          <w:szCs w:val="24"/>
        </w:rPr>
      </w:pPr>
    </w:p>
    <w:p w14:paraId="4A95439F"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5760"/>
        <w:contextualSpacing/>
        <w:jc w:val="both"/>
        <w:rPr>
          <w:rFonts w:ascii="Times New Roman" w:hAnsi="Times New Roman"/>
          <w:w w:val="105"/>
          <w:sz w:val="24"/>
          <w:szCs w:val="24"/>
        </w:rPr>
      </w:pPr>
    </w:p>
    <w:p w14:paraId="5B5002F3"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5760"/>
        <w:contextualSpacing/>
        <w:jc w:val="both"/>
        <w:rPr>
          <w:rFonts w:ascii="Times New Roman" w:hAnsi="Times New Roman"/>
          <w:w w:val="105"/>
          <w:sz w:val="24"/>
          <w:szCs w:val="24"/>
        </w:rPr>
      </w:pPr>
    </w:p>
    <w:p w14:paraId="278E1C77" w14:textId="77777777" w:rsidR="002C7610" w:rsidRPr="0096236A" w:rsidRDefault="002C7610" w:rsidP="002C7610">
      <w:pPr>
        <w:widowControl w:val="0"/>
        <w:tabs>
          <w:tab w:val="left" w:pos="1039"/>
        </w:tabs>
        <w:kinsoku w:val="0"/>
        <w:overflowPunct w:val="0"/>
        <w:autoSpaceDE w:val="0"/>
        <w:autoSpaceDN w:val="0"/>
        <w:adjustRightInd w:val="0"/>
        <w:spacing w:line="245" w:lineRule="auto"/>
        <w:ind w:left="5760"/>
        <w:contextualSpacing/>
        <w:jc w:val="both"/>
        <w:rPr>
          <w:rFonts w:ascii="Times New Roman" w:hAnsi="Times New Roman"/>
          <w:w w:val="105"/>
          <w:sz w:val="24"/>
          <w:szCs w:val="24"/>
        </w:rPr>
      </w:pPr>
      <w:r w:rsidRPr="0096236A">
        <w:rPr>
          <w:rFonts w:ascii="Times New Roman" w:hAnsi="Times New Roman"/>
          <w:w w:val="105"/>
          <w:sz w:val="24"/>
          <w:szCs w:val="24"/>
        </w:rPr>
        <w:t>Predsjednik</w:t>
      </w:r>
    </w:p>
    <w:p w14:paraId="11E6C232" w14:textId="77777777" w:rsidR="002C7610" w:rsidRPr="0096236A" w:rsidRDefault="002C7610" w:rsidP="002C7610">
      <w:pPr>
        <w:rPr>
          <w:rFonts w:ascii="Times New Roman" w:hAnsi="Times New Roman"/>
          <w:b/>
          <w:sz w:val="24"/>
          <w:szCs w:val="24"/>
        </w:rPr>
      </w:pPr>
    </w:p>
    <w:p w14:paraId="5CB4BE25" w14:textId="77777777" w:rsidR="002C7610" w:rsidRPr="0096236A" w:rsidRDefault="002C7610" w:rsidP="002C7610">
      <w:pPr>
        <w:widowControl w:val="0"/>
        <w:tabs>
          <w:tab w:val="left" w:pos="1039"/>
        </w:tabs>
        <w:kinsoku w:val="0"/>
        <w:overflowPunct w:val="0"/>
        <w:autoSpaceDE w:val="0"/>
        <w:autoSpaceDN w:val="0"/>
        <w:adjustRightInd w:val="0"/>
        <w:spacing w:line="245" w:lineRule="auto"/>
        <w:contextualSpacing/>
        <w:jc w:val="both"/>
        <w:rPr>
          <w:rFonts w:ascii="Times New Roman" w:hAnsi="Times New Roman"/>
          <w:w w:val="105"/>
          <w:sz w:val="24"/>
          <w:szCs w:val="24"/>
        </w:rPr>
      </w:pPr>
      <w:r w:rsidRPr="0096236A">
        <w:rPr>
          <w:rFonts w:ascii="Times New Roman" w:hAnsi="Times New Roman"/>
          <w:w w:val="105"/>
          <w:sz w:val="24"/>
          <w:szCs w:val="24"/>
        </w:rPr>
        <w:tab/>
      </w:r>
      <w:r w:rsidRPr="0096236A">
        <w:rPr>
          <w:rFonts w:ascii="Times New Roman" w:hAnsi="Times New Roman"/>
          <w:w w:val="105"/>
          <w:sz w:val="24"/>
          <w:szCs w:val="24"/>
        </w:rPr>
        <w:tab/>
      </w:r>
      <w:r w:rsidRPr="0096236A">
        <w:rPr>
          <w:rFonts w:ascii="Times New Roman" w:hAnsi="Times New Roman"/>
          <w:w w:val="105"/>
          <w:sz w:val="24"/>
          <w:szCs w:val="24"/>
        </w:rPr>
        <w:tab/>
      </w:r>
      <w:r w:rsidRPr="0096236A">
        <w:rPr>
          <w:rFonts w:ascii="Times New Roman" w:hAnsi="Times New Roman"/>
          <w:w w:val="105"/>
          <w:sz w:val="24"/>
          <w:szCs w:val="24"/>
        </w:rPr>
        <w:tab/>
      </w:r>
      <w:r w:rsidRPr="0096236A">
        <w:rPr>
          <w:rFonts w:ascii="Times New Roman" w:hAnsi="Times New Roman"/>
          <w:w w:val="105"/>
          <w:sz w:val="24"/>
          <w:szCs w:val="24"/>
        </w:rPr>
        <w:tab/>
      </w:r>
      <w:r w:rsidRPr="0096236A">
        <w:rPr>
          <w:rFonts w:ascii="Times New Roman" w:hAnsi="Times New Roman"/>
          <w:w w:val="105"/>
          <w:sz w:val="24"/>
          <w:szCs w:val="24"/>
        </w:rPr>
        <w:tab/>
      </w:r>
      <w:r w:rsidRPr="0096236A">
        <w:rPr>
          <w:rFonts w:ascii="Times New Roman" w:hAnsi="Times New Roman"/>
          <w:w w:val="105"/>
          <w:sz w:val="24"/>
          <w:szCs w:val="24"/>
        </w:rPr>
        <w:tab/>
        <w:t xml:space="preserve">Tomislav Marijan </w:t>
      </w:r>
      <w:proofErr w:type="spellStart"/>
      <w:r w:rsidRPr="0096236A">
        <w:rPr>
          <w:rFonts w:ascii="Times New Roman" w:hAnsi="Times New Roman"/>
          <w:w w:val="105"/>
          <w:sz w:val="24"/>
          <w:szCs w:val="24"/>
        </w:rPr>
        <w:t>Bilosnić</w:t>
      </w:r>
      <w:proofErr w:type="spellEnd"/>
    </w:p>
    <w:p w14:paraId="1CEF844F" w14:textId="77777777" w:rsidR="002C7610" w:rsidRPr="0096236A" w:rsidRDefault="002C7610" w:rsidP="002C7610">
      <w:pPr>
        <w:widowControl w:val="0"/>
        <w:tabs>
          <w:tab w:val="left" w:pos="1039"/>
        </w:tabs>
        <w:kinsoku w:val="0"/>
        <w:overflowPunct w:val="0"/>
        <w:autoSpaceDE w:val="0"/>
        <w:autoSpaceDN w:val="0"/>
        <w:adjustRightInd w:val="0"/>
        <w:spacing w:line="245" w:lineRule="auto"/>
        <w:contextualSpacing/>
        <w:jc w:val="both"/>
        <w:rPr>
          <w:rFonts w:ascii="Times New Roman" w:hAnsi="Times New Roman"/>
          <w:w w:val="105"/>
          <w:sz w:val="24"/>
          <w:szCs w:val="24"/>
        </w:rPr>
      </w:pPr>
      <w:r w:rsidRPr="0096236A">
        <w:rPr>
          <w:rFonts w:ascii="Times New Roman" w:hAnsi="Times New Roman"/>
          <w:w w:val="105"/>
          <w:sz w:val="24"/>
          <w:szCs w:val="24"/>
        </w:rPr>
        <w:tab/>
      </w:r>
      <w:r w:rsidRPr="0096236A">
        <w:rPr>
          <w:rFonts w:ascii="Times New Roman" w:hAnsi="Times New Roman"/>
          <w:w w:val="105"/>
          <w:sz w:val="24"/>
          <w:szCs w:val="24"/>
        </w:rPr>
        <w:tab/>
      </w:r>
      <w:r w:rsidRPr="0096236A">
        <w:rPr>
          <w:rFonts w:ascii="Times New Roman" w:hAnsi="Times New Roman"/>
          <w:w w:val="105"/>
          <w:sz w:val="24"/>
          <w:szCs w:val="24"/>
        </w:rPr>
        <w:tab/>
      </w:r>
      <w:r w:rsidRPr="0096236A">
        <w:rPr>
          <w:rFonts w:ascii="Times New Roman" w:hAnsi="Times New Roman"/>
          <w:w w:val="105"/>
          <w:sz w:val="24"/>
          <w:szCs w:val="24"/>
        </w:rPr>
        <w:tab/>
      </w:r>
      <w:r w:rsidRPr="0096236A">
        <w:rPr>
          <w:rFonts w:ascii="Times New Roman" w:hAnsi="Times New Roman"/>
          <w:w w:val="105"/>
          <w:sz w:val="24"/>
          <w:szCs w:val="24"/>
        </w:rPr>
        <w:tab/>
      </w:r>
      <w:r w:rsidRPr="0096236A">
        <w:rPr>
          <w:rFonts w:ascii="Times New Roman" w:hAnsi="Times New Roman"/>
          <w:w w:val="105"/>
          <w:sz w:val="24"/>
          <w:szCs w:val="24"/>
        </w:rPr>
        <w:tab/>
      </w:r>
      <w:r w:rsidRPr="0096236A">
        <w:rPr>
          <w:rFonts w:ascii="Times New Roman" w:hAnsi="Times New Roman"/>
          <w:w w:val="105"/>
          <w:sz w:val="24"/>
          <w:szCs w:val="24"/>
        </w:rPr>
        <w:tab/>
      </w:r>
      <w:r w:rsidRPr="0096236A">
        <w:rPr>
          <w:rFonts w:ascii="Times New Roman" w:hAnsi="Times New Roman"/>
          <w:w w:val="105"/>
          <w:sz w:val="24"/>
          <w:szCs w:val="24"/>
        </w:rPr>
        <w:tab/>
        <w:t xml:space="preserve">    v. r.</w:t>
      </w:r>
    </w:p>
    <w:p w14:paraId="2BB38FA3" w14:textId="77777777" w:rsidR="002C7610" w:rsidRPr="0096236A" w:rsidRDefault="002C7610" w:rsidP="002C7610">
      <w:pPr>
        <w:rPr>
          <w:rFonts w:ascii="Times New Roman" w:hAnsi="Times New Roman"/>
          <w:b/>
          <w:sz w:val="24"/>
          <w:szCs w:val="24"/>
        </w:rPr>
      </w:pPr>
    </w:p>
    <w:p w14:paraId="229A17E4" w14:textId="77777777" w:rsidR="002C7610" w:rsidRPr="0096236A" w:rsidRDefault="002C7610" w:rsidP="002C7610">
      <w:pPr>
        <w:rPr>
          <w:rFonts w:ascii="Times New Roman" w:hAnsi="Times New Roman"/>
          <w:b/>
          <w:sz w:val="24"/>
          <w:szCs w:val="24"/>
        </w:rPr>
      </w:pPr>
    </w:p>
    <w:p w14:paraId="0C9337BC" w14:textId="77777777" w:rsidR="002C7610" w:rsidRPr="0096236A" w:rsidRDefault="002C7610" w:rsidP="002C7610">
      <w:pPr>
        <w:rPr>
          <w:rFonts w:ascii="Times New Roman" w:hAnsi="Times New Roman"/>
          <w:b/>
          <w:sz w:val="24"/>
          <w:szCs w:val="24"/>
        </w:rPr>
      </w:pPr>
    </w:p>
    <w:p w14:paraId="06CDD9BA" w14:textId="77777777" w:rsidR="002C7610" w:rsidRPr="00C16A93" w:rsidRDefault="002C7610" w:rsidP="002C7610">
      <w:pPr>
        <w:rPr>
          <w:rFonts w:ascii="Times New Roman" w:hAnsi="Times New Roman"/>
          <w:b/>
          <w:sz w:val="24"/>
          <w:szCs w:val="24"/>
        </w:rPr>
      </w:pPr>
      <w:r w:rsidRPr="00C16A93">
        <w:rPr>
          <w:rFonts w:ascii="Times New Roman" w:hAnsi="Times New Roman"/>
          <w:b/>
          <w:sz w:val="24"/>
          <w:szCs w:val="24"/>
        </w:rPr>
        <w:t>KLASA: 611-01/22-01/142</w:t>
      </w:r>
    </w:p>
    <w:p w14:paraId="2226716A" w14:textId="498DD5A2" w:rsidR="002C7610" w:rsidRPr="00C16A93" w:rsidRDefault="002C7610" w:rsidP="002C7610">
      <w:pPr>
        <w:rPr>
          <w:rFonts w:ascii="Times New Roman" w:hAnsi="Times New Roman"/>
          <w:b/>
          <w:sz w:val="24"/>
          <w:szCs w:val="24"/>
        </w:rPr>
      </w:pPr>
      <w:r w:rsidRPr="00C16A93">
        <w:rPr>
          <w:rFonts w:ascii="Times New Roman" w:hAnsi="Times New Roman"/>
          <w:b/>
          <w:sz w:val="24"/>
          <w:szCs w:val="24"/>
        </w:rPr>
        <w:t>URBROJ: 2198-04-24-</w:t>
      </w:r>
      <w:r w:rsidR="0053400B">
        <w:rPr>
          <w:rFonts w:ascii="Times New Roman" w:hAnsi="Times New Roman"/>
          <w:b/>
          <w:sz w:val="24"/>
          <w:szCs w:val="24"/>
        </w:rPr>
        <w:t>3</w:t>
      </w:r>
      <w:r w:rsidR="00F521CF">
        <w:rPr>
          <w:rFonts w:ascii="Times New Roman" w:hAnsi="Times New Roman"/>
          <w:b/>
          <w:sz w:val="24"/>
          <w:szCs w:val="24"/>
        </w:rPr>
        <w:t>4</w:t>
      </w:r>
    </w:p>
    <w:p w14:paraId="37D9B5DE" w14:textId="77777777" w:rsidR="002C7610" w:rsidRPr="0096236A" w:rsidRDefault="002C7610" w:rsidP="002C7610">
      <w:pPr>
        <w:rPr>
          <w:rFonts w:ascii="Times New Roman" w:hAnsi="Times New Roman"/>
          <w:b/>
          <w:sz w:val="24"/>
          <w:szCs w:val="24"/>
        </w:rPr>
      </w:pPr>
      <w:r w:rsidRPr="00C16A93">
        <w:rPr>
          <w:rFonts w:ascii="Times New Roman" w:hAnsi="Times New Roman"/>
          <w:b/>
          <w:sz w:val="24"/>
          <w:szCs w:val="24"/>
        </w:rPr>
        <w:t>Zadar, 26. rujna 2024. godine</w:t>
      </w:r>
    </w:p>
    <w:p w14:paraId="3622CEA1" w14:textId="77777777" w:rsidR="002C7610" w:rsidRDefault="002C7610" w:rsidP="002C7610">
      <w:pPr>
        <w:widowControl w:val="0"/>
        <w:tabs>
          <w:tab w:val="left" w:pos="1039"/>
        </w:tabs>
        <w:kinsoku w:val="0"/>
        <w:overflowPunct w:val="0"/>
        <w:autoSpaceDE w:val="0"/>
        <w:autoSpaceDN w:val="0"/>
        <w:adjustRightInd w:val="0"/>
        <w:spacing w:line="245" w:lineRule="auto"/>
        <w:contextualSpacing/>
        <w:jc w:val="both"/>
        <w:rPr>
          <w:rFonts w:ascii="Times New Roman" w:hAnsi="Times New Roman"/>
          <w:w w:val="105"/>
          <w:sz w:val="24"/>
          <w:szCs w:val="24"/>
        </w:rPr>
      </w:pPr>
    </w:p>
    <w:p w14:paraId="705DCD2D" w14:textId="77777777" w:rsidR="002C7610" w:rsidRDefault="002C7610" w:rsidP="002C7610">
      <w:pPr>
        <w:widowControl w:val="0"/>
        <w:tabs>
          <w:tab w:val="left" w:pos="1039"/>
        </w:tabs>
        <w:kinsoku w:val="0"/>
        <w:overflowPunct w:val="0"/>
        <w:autoSpaceDE w:val="0"/>
        <w:autoSpaceDN w:val="0"/>
        <w:adjustRightInd w:val="0"/>
        <w:spacing w:line="245" w:lineRule="auto"/>
        <w:contextualSpacing/>
        <w:jc w:val="both"/>
        <w:rPr>
          <w:rFonts w:ascii="Times New Roman" w:hAnsi="Times New Roman"/>
          <w:w w:val="105"/>
          <w:sz w:val="24"/>
          <w:szCs w:val="24"/>
        </w:rPr>
      </w:pPr>
    </w:p>
    <w:p w14:paraId="59953D9E" w14:textId="77777777" w:rsidR="002C7610" w:rsidRDefault="002C7610" w:rsidP="002C7610">
      <w:pPr>
        <w:widowControl w:val="0"/>
        <w:tabs>
          <w:tab w:val="left" w:pos="1039"/>
        </w:tabs>
        <w:kinsoku w:val="0"/>
        <w:overflowPunct w:val="0"/>
        <w:autoSpaceDE w:val="0"/>
        <w:autoSpaceDN w:val="0"/>
        <w:adjustRightInd w:val="0"/>
        <w:spacing w:line="245" w:lineRule="auto"/>
        <w:contextualSpacing/>
        <w:jc w:val="both"/>
        <w:rPr>
          <w:rFonts w:ascii="Times New Roman" w:hAnsi="Times New Roman"/>
          <w:w w:val="105"/>
          <w:sz w:val="24"/>
          <w:szCs w:val="24"/>
        </w:rPr>
      </w:pPr>
    </w:p>
    <w:p w14:paraId="70659941" w14:textId="77777777" w:rsidR="0093161E" w:rsidRDefault="0093161E"/>
    <w:sectPr w:rsidR="0093161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402"/>
    <w:multiLevelType w:val="multilevel"/>
    <w:tmpl w:val="FFFFFFFF"/>
    <w:lvl w:ilvl="0">
      <w:start w:val="1"/>
      <w:numFmt w:val="decimal"/>
      <w:lvlText w:val="(%1)"/>
      <w:lvlJc w:val="left"/>
      <w:pPr>
        <w:ind w:left="701" w:hanging="382"/>
      </w:pPr>
      <w:rPr>
        <w:rFonts w:ascii="Times New Roman" w:eastAsiaTheme="minorEastAsia" w:hAnsi="Times New Roman" w:cs="Times New Roman"/>
        <w:b w:val="0"/>
        <w:bCs w:val="0"/>
        <w:color w:val="212121"/>
        <w:w w:val="104"/>
        <w:sz w:val="23"/>
        <w:szCs w:val="23"/>
      </w:rPr>
    </w:lvl>
    <w:lvl w:ilvl="1">
      <w:numFmt w:val="bullet"/>
      <w:lvlText w:val="•"/>
      <w:lvlJc w:val="left"/>
      <w:pPr>
        <w:ind w:left="1712" w:hanging="382"/>
      </w:pPr>
    </w:lvl>
    <w:lvl w:ilvl="2">
      <w:numFmt w:val="bullet"/>
      <w:lvlText w:val="•"/>
      <w:lvlJc w:val="left"/>
      <w:pPr>
        <w:ind w:left="2724" w:hanging="382"/>
      </w:pPr>
    </w:lvl>
    <w:lvl w:ilvl="3">
      <w:numFmt w:val="bullet"/>
      <w:lvlText w:val="•"/>
      <w:lvlJc w:val="left"/>
      <w:pPr>
        <w:ind w:left="3737" w:hanging="382"/>
      </w:pPr>
    </w:lvl>
    <w:lvl w:ilvl="4">
      <w:numFmt w:val="bullet"/>
      <w:lvlText w:val="•"/>
      <w:lvlJc w:val="left"/>
      <w:pPr>
        <w:ind w:left="4749" w:hanging="382"/>
      </w:pPr>
    </w:lvl>
    <w:lvl w:ilvl="5">
      <w:numFmt w:val="bullet"/>
      <w:lvlText w:val="•"/>
      <w:lvlJc w:val="left"/>
      <w:pPr>
        <w:ind w:left="5762" w:hanging="382"/>
      </w:pPr>
    </w:lvl>
    <w:lvl w:ilvl="6">
      <w:numFmt w:val="bullet"/>
      <w:lvlText w:val="•"/>
      <w:lvlJc w:val="left"/>
      <w:pPr>
        <w:ind w:left="6774" w:hanging="382"/>
      </w:pPr>
    </w:lvl>
    <w:lvl w:ilvl="7">
      <w:numFmt w:val="bullet"/>
      <w:lvlText w:val="•"/>
      <w:lvlJc w:val="left"/>
      <w:pPr>
        <w:ind w:left="7786" w:hanging="382"/>
      </w:pPr>
    </w:lvl>
    <w:lvl w:ilvl="8">
      <w:numFmt w:val="bullet"/>
      <w:lvlText w:val="•"/>
      <w:lvlJc w:val="left"/>
      <w:pPr>
        <w:ind w:left="8799" w:hanging="382"/>
      </w:pPr>
    </w:lvl>
  </w:abstractNum>
  <w:abstractNum w:abstractNumId="1" w15:restartNumberingAfterBreak="0">
    <w:nsid w:val="00000403"/>
    <w:multiLevelType w:val="multilevel"/>
    <w:tmpl w:val="FFFFFFFF"/>
    <w:lvl w:ilvl="0">
      <w:start w:val="1"/>
      <w:numFmt w:val="decimal"/>
      <w:lvlText w:val="(%1)"/>
      <w:lvlJc w:val="left"/>
      <w:pPr>
        <w:ind w:left="701" w:hanging="376"/>
      </w:pPr>
      <w:rPr>
        <w:rFonts w:ascii="Times New Roman" w:eastAsiaTheme="minorEastAsia" w:hAnsi="Times New Roman" w:cs="Times New Roman"/>
        <w:b w:val="0"/>
        <w:bCs w:val="0"/>
        <w:color w:val="212121"/>
        <w:w w:val="104"/>
        <w:sz w:val="23"/>
        <w:szCs w:val="23"/>
      </w:rPr>
    </w:lvl>
    <w:lvl w:ilvl="1">
      <w:numFmt w:val="bullet"/>
      <w:lvlText w:val="•"/>
      <w:lvlJc w:val="left"/>
      <w:pPr>
        <w:ind w:left="1712" w:hanging="376"/>
      </w:pPr>
    </w:lvl>
    <w:lvl w:ilvl="2">
      <w:numFmt w:val="bullet"/>
      <w:lvlText w:val="•"/>
      <w:lvlJc w:val="left"/>
      <w:pPr>
        <w:ind w:left="2724" w:hanging="376"/>
      </w:pPr>
    </w:lvl>
    <w:lvl w:ilvl="3">
      <w:numFmt w:val="bullet"/>
      <w:lvlText w:val="•"/>
      <w:lvlJc w:val="left"/>
      <w:pPr>
        <w:ind w:left="3737" w:hanging="376"/>
      </w:pPr>
    </w:lvl>
    <w:lvl w:ilvl="4">
      <w:numFmt w:val="bullet"/>
      <w:lvlText w:val="•"/>
      <w:lvlJc w:val="left"/>
      <w:pPr>
        <w:ind w:left="4749" w:hanging="376"/>
      </w:pPr>
    </w:lvl>
    <w:lvl w:ilvl="5">
      <w:numFmt w:val="bullet"/>
      <w:lvlText w:val="•"/>
      <w:lvlJc w:val="left"/>
      <w:pPr>
        <w:ind w:left="5762" w:hanging="376"/>
      </w:pPr>
    </w:lvl>
    <w:lvl w:ilvl="6">
      <w:numFmt w:val="bullet"/>
      <w:lvlText w:val="•"/>
      <w:lvlJc w:val="left"/>
      <w:pPr>
        <w:ind w:left="6774" w:hanging="376"/>
      </w:pPr>
    </w:lvl>
    <w:lvl w:ilvl="7">
      <w:numFmt w:val="bullet"/>
      <w:lvlText w:val="•"/>
      <w:lvlJc w:val="left"/>
      <w:pPr>
        <w:ind w:left="7786" w:hanging="376"/>
      </w:pPr>
    </w:lvl>
    <w:lvl w:ilvl="8">
      <w:numFmt w:val="bullet"/>
      <w:lvlText w:val="•"/>
      <w:lvlJc w:val="left"/>
      <w:pPr>
        <w:ind w:left="8799" w:hanging="376"/>
      </w:pPr>
    </w:lvl>
  </w:abstractNum>
  <w:abstractNum w:abstractNumId="2" w15:restartNumberingAfterBreak="0">
    <w:nsid w:val="23547973"/>
    <w:multiLevelType w:val="hybridMultilevel"/>
    <w:tmpl w:val="FFFFFFFF"/>
    <w:lvl w:ilvl="0" w:tplc="FFFFFFFF">
      <w:numFmt w:val="bullet"/>
      <w:lvlText w:val="-"/>
      <w:lvlJc w:val="left"/>
      <w:pPr>
        <w:ind w:left="390" w:hanging="360"/>
      </w:pPr>
      <w:rPr>
        <w:rFonts w:ascii="Calibri" w:eastAsia="Times New Roman" w:hAnsi="Calibri" w:hint="default"/>
      </w:rPr>
    </w:lvl>
    <w:lvl w:ilvl="1" w:tplc="041A0001">
      <w:start w:val="1"/>
      <w:numFmt w:val="bullet"/>
      <w:lvlText w:val=""/>
      <w:lvlJc w:val="left"/>
      <w:pPr>
        <w:ind w:left="1440" w:hanging="360"/>
      </w:pPr>
      <w:rPr>
        <w:rFonts w:ascii="Symbol" w:hAnsi="Symbol"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 w15:restartNumberingAfterBreak="0">
    <w:nsid w:val="448C6D7F"/>
    <w:multiLevelType w:val="hybridMultilevel"/>
    <w:tmpl w:val="FFFFFFFF"/>
    <w:lvl w:ilvl="0" w:tplc="67B4F794">
      <w:start w:val="1"/>
      <w:numFmt w:val="decimal"/>
      <w:lvlText w:val="(%1)"/>
      <w:lvlJc w:val="left"/>
      <w:pPr>
        <w:ind w:left="20" w:hanging="360"/>
      </w:pPr>
      <w:rPr>
        <w:rFonts w:cs="Times New Roman" w:hint="default"/>
        <w:b w:val="0"/>
      </w:rPr>
    </w:lvl>
    <w:lvl w:ilvl="1" w:tplc="041A0019" w:tentative="1">
      <w:start w:val="1"/>
      <w:numFmt w:val="lowerLetter"/>
      <w:lvlText w:val="%2."/>
      <w:lvlJc w:val="left"/>
      <w:pPr>
        <w:ind w:left="740" w:hanging="360"/>
      </w:pPr>
      <w:rPr>
        <w:rFonts w:cs="Times New Roman"/>
      </w:rPr>
    </w:lvl>
    <w:lvl w:ilvl="2" w:tplc="041A001B" w:tentative="1">
      <w:start w:val="1"/>
      <w:numFmt w:val="lowerRoman"/>
      <w:lvlText w:val="%3."/>
      <w:lvlJc w:val="right"/>
      <w:pPr>
        <w:ind w:left="1460" w:hanging="180"/>
      </w:pPr>
      <w:rPr>
        <w:rFonts w:cs="Times New Roman"/>
      </w:rPr>
    </w:lvl>
    <w:lvl w:ilvl="3" w:tplc="041A000F" w:tentative="1">
      <w:start w:val="1"/>
      <w:numFmt w:val="decimal"/>
      <w:lvlText w:val="%4."/>
      <w:lvlJc w:val="left"/>
      <w:pPr>
        <w:ind w:left="2180" w:hanging="360"/>
      </w:pPr>
      <w:rPr>
        <w:rFonts w:cs="Times New Roman"/>
      </w:rPr>
    </w:lvl>
    <w:lvl w:ilvl="4" w:tplc="041A0019" w:tentative="1">
      <w:start w:val="1"/>
      <w:numFmt w:val="lowerLetter"/>
      <w:lvlText w:val="%5."/>
      <w:lvlJc w:val="left"/>
      <w:pPr>
        <w:ind w:left="2900" w:hanging="360"/>
      </w:pPr>
      <w:rPr>
        <w:rFonts w:cs="Times New Roman"/>
      </w:rPr>
    </w:lvl>
    <w:lvl w:ilvl="5" w:tplc="041A001B" w:tentative="1">
      <w:start w:val="1"/>
      <w:numFmt w:val="lowerRoman"/>
      <w:lvlText w:val="%6."/>
      <w:lvlJc w:val="right"/>
      <w:pPr>
        <w:ind w:left="3620" w:hanging="180"/>
      </w:pPr>
      <w:rPr>
        <w:rFonts w:cs="Times New Roman"/>
      </w:rPr>
    </w:lvl>
    <w:lvl w:ilvl="6" w:tplc="041A000F" w:tentative="1">
      <w:start w:val="1"/>
      <w:numFmt w:val="decimal"/>
      <w:lvlText w:val="%7."/>
      <w:lvlJc w:val="left"/>
      <w:pPr>
        <w:ind w:left="4340" w:hanging="360"/>
      </w:pPr>
      <w:rPr>
        <w:rFonts w:cs="Times New Roman"/>
      </w:rPr>
    </w:lvl>
    <w:lvl w:ilvl="7" w:tplc="041A0019" w:tentative="1">
      <w:start w:val="1"/>
      <w:numFmt w:val="lowerLetter"/>
      <w:lvlText w:val="%8."/>
      <w:lvlJc w:val="left"/>
      <w:pPr>
        <w:ind w:left="5060" w:hanging="360"/>
      </w:pPr>
      <w:rPr>
        <w:rFonts w:cs="Times New Roman"/>
      </w:rPr>
    </w:lvl>
    <w:lvl w:ilvl="8" w:tplc="041A001B" w:tentative="1">
      <w:start w:val="1"/>
      <w:numFmt w:val="lowerRoman"/>
      <w:lvlText w:val="%9."/>
      <w:lvlJc w:val="right"/>
      <w:pPr>
        <w:ind w:left="5780" w:hanging="180"/>
      </w:pPr>
      <w:rPr>
        <w:rFonts w:cs="Times New Roman"/>
      </w:rPr>
    </w:lvl>
  </w:abstractNum>
  <w:abstractNum w:abstractNumId="4" w15:restartNumberingAfterBreak="0">
    <w:nsid w:val="49F1627C"/>
    <w:multiLevelType w:val="hybridMultilevel"/>
    <w:tmpl w:val="FFFFFFFF"/>
    <w:lvl w:ilvl="0" w:tplc="037AA44A">
      <w:start w:val="1"/>
      <w:numFmt w:val="decimal"/>
      <w:lvlText w:val="%1."/>
      <w:lvlJc w:val="left"/>
      <w:pPr>
        <w:ind w:left="720" w:hanging="360"/>
      </w:pPr>
      <w:rPr>
        <w:rFonts w:cs="Times New Roman"/>
      </w:rPr>
    </w:lvl>
    <w:lvl w:ilvl="1" w:tplc="E8AA7D08">
      <w:start w:val="1"/>
      <w:numFmt w:val="decimal"/>
      <w:lvlText w:val="%2."/>
      <w:lvlJc w:val="left"/>
      <w:pPr>
        <w:ind w:left="1440" w:hanging="360"/>
      </w:pPr>
      <w:rPr>
        <w:rFonts w:ascii="Times New Roman" w:eastAsiaTheme="minorEastAsia" w:hAnsi="Times New Roman"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5" w15:restartNumberingAfterBreak="0">
    <w:nsid w:val="5968275D"/>
    <w:multiLevelType w:val="hybridMultilevel"/>
    <w:tmpl w:val="FFFFFFFF"/>
    <w:lvl w:ilvl="0" w:tplc="53EC0C20">
      <w:start w:val="9"/>
      <w:numFmt w:val="bullet"/>
      <w:lvlText w:val="-"/>
      <w:lvlJc w:val="left"/>
      <w:pPr>
        <w:ind w:left="1080" w:hanging="360"/>
      </w:pPr>
      <w:rPr>
        <w:rFonts w:ascii="Times New Roman" w:eastAsiaTheme="minorEastAsia" w:hAnsi="Times New Roman" w:hint="default"/>
      </w:rPr>
    </w:lvl>
    <w:lvl w:ilvl="1" w:tplc="041A0003" w:tentative="1">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6" w15:restartNumberingAfterBreak="0">
    <w:nsid w:val="5B3663B5"/>
    <w:multiLevelType w:val="hybridMultilevel"/>
    <w:tmpl w:val="FFFFFFFF"/>
    <w:lvl w:ilvl="0" w:tplc="41D606EA">
      <w:start w:val="1"/>
      <w:numFmt w:val="decimal"/>
      <w:lvlText w:val="%1."/>
      <w:lvlJc w:val="left"/>
      <w:pPr>
        <w:ind w:left="720" w:hanging="360"/>
      </w:pPr>
      <w:rPr>
        <w:rFonts w:ascii="Times New Roman" w:eastAsiaTheme="minorEastAsia" w:hAnsi="Times New Roman" w:cs="Times New Roman"/>
      </w:rPr>
    </w:lvl>
    <w:lvl w:ilvl="1" w:tplc="041A0003">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7860540E"/>
    <w:multiLevelType w:val="hybridMultilevel"/>
    <w:tmpl w:val="FFFFFFFF"/>
    <w:lvl w:ilvl="0" w:tplc="8AA8CFF0">
      <w:numFmt w:val="bullet"/>
      <w:lvlText w:val="-"/>
      <w:lvlJc w:val="left"/>
      <w:pPr>
        <w:ind w:left="720" w:hanging="360"/>
      </w:pPr>
      <w:rPr>
        <w:rFonts w:ascii="Times New Roman" w:eastAsiaTheme="minorEastAsia" w:hAnsi="Times New Roman"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567031565">
    <w:abstractNumId w:val="0"/>
    <w:lvlOverride w:ilvl="0">
      <w:startOverride w:val="1"/>
    </w:lvlOverride>
    <w:lvlOverride w:ilvl="1"/>
    <w:lvlOverride w:ilvl="2"/>
    <w:lvlOverride w:ilvl="3"/>
    <w:lvlOverride w:ilvl="4"/>
    <w:lvlOverride w:ilvl="5"/>
    <w:lvlOverride w:ilvl="6"/>
    <w:lvlOverride w:ilvl="7"/>
    <w:lvlOverride w:ilvl="8"/>
  </w:num>
  <w:num w:numId="2" w16cid:durableId="5599241">
    <w:abstractNumId w:val="1"/>
    <w:lvlOverride w:ilvl="0">
      <w:startOverride w:val="1"/>
    </w:lvlOverride>
    <w:lvlOverride w:ilvl="1"/>
    <w:lvlOverride w:ilvl="2"/>
    <w:lvlOverride w:ilvl="3"/>
    <w:lvlOverride w:ilvl="4"/>
    <w:lvlOverride w:ilvl="5"/>
    <w:lvlOverride w:ilvl="6"/>
    <w:lvlOverride w:ilvl="7"/>
    <w:lvlOverride w:ilvl="8"/>
  </w:num>
  <w:num w:numId="3" w16cid:durableId="15811373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2755695">
    <w:abstractNumId w:val="2"/>
  </w:num>
  <w:num w:numId="5" w16cid:durableId="2102144006">
    <w:abstractNumId w:val="6"/>
  </w:num>
  <w:num w:numId="6" w16cid:durableId="315189862">
    <w:abstractNumId w:val="7"/>
  </w:num>
  <w:num w:numId="7" w16cid:durableId="1966234771">
    <w:abstractNumId w:val="3"/>
  </w:num>
  <w:num w:numId="8" w16cid:durableId="83869185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95F"/>
    <w:rsid w:val="00054B26"/>
    <w:rsid w:val="000605FE"/>
    <w:rsid w:val="0006099C"/>
    <w:rsid w:val="000F0576"/>
    <w:rsid w:val="001E463D"/>
    <w:rsid w:val="002145AF"/>
    <w:rsid w:val="00222AB7"/>
    <w:rsid w:val="002A3155"/>
    <w:rsid w:val="002C542C"/>
    <w:rsid w:val="002C7610"/>
    <w:rsid w:val="002F4B4F"/>
    <w:rsid w:val="00340349"/>
    <w:rsid w:val="00492587"/>
    <w:rsid w:val="004C298C"/>
    <w:rsid w:val="004E2204"/>
    <w:rsid w:val="005321F5"/>
    <w:rsid w:val="0053400B"/>
    <w:rsid w:val="00641BE1"/>
    <w:rsid w:val="00662494"/>
    <w:rsid w:val="0067470D"/>
    <w:rsid w:val="006A1AD9"/>
    <w:rsid w:val="006E66D6"/>
    <w:rsid w:val="007A03A4"/>
    <w:rsid w:val="007D5B35"/>
    <w:rsid w:val="00850133"/>
    <w:rsid w:val="008755E3"/>
    <w:rsid w:val="00892378"/>
    <w:rsid w:val="0093161E"/>
    <w:rsid w:val="00964938"/>
    <w:rsid w:val="00A53BB7"/>
    <w:rsid w:val="00B009EB"/>
    <w:rsid w:val="00B17165"/>
    <w:rsid w:val="00B5395F"/>
    <w:rsid w:val="00B9185D"/>
    <w:rsid w:val="00BE0489"/>
    <w:rsid w:val="00C16A93"/>
    <w:rsid w:val="00C86872"/>
    <w:rsid w:val="00D33D1F"/>
    <w:rsid w:val="00D40F2B"/>
    <w:rsid w:val="00D7176A"/>
    <w:rsid w:val="00D77679"/>
    <w:rsid w:val="00DF763A"/>
    <w:rsid w:val="00EF19B6"/>
    <w:rsid w:val="00EF2A17"/>
    <w:rsid w:val="00F33063"/>
    <w:rsid w:val="00F521CF"/>
    <w:rsid w:val="00F71360"/>
    <w:rsid w:val="00F7523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15A05"/>
  <w15:chartTrackingRefBased/>
  <w15:docId w15:val="{32BAB9FA-4BE0-4CDA-825A-902DC00B3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610"/>
    <w:pPr>
      <w:spacing w:after="0"/>
    </w:pPr>
    <w:rPr>
      <w:rFonts w:eastAsiaTheme="minorEastAsia" w:cs="Times New Roman"/>
      <w:kern w:val="0"/>
      <w:lang w:eastAsia="hr-HR"/>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E2204"/>
    <w:pPr>
      <w:ind w:left="720"/>
      <w:contextualSpacing/>
    </w:pPr>
  </w:style>
  <w:style w:type="character" w:styleId="Referencakomentara">
    <w:name w:val="annotation reference"/>
    <w:basedOn w:val="Zadanifontodlomka"/>
    <w:uiPriority w:val="99"/>
    <w:semiHidden/>
    <w:unhideWhenUsed/>
    <w:rsid w:val="00EF2A17"/>
    <w:rPr>
      <w:sz w:val="16"/>
      <w:szCs w:val="16"/>
    </w:rPr>
  </w:style>
  <w:style w:type="paragraph" w:styleId="Tekstkomentara">
    <w:name w:val="annotation text"/>
    <w:basedOn w:val="Normal"/>
    <w:link w:val="TekstkomentaraChar"/>
    <w:uiPriority w:val="99"/>
    <w:semiHidden/>
    <w:unhideWhenUsed/>
    <w:rsid w:val="00EF2A17"/>
    <w:pPr>
      <w:spacing w:line="240" w:lineRule="auto"/>
    </w:pPr>
    <w:rPr>
      <w:sz w:val="20"/>
      <w:szCs w:val="20"/>
    </w:rPr>
  </w:style>
  <w:style w:type="character" w:customStyle="1" w:styleId="TekstkomentaraChar">
    <w:name w:val="Tekst komentara Char"/>
    <w:basedOn w:val="Zadanifontodlomka"/>
    <w:link w:val="Tekstkomentara"/>
    <w:uiPriority w:val="99"/>
    <w:semiHidden/>
    <w:rsid w:val="00EF2A17"/>
    <w:rPr>
      <w:rFonts w:eastAsiaTheme="minorEastAsia" w:cs="Times New Roman"/>
      <w:kern w:val="0"/>
      <w:sz w:val="20"/>
      <w:szCs w:val="20"/>
      <w:lang w:eastAsia="hr-HR"/>
      <w14:ligatures w14:val="none"/>
    </w:rPr>
  </w:style>
  <w:style w:type="paragraph" w:styleId="Predmetkomentara">
    <w:name w:val="annotation subject"/>
    <w:basedOn w:val="Tekstkomentara"/>
    <w:next w:val="Tekstkomentara"/>
    <w:link w:val="PredmetkomentaraChar"/>
    <w:uiPriority w:val="99"/>
    <w:semiHidden/>
    <w:unhideWhenUsed/>
    <w:rsid w:val="00EF2A17"/>
    <w:rPr>
      <w:b/>
      <w:bCs/>
    </w:rPr>
  </w:style>
  <w:style w:type="character" w:customStyle="1" w:styleId="PredmetkomentaraChar">
    <w:name w:val="Predmet komentara Char"/>
    <w:basedOn w:val="TekstkomentaraChar"/>
    <w:link w:val="Predmetkomentara"/>
    <w:uiPriority w:val="99"/>
    <w:semiHidden/>
    <w:rsid w:val="00EF2A17"/>
    <w:rPr>
      <w:rFonts w:eastAsiaTheme="minorEastAsia" w:cs="Times New Roman"/>
      <w:b/>
      <w:bCs/>
      <w:kern w:val="0"/>
      <w:sz w:val="20"/>
      <w:szCs w:val="20"/>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1673</Words>
  <Characters>9539</Characters>
  <Application>Microsoft Office Word</Application>
  <DocSecurity>0</DocSecurity>
  <Lines>79</Lines>
  <Paragraphs>22</Paragraphs>
  <ScaleCrop>false</ScaleCrop>
  <Company/>
  <LinksUpToDate>false</LinksUpToDate>
  <CharactersWithSpaces>11190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Dilber</dc:creator>
  <cp:keywords/>
  <dc:description/>
  <cp:lastModifiedBy>Magdalena Dilber</cp:lastModifiedBy>
  <cp:revision>31</cp:revision>
  <cp:lastPrinted>2024-09-30T07:43:00Z</cp:lastPrinted>
  <dcterms:created xsi:type="dcterms:W3CDTF">2024-09-30T07:48:00Z</dcterms:created>
  <dcterms:modified xsi:type="dcterms:W3CDTF">2024-09-30T09:50:00Z</dcterms:modified>
</cp:coreProperties>
</file>