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9A891" w14:textId="77777777" w:rsidR="006A73B3" w:rsidRPr="00881322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1FF4C1FB" w14:textId="77777777" w:rsidR="006A73B3" w:rsidRPr="00881322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49F2272A" w14:textId="15E05E26" w:rsidR="006A73B3" w:rsidRPr="00881322" w:rsidRDefault="00881322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  <w:r w:rsidRPr="00881322">
        <w:rPr>
          <w:bCs/>
          <w:noProof/>
          <w:sz w:val="22"/>
          <w:szCs w:val="22"/>
          <w:lang w:val="hr-HR" w:eastAsia="hr-HR"/>
        </w:rPr>
        <w:drawing>
          <wp:inline distT="0" distB="0" distL="0" distR="0" wp14:anchorId="5B889D90" wp14:editId="23117B46">
            <wp:extent cx="2124075" cy="1200150"/>
            <wp:effectExtent l="0" t="0" r="9525" b="0"/>
            <wp:docPr id="1111644986" name="Slika 1111644986" descr="Grb_m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mem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54FCB" w14:textId="77777777" w:rsidR="006A73B3" w:rsidRPr="00881322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69F3C540" w14:textId="77777777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UPRAVNI ODJEL ZA PROSTORNO UREĐENJE, </w:t>
      </w:r>
      <w:r w:rsidRPr="00881322">
        <w:rPr>
          <w:rStyle w:val="eop"/>
          <w:sz w:val="22"/>
          <w:szCs w:val="22"/>
          <w:lang w:val="hr-HR"/>
        </w:rPr>
        <w:t> </w:t>
      </w:r>
    </w:p>
    <w:p w14:paraId="0ECA4EFA" w14:textId="77777777" w:rsidR="000A621D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ZAŠTITU OKOLIŠA I KOMUNALNE POSLOVE</w:t>
      </w:r>
    </w:p>
    <w:p w14:paraId="33E7AF5C" w14:textId="77AD58DA" w:rsidR="000A621D" w:rsidRPr="00881322" w:rsidRDefault="005E462E" w:rsidP="000A621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lang w:val="hr-HR"/>
        </w:rPr>
      </w:pPr>
      <w:r w:rsidRPr="00881322">
        <w:rPr>
          <w:rStyle w:val="normaltextrun"/>
          <w:sz w:val="22"/>
          <w:szCs w:val="22"/>
          <w:lang w:val="hr-HR"/>
        </w:rPr>
        <w:t>Odsjek za zaštitu okoliša i prirode te gospodarenje otpadom</w:t>
      </w:r>
    </w:p>
    <w:p w14:paraId="47E3108D" w14:textId="02448745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 </w:t>
      </w:r>
      <w:r w:rsidRPr="00881322">
        <w:rPr>
          <w:rStyle w:val="eop"/>
          <w:sz w:val="22"/>
          <w:szCs w:val="22"/>
          <w:lang w:val="hr-HR"/>
        </w:rPr>
        <w:t> </w:t>
      </w:r>
    </w:p>
    <w:p w14:paraId="5DE16AB5" w14:textId="04D2BC5B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sz w:val="22"/>
          <w:szCs w:val="22"/>
          <w:lang w:val="hr-HR"/>
        </w:rPr>
        <w:t>KLASA:   </w:t>
      </w:r>
      <w:r w:rsidR="005E462E" w:rsidRPr="00881322">
        <w:rPr>
          <w:rStyle w:val="normaltextrun"/>
          <w:sz w:val="22"/>
          <w:szCs w:val="22"/>
          <w:lang w:val="hr-HR"/>
        </w:rPr>
        <w:t>351-07/25-01/</w:t>
      </w:r>
      <w:r w:rsidR="00877097">
        <w:rPr>
          <w:rStyle w:val="normaltextrun"/>
          <w:sz w:val="22"/>
          <w:szCs w:val="22"/>
          <w:lang w:val="hr-HR"/>
        </w:rPr>
        <w:t>65</w:t>
      </w:r>
    </w:p>
    <w:p w14:paraId="2BC77F31" w14:textId="3896DEED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sz w:val="22"/>
          <w:szCs w:val="22"/>
          <w:lang w:val="hr-HR"/>
        </w:rPr>
        <w:t>URBROJ: 2198-07</w:t>
      </w:r>
      <w:r w:rsidR="00795E6C" w:rsidRPr="00881322">
        <w:rPr>
          <w:rStyle w:val="normaltextrun"/>
          <w:sz w:val="22"/>
          <w:szCs w:val="22"/>
          <w:lang w:val="hr-HR"/>
        </w:rPr>
        <w:t>-0</w:t>
      </w:r>
      <w:r w:rsidR="005E462E" w:rsidRPr="00881322">
        <w:rPr>
          <w:rStyle w:val="normaltextrun"/>
          <w:sz w:val="22"/>
          <w:szCs w:val="22"/>
          <w:lang w:val="hr-HR"/>
        </w:rPr>
        <w:t>2</w:t>
      </w:r>
      <w:r w:rsidRPr="00881322">
        <w:rPr>
          <w:rStyle w:val="normaltextrun"/>
          <w:sz w:val="22"/>
          <w:szCs w:val="22"/>
          <w:lang w:val="hr-HR"/>
        </w:rPr>
        <w:t>/</w:t>
      </w:r>
      <w:r w:rsidR="00795E6C" w:rsidRPr="00881322">
        <w:rPr>
          <w:rStyle w:val="normaltextrun"/>
          <w:sz w:val="22"/>
          <w:szCs w:val="22"/>
          <w:lang w:val="hr-HR"/>
        </w:rPr>
        <w:t>1</w:t>
      </w:r>
      <w:r w:rsidRPr="00881322">
        <w:rPr>
          <w:rStyle w:val="normaltextrun"/>
          <w:sz w:val="22"/>
          <w:szCs w:val="22"/>
          <w:lang w:val="hr-HR"/>
        </w:rPr>
        <w:t>-2</w:t>
      </w:r>
      <w:r w:rsidR="005E462E" w:rsidRPr="00881322">
        <w:rPr>
          <w:rStyle w:val="normaltextrun"/>
          <w:sz w:val="22"/>
          <w:szCs w:val="22"/>
          <w:lang w:val="hr-HR"/>
        </w:rPr>
        <w:t>5</w:t>
      </w:r>
      <w:r w:rsidRPr="00881322">
        <w:rPr>
          <w:rStyle w:val="normaltextrun"/>
          <w:sz w:val="22"/>
          <w:szCs w:val="22"/>
          <w:lang w:val="hr-HR"/>
        </w:rPr>
        <w:t>-2</w:t>
      </w:r>
      <w:r w:rsidRPr="00881322">
        <w:rPr>
          <w:rStyle w:val="eop"/>
          <w:sz w:val="22"/>
          <w:szCs w:val="22"/>
          <w:lang w:val="hr-HR"/>
        </w:rPr>
        <w:t> </w:t>
      </w:r>
    </w:p>
    <w:p w14:paraId="1F6741AF" w14:textId="0E94AB10" w:rsidR="009D4104" w:rsidRPr="00881322" w:rsidRDefault="00481DE2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sz w:val="22"/>
          <w:szCs w:val="22"/>
          <w:lang w:val="hr-HR"/>
        </w:rPr>
        <w:t xml:space="preserve">Zadar, </w:t>
      </w:r>
      <w:r w:rsidR="005E462E" w:rsidRPr="00881322">
        <w:rPr>
          <w:rStyle w:val="normaltextrun"/>
          <w:sz w:val="22"/>
          <w:szCs w:val="22"/>
          <w:lang w:val="hr-HR"/>
        </w:rPr>
        <w:t>1</w:t>
      </w:r>
      <w:r w:rsidR="003F7486">
        <w:rPr>
          <w:rStyle w:val="normaltextrun"/>
          <w:sz w:val="22"/>
          <w:szCs w:val="22"/>
          <w:lang w:val="hr-HR"/>
        </w:rPr>
        <w:t>9</w:t>
      </w:r>
      <w:r w:rsidR="005E462E" w:rsidRPr="00881322">
        <w:rPr>
          <w:rStyle w:val="normaltextrun"/>
          <w:sz w:val="22"/>
          <w:szCs w:val="22"/>
          <w:lang w:val="hr-HR"/>
        </w:rPr>
        <w:t>. ožujka</w:t>
      </w:r>
      <w:r w:rsidR="009D4104" w:rsidRPr="00881322">
        <w:rPr>
          <w:rStyle w:val="normaltextrun"/>
          <w:sz w:val="22"/>
          <w:szCs w:val="22"/>
          <w:lang w:val="hr-HR"/>
        </w:rPr>
        <w:t> 202</w:t>
      </w:r>
      <w:r w:rsidR="005E462E" w:rsidRPr="00881322">
        <w:rPr>
          <w:rStyle w:val="normaltextrun"/>
          <w:sz w:val="22"/>
          <w:szCs w:val="22"/>
          <w:lang w:val="hr-HR"/>
        </w:rPr>
        <w:t>5</w:t>
      </w:r>
      <w:r w:rsidR="009D4104" w:rsidRPr="00881322">
        <w:rPr>
          <w:rStyle w:val="normaltextrun"/>
          <w:sz w:val="22"/>
          <w:szCs w:val="22"/>
          <w:lang w:val="hr-HR"/>
        </w:rPr>
        <w:t>. godine</w:t>
      </w:r>
      <w:r w:rsidR="009D4104" w:rsidRPr="00881322">
        <w:rPr>
          <w:rStyle w:val="eop"/>
          <w:sz w:val="22"/>
          <w:szCs w:val="22"/>
          <w:lang w:val="hr-HR"/>
        </w:rPr>
        <w:t> </w:t>
      </w:r>
    </w:p>
    <w:p w14:paraId="574FA9F8" w14:textId="77777777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26386F4E" w14:textId="77777777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7095A180" w14:textId="55AF1EF0" w:rsidR="009D4104" w:rsidRPr="00881322" w:rsidRDefault="009D4104" w:rsidP="0088132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  <w:r w:rsidRPr="00881322">
        <w:rPr>
          <w:rStyle w:val="normaltextrun"/>
          <w:sz w:val="22"/>
          <w:szCs w:val="22"/>
          <w:lang w:val="hr-HR"/>
        </w:rPr>
        <w:t>Upravni odjel za prostorno uređenje, zaštitu okoliša i komunalne poslove Zadarske županije, na temelju članka 82. stavka 3., članka 160. stavka 1.</w:t>
      </w:r>
      <w:r w:rsidR="00800469" w:rsidRPr="00881322">
        <w:rPr>
          <w:rStyle w:val="normaltextrun"/>
          <w:sz w:val="22"/>
          <w:szCs w:val="22"/>
          <w:lang w:val="hr-HR"/>
        </w:rPr>
        <w:t>, članka 161.</w:t>
      </w:r>
      <w:r w:rsidRPr="00881322">
        <w:rPr>
          <w:rStyle w:val="normaltextrun"/>
          <w:sz w:val="22"/>
          <w:szCs w:val="22"/>
          <w:lang w:val="hr-HR"/>
        </w:rPr>
        <w:t xml:space="preserve"> i 162. Zakona o zaštiti okoliša (Narodne novine broj 80/13., 158/13., 78/15., 12/18. </w:t>
      </w:r>
      <w:r w:rsidRPr="00881322">
        <w:rPr>
          <w:rStyle w:val="spellingerror"/>
          <w:sz w:val="22"/>
          <w:szCs w:val="22"/>
          <w:lang w:val="hr-HR"/>
        </w:rPr>
        <w:t>i</w:t>
      </w:r>
      <w:r w:rsidRPr="00881322">
        <w:rPr>
          <w:rStyle w:val="normaltextrun"/>
          <w:sz w:val="22"/>
          <w:szCs w:val="22"/>
          <w:lang w:val="hr-HR"/>
        </w:rPr>
        <w:t> 118/18.), te članka 7. stavka 2. točke 1. Uredbe o informiranju i sudjelovanju javnosti i zainteresirane javnosti u pitanjima zaštite okoliša (Narodne novine broj 64/08.) daje sljedeću</w:t>
      </w:r>
      <w:r w:rsidRPr="00881322">
        <w:rPr>
          <w:rStyle w:val="eop"/>
          <w:rFonts w:ascii="Calibri" w:hAnsi="Calibri" w:cs="Calibri"/>
          <w:sz w:val="22"/>
          <w:szCs w:val="22"/>
          <w:lang w:val="hr-HR"/>
        </w:rPr>
        <w:t> </w:t>
      </w:r>
    </w:p>
    <w:p w14:paraId="3761A52F" w14:textId="77777777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12A644B8" w14:textId="2F567F4D" w:rsidR="009D4104" w:rsidRPr="00881322" w:rsidRDefault="009D4104" w:rsidP="00307D1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I N F O R M A C I J U</w:t>
      </w:r>
    </w:p>
    <w:p w14:paraId="0FA6F47A" w14:textId="77777777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12FDB78D" w14:textId="58839573" w:rsidR="009D4104" w:rsidRPr="00881322" w:rsidRDefault="009D4104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 xml:space="preserve">o zahtjevu za provedbu postupka </w:t>
      </w:r>
      <w:r w:rsidR="00307D1A" w:rsidRPr="00881322">
        <w:rPr>
          <w:rStyle w:val="normaltextrun"/>
          <w:b/>
          <w:bCs/>
          <w:sz w:val="22"/>
          <w:szCs w:val="22"/>
          <w:lang w:val="hr-HR"/>
        </w:rPr>
        <w:t>o</w:t>
      </w:r>
      <w:r w:rsidRPr="00881322">
        <w:rPr>
          <w:rStyle w:val="normaltextrun"/>
          <w:b/>
          <w:bCs/>
          <w:sz w:val="22"/>
          <w:szCs w:val="22"/>
          <w:lang w:val="hr-HR"/>
        </w:rPr>
        <w:t xml:space="preserve">cjene o potrebi procjene </w:t>
      </w:r>
      <w:bookmarkStart w:id="0" w:name="_Hlk193004369"/>
      <w:r w:rsidRPr="00881322">
        <w:rPr>
          <w:rStyle w:val="normaltextrun"/>
          <w:b/>
          <w:bCs/>
          <w:sz w:val="22"/>
          <w:szCs w:val="22"/>
          <w:lang w:val="hr-HR"/>
        </w:rPr>
        <w:t>utjecaja na okoliš za zahvat </w:t>
      </w:r>
      <w:r w:rsidRPr="00881322">
        <w:rPr>
          <w:rStyle w:val="eop"/>
          <w:sz w:val="22"/>
          <w:szCs w:val="22"/>
          <w:lang w:val="hr-HR"/>
        </w:rPr>
        <w:t> </w:t>
      </w:r>
    </w:p>
    <w:p w14:paraId="3333A19F" w14:textId="77777777" w:rsidR="00877097" w:rsidRDefault="00877097" w:rsidP="009D410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  <w:lang w:val="hr-HR"/>
        </w:rPr>
      </w:pPr>
      <w:r>
        <w:rPr>
          <w:rStyle w:val="normaltextrun"/>
          <w:b/>
          <w:bCs/>
          <w:sz w:val="22"/>
          <w:szCs w:val="22"/>
          <w:lang w:val="hr-HR"/>
        </w:rPr>
        <w:t xml:space="preserve">Uklanjanje nanosa u koritu rijeke Zrmanje na dionici od Obrovca do ušća u </w:t>
      </w:r>
    </w:p>
    <w:p w14:paraId="4055BF63" w14:textId="65E8E8B0" w:rsidR="009D4104" w:rsidRDefault="00877097" w:rsidP="009D410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  <w:lang w:val="hr-HR"/>
        </w:rPr>
      </w:pPr>
      <w:r>
        <w:rPr>
          <w:rStyle w:val="normaltextrun"/>
          <w:b/>
          <w:bCs/>
          <w:sz w:val="22"/>
          <w:szCs w:val="22"/>
          <w:lang w:val="hr-HR"/>
        </w:rPr>
        <w:t>Novigradsko more, Zadarska županija</w:t>
      </w:r>
    </w:p>
    <w:p w14:paraId="0C90D3CB" w14:textId="77777777" w:rsidR="00881322" w:rsidRPr="00881322" w:rsidRDefault="00881322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</w:p>
    <w:bookmarkEnd w:id="0"/>
    <w:p w14:paraId="349C0ADD" w14:textId="77777777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61598837" w14:textId="77777777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Tijelo nadležno za provedbu postupka:</w:t>
      </w:r>
      <w:r w:rsidRPr="00881322">
        <w:rPr>
          <w:rStyle w:val="normaltextrun"/>
          <w:sz w:val="22"/>
          <w:szCs w:val="22"/>
          <w:lang w:val="hr-HR"/>
        </w:rPr>
        <w:t> Upravni odjel za prostorno uređenje, zaštitu okoliša i komunalne poslove Zadarske županije, </w:t>
      </w:r>
      <w:r w:rsidRPr="00881322">
        <w:rPr>
          <w:rStyle w:val="spellingerror"/>
          <w:sz w:val="22"/>
          <w:szCs w:val="22"/>
          <w:lang w:val="hr-HR"/>
        </w:rPr>
        <w:t>Božidara</w:t>
      </w:r>
      <w:r w:rsidRPr="00881322">
        <w:rPr>
          <w:rStyle w:val="normaltextrun"/>
          <w:sz w:val="22"/>
          <w:szCs w:val="22"/>
          <w:lang w:val="hr-HR"/>
        </w:rPr>
        <w:t> </w:t>
      </w:r>
      <w:r w:rsidRPr="00881322">
        <w:rPr>
          <w:rStyle w:val="spellingerror"/>
          <w:sz w:val="22"/>
          <w:szCs w:val="22"/>
          <w:lang w:val="hr-HR"/>
        </w:rPr>
        <w:t>Petranovića</w:t>
      </w:r>
      <w:r w:rsidRPr="00881322">
        <w:rPr>
          <w:rStyle w:val="normaltextrun"/>
          <w:sz w:val="22"/>
          <w:szCs w:val="22"/>
          <w:lang w:val="hr-HR"/>
        </w:rPr>
        <w:t> 8, Zadar.</w:t>
      </w:r>
      <w:r w:rsidRPr="00881322">
        <w:rPr>
          <w:rStyle w:val="eop"/>
          <w:sz w:val="22"/>
          <w:szCs w:val="22"/>
          <w:lang w:val="hr-HR"/>
        </w:rPr>
        <w:t> </w:t>
      </w:r>
    </w:p>
    <w:p w14:paraId="42CB8E35" w14:textId="77777777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76EA6732" w14:textId="3A2A6A30" w:rsidR="0067167D" w:rsidRPr="00881322" w:rsidRDefault="009D4104" w:rsidP="0015387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lang w:val="hr-HR"/>
        </w:rPr>
      </w:pPr>
      <w:r w:rsidRPr="00881322">
        <w:rPr>
          <w:rStyle w:val="normaltextrun"/>
          <w:rFonts w:ascii="Times New Roman" w:hAnsi="Times New Roman" w:cs="Times New Roman"/>
          <w:b/>
          <w:bCs/>
          <w:lang w:val="hr-HR"/>
        </w:rPr>
        <w:t>Pravni temelj za vođenje postupka ocjene o potrebi procjene utjecaja zahvata na okoliš </w:t>
      </w:r>
      <w:r w:rsidRPr="00881322">
        <w:rPr>
          <w:rStyle w:val="normaltextrun"/>
          <w:rFonts w:ascii="Times New Roman" w:hAnsi="Times New Roman" w:cs="Times New Roman"/>
          <w:lang w:val="hr-HR"/>
        </w:rPr>
        <w:t>su odredbe</w:t>
      </w:r>
      <w:r w:rsidR="0067167D" w:rsidRPr="00881322">
        <w:rPr>
          <w:rStyle w:val="normaltextrun"/>
          <w:rFonts w:ascii="Times New Roman" w:hAnsi="Times New Roman" w:cs="Times New Roman"/>
          <w:lang w:val="hr-HR"/>
        </w:rPr>
        <w:t xml:space="preserve"> </w:t>
      </w:r>
      <w:r w:rsidR="0067167D" w:rsidRPr="00881322">
        <w:rPr>
          <w:rStyle w:val="normaltextrun"/>
          <w:rFonts w:ascii="Times New Roman" w:eastAsia="Times New Roman" w:hAnsi="Times New Roman" w:cs="Times New Roman"/>
          <w:lang w:val="hr-HR"/>
        </w:rPr>
        <w:t>članka 78. stavka 1. Zakona o zaštiti okoliša (Narodne novine broj 80/13., 158/13., 78/15., 12/18. </w:t>
      </w:r>
      <w:r w:rsidR="0067167D" w:rsidRPr="00881322">
        <w:rPr>
          <w:rStyle w:val="normaltextrun"/>
          <w:rFonts w:eastAsia="Times New Roman"/>
          <w:lang w:val="hr-HR"/>
        </w:rPr>
        <w:t>i</w:t>
      </w:r>
      <w:r w:rsidR="0067167D" w:rsidRPr="00881322">
        <w:rPr>
          <w:rStyle w:val="normaltextrun"/>
          <w:rFonts w:ascii="Times New Roman" w:eastAsia="Times New Roman" w:hAnsi="Times New Roman" w:cs="Times New Roman"/>
          <w:lang w:val="hr-HR"/>
        </w:rPr>
        <w:t> 118/18.)</w:t>
      </w:r>
    </w:p>
    <w:p w14:paraId="66BAE44F" w14:textId="07A08249" w:rsidR="00B60681" w:rsidRPr="00881322" w:rsidRDefault="009D4104" w:rsidP="00153873">
      <w:pPr>
        <w:spacing w:line="240" w:lineRule="auto"/>
        <w:jc w:val="both"/>
        <w:rPr>
          <w:rStyle w:val="normaltextrun"/>
          <w:rFonts w:eastAsia="Times New Roman"/>
          <w:lang w:val="hr-HR"/>
        </w:rPr>
      </w:pPr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i odredbe članaka </w:t>
      </w:r>
      <w:r w:rsidR="009A5AF2"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6., </w:t>
      </w:r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>24., 25., 26. i 27. </w:t>
      </w:r>
      <w:bookmarkStart w:id="1" w:name="_Hlk193003868"/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Uredbe o procjeni utjecaja zahvata na okoliš </w:t>
      </w:r>
      <w:bookmarkEnd w:id="1"/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(Narodne novine broj 61/14. i 3/17.). Naime, za zahvat naveden u točki </w:t>
      </w:r>
      <w:r w:rsidR="009A5AF2" w:rsidRPr="00881322">
        <w:rPr>
          <w:rStyle w:val="normaltextrun"/>
          <w:rFonts w:ascii="Times New Roman" w:eastAsia="Times New Roman" w:hAnsi="Times New Roman" w:cs="Times New Roman"/>
          <w:lang w:val="hr-HR"/>
        </w:rPr>
        <w:t>2</w:t>
      </w:r>
      <w:r w:rsidR="00A704F4" w:rsidRPr="00881322">
        <w:rPr>
          <w:rStyle w:val="normaltextrun"/>
          <w:rFonts w:ascii="Times New Roman" w:eastAsia="Times New Roman" w:hAnsi="Times New Roman" w:cs="Times New Roman"/>
          <w:lang w:val="hr-HR"/>
        </w:rPr>
        <w:t>.2.</w:t>
      </w:r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> Priloga III. Uredbe </w:t>
      </w:r>
      <w:r w:rsidR="009A5AF2" w:rsidRPr="00881322">
        <w:rPr>
          <w:rStyle w:val="normaltextrun"/>
          <w:rFonts w:ascii="Times New Roman" w:eastAsia="Times New Roman" w:hAnsi="Times New Roman" w:cs="Times New Roman"/>
          <w:lang w:val="hr-HR"/>
        </w:rPr>
        <w:t>Kanali, nasipi i druge građevine za obranu od poplava i erozije obale</w:t>
      </w:r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> ocjenu o potrebi procjene utjecaja zahvata na okoliš provodi nadležno upravno tijelo u županiji. Osim navedenog, člankom 27. stavkom 1. Zakona o zaštiti prirode </w:t>
      </w:r>
      <w:r w:rsidR="001E762A"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 (Narodne novine broj 80/13., 15/18., 14/19., 127/19. i 155/23.) </w:t>
      </w:r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propisano je da se za zahvate za koje je određena provedba ocjene o potrebi procjene utjecaja na okoliš, Prethodna ocjena </w:t>
      </w:r>
      <w:r w:rsidR="001E762A"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prihvatljivosti za ekološku mrežu </w:t>
      </w:r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>obavlja </w:t>
      </w:r>
      <w:r w:rsidR="001E762A"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se </w:t>
      </w:r>
      <w:r w:rsidRPr="00881322">
        <w:rPr>
          <w:rStyle w:val="normaltextrun"/>
          <w:rFonts w:ascii="Times New Roman" w:eastAsia="Times New Roman" w:hAnsi="Times New Roman" w:cs="Times New Roman"/>
          <w:lang w:val="hr-HR"/>
        </w:rPr>
        <w:t>u okviru postupka ocjene o potrebi procjene</w:t>
      </w:r>
      <w:r w:rsidR="001E762A"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 utjecaja zahvata na okoliš.</w:t>
      </w:r>
      <w:r w:rsidR="00701DF5" w:rsidRPr="00881322">
        <w:rPr>
          <w:rStyle w:val="normaltextrun"/>
          <w:rFonts w:ascii="Times New Roman" w:eastAsia="Times New Roman" w:hAnsi="Times New Roman" w:cs="Times New Roman"/>
          <w:lang w:val="hr-HR"/>
        </w:rPr>
        <w:t xml:space="preserve"> </w:t>
      </w:r>
    </w:p>
    <w:p w14:paraId="4B54F1A2" w14:textId="6E68DAEC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Nositelj zahvata:</w:t>
      </w:r>
      <w:r w:rsidR="00701DF5" w:rsidRPr="00881322">
        <w:rPr>
          <w:rStyle w:val="normaltextrun"/>
          <w:b/>
          <w:bCs/>
          <w:sz w:val="22"/>
          <w:szCs w:val="22"/>
          <w:lang w:val="hr-HR"/>
        </w:rPr>
        <w:t xml:space="preserve"> </w:t>
      </w:r>
      <w:r w:rsidR="00701DF5" w:rsidRPr="00881322">
        <w:rPr>
          <w:rStyle w:val="normaltextrun"/>
          <w:sz w:val="22"/>
          <w:szCs w:val="22"/>
          <w:lang w:val="hr-HR"/>
        </w:rPr>
        <w:t xml:space="preserve">Hrvatske vode, </w:t>
      </w:r>
      <w:proofErr w:type="spellStart"/>
      <w:r w:rsidR="00F722CA">
        <w:rPr>
          <w:rStyle w:val="normaltextrun"/>
          <w:sz w:val="22"/>
          <w:szCs w:val="22"/>
          <w:lang w:val="hr-HR"/>
        </w:rPr>
        <w:t>Vodnogospodarski</w:t>
      </w:r>
      <w:proofErr w:type="spellEnd"/>
      <w:r w:rsidR="00F722CA">
        <w:rPr>
          <w:rStyle w:val="normaltextrun"/>
          <w:sz w:val="22"/>
          <w:szCs w:val="22"/>
          <w:lang w:val="hr-HR"/>
        </w:rPr>
        <w:t xml:space="preserve"> odjel za slivove južnog Jadrana</w:t>
      </w:r>
      <w:r w:rsidR="00045E8E">
        <w:rPr>
          <w:rStyle w:val="normaltextrun"/>
          <w:sz w:val="22"/>
          <w:szCs w:val="22"/>
          <w:lang w:val="hr-HR"/>
        </w:rPr>
        <w:t>, Vukovarska 35, 21 000 Split</w:t>
      </w:r>
    </w:p>
    <w:p w14:paraId="14C6ADFE" w14:textId="77777777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250DB075" w14:textId="2FF8A699" w:rsidR="009D4104" w:rsidRPr="00881322" w:rsidRDefault="009D4104" w:rsidP="008770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hr-HR"/>
        </w:rPr>
      </w:pPr>
      <w:r w:rsidRPr="00881322">
        <w:rPr>
          <w:rStyle w:val="normaltextrun"/>
          <w:rFonts w:ascii="Times New Roman" w:hAnsi="Times New Roman" w:cs="Times New Roman"/>
          <w:b/>
          <w:bCs/>
          <w:lang w:val="hr-HR"/>
        </w:rPr>
        <w:t>Lokacija</w:t>
      </w:r>
      <w:r w:rsidR="00E33F16" w:rsidRPr="00881322">
        <w:rPr>
          <w:rStyle w:val="normaltextrun"/>
          <w:rFonts w:ascii="Times New Roman" w:hAnsi="Times New Roman" w:cs="Times New Roman"/>
          <w:b/>
          <w:bCs/>
          <w:lang w:val="hr-HR"/>
        </w:rPr>
        <w:t xml:space="preserve"> </w:t>
      </w:r>
      <w:r w:rsidRPr="00881322">
        <w:rPr>
          <w:rStyle w:val="normaltextrun"/>
          <w:rFonts w:ascii="Times New Roman" w:hAnsi="Times New Roman" w:cs="Times New Roman"/>
          <w:b/>
          <w:bCs/>
          <w:lang w:val="hr-HR"/>
        </w:rPr>
        <w:t>zahvata</w:t>
      </w:r>
      <w:r w:rsidR="00E33F16" w:rsidRPr="00877097">
        <w:rPr>
          <w:rStyle w:val="normaltextrun"/>
          <w:rFonts w:ascii="Times New Roman" w:eastAsia="Times New Roman" w:hAnsi="Times New Roman" w:cs="Times New Roman"/>
          <w:lang w:val="hr-HR"/>
        </w:rPr>
        <w:t>:</w:t>
      </w:r>
      <w:r w:rsidR="00E33F16" w:rsidRPr="00877097">
        <w:rPr>
          <w:rStyle w:val="normaltextrun"/>
          <w:rFonts w:eastAsia="Times New Roman"/>
          <w:lang w:val="hr-HR"/>
        </w:rPr>
        <w:t xml:space="preserve"> 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Zahvat se nalazi na prostoru Zadarske </w:t>
      </w:r>
      <w:r w:rsidR="00877097" w:rsidRPr="00877097">
        <w:rPr>
          <w:rStyle w:val="normaltextrun"/>
          <w:rFonts w:ascii="Times New Roman" w:eastAsia="Times New Roman" w:hAnsi="Times New Roman" w:cs="Times New Roman" w:hint="eastAsia"/>
          <w:lang w:val="hr-HR"/>
        </w:rPr>
        <w:t>ž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>upanije, na podru</w:t>
      </w:r>
      <w:r w:rsidR="00877097" w:rsidRPr="00877097">
        <w:rPr>
          <w:rStyle w:val="normaltextrun"/>
          <w:rFonts w:ascii="Times New Roman" w:eastAsia="Times New Roman" w:hAnsi="Times New Roman" w:cs="Times New Roman" w:hint="eastAsia"/>
          <w:lang w:val="hr-HR"/>
        </w:rPr>
        <w:t>č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ju </w:t>
      </w:r>
      <w:r w:rsidR="00106B4F">
        <w:rPr>
          <w:rStyle w:val="normaltextrun"/>
          <w:rFonts w:ascii="Times New Roman" w:eastAsia="Times New Roman" w:hAnsi="Times New Roman" w:cs="Times New Roman"/>
          <w:lang w:val="hr-HR"/>
        </w:rPr>
        <w:t>G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rada Obrovca i </w:t>
      </w:r>
      <w:r w:rsidR="00106B4F">
        <w:rPr>
          <w:rStyle w:val="normaltextrun"/>
          <w:rFonts w:ascii="Times New Roman" w:eastAsia="Times New Roman" w:hAnsi="Times New Roman" w:cs="Times New Roman"/>
          <w:lang w:val="hr-HR"/>
        </w:rPr>
        <w:t>O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>p</w:t>
      </w:r>
      <w:r w:rsidR="00877097" w:rsidRPr="00877097">
        <w:rPr>
          <w:rStyle w:val="normaltextrun"/>
          <w:rFonts w:ascii="Times New Roman" w:eastAsia="Times New Roman" w:hAnsi="Times New Roman" w:cs="Times New Roman" w:hint="eastAsia"/>
          <w:lang w:val="hr-HR"/>
        </w:rPr>
        <w:t>ć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>ine Jasenice, unutar katastarskih op</w:t>
      </w:r>
      <w:r w:rsidR="00877097" w:rsidRPr="00877097">
        <w:rPr>
          <w:rStyle w:val="normaltextrun"/>
          <w:rFonts w:ascii="Times New Roman" w:eastAsia="Times New Roman" w:hAnsi="Times New Roman" w:cs="Times New Roman" w:hint="eastAsia"/>
          <w:lang w:val="hr-HR"/>
        </w:rPr>
        <w:t>ć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ina </w:t>
      </w:r>
      <w:r w:rsidR="00877097">
        <w:rPr>
          <w:rStyle w:val="normaltextrun"/>
          <w:rFonts w:ascii="Times New Roman" w:eastAsia="Times New Roman" w:hAnsi="Times New Roman" w:cs="Times New Roman"/>
          <w:lang w:val="hr-HR"/>
        </w:rPr>
        <w:t>K.O.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 Jasenice,</w:t>
      </w:r>
      <w:r w:rsid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 K.O.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 Obrovac i </w:t>
      </w:r>
      <w:r w:rsidR="00877097">
        <w:rPr>
          <w:rStyle w:val="normaltextrun"/>
          <w:rFonts w:ascii="Times New Roman" w:eastAsia="Times New Roman" w:hAnsi="Times New Roman" w:cs="Times New Roman"/>
          <w:lang w:val="hr-HR"/>
        </w:rPr>
        <w:t>K.O.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 xml:space="preserve"> Kru</w:t>
      </w:r>
      <w:r w:rsidR="00877097" w:rsidRPr="00877097">
        <w:rPr>
          <w:rStyle w:val="normaltextrun"/>
          <w:rFonts w:ascii="Times New Roman" w:eastAsia="Times New Roman" w:hAnsi="Times New Roman" w:cs="Times New Roman" w:hint="eastAsia"/>
          <w:lang w:val="hr-HR"/>
        </w:rPr>
        <w:t>š</w:t>
      </w:r>
      <w:r w:rsidR="00877097" w:rsidRPr="00877097">
        <w:rPr>
          <w:rStyle w:val="normaltextrun"/>
          <w:rFonts w:ascii="Times New Roman" w:eastAsia="Times New Roman" w:hAnsi="Times New Roman" w:cs="Times New Roman"/>
          <w:lang w:val="hr-HR"/>
        </w:rPr>
        <w:t>evo.</w:t>
      </w:r>
    </w:p>
    <w:p w14:paraId="19374169" w14:textId="77777777" w:rsidR="009D4104" w:rsidRPr="00881322" w:rsidRDefault="009D4104" w:rsidP="008A326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76BE90DD" w14:textId="76844C83" w:rsidR="00CF273D" w:rsidRPr="00CF273D" w:rsidRDefault="009D4104" w:rsidP="00CF273D">
      <w:pPr>
        <w:spacing w:after="0"/>
        <w:jc w:val="both"/>
        <w:rPr>
          <w:rFonts w:asciiTheme="majorBidi" w:hAnsiTheme="majorBidi" w:cstheme="majorBidi"/>
        </w:rPr>
      </w:pPr>
      <w:r w:rsidRPr="00881322">
        <w:rPr>
          <w:rStyle w:val="normaltextrun"/>
          <w:rFonts w:ascii="Times New Roman" w:hAnsi="Times New Roman" w:cs="Times New Roman"/>
          <w:b/>
          <w:bCs/>
          <w:lang w:val="hr-HR"/>
        </w:rPr>
        <w:lastRenderedPageBreak/>
        <w:t>Sažeti opis zahvata:</w:t>
      </w:r>
      <w:r w:rsidR="0071657B" w:rsidRPr="00881322">
        <w:rPr>
          <w:rStyle w:val="normaltextrun"/>
          <w:rFonts w:ascii="Times New Roman" w:hAnsi="Times New Roman" w:cs="Times New Roman"/>
          <w:b/>
          <w:bCs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Tijekom godina sve su češće pojave povišenih vodostaja u slivu rijeke Zrmanje i iako su obje obale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na većem dijelu toka kroz grad Obrovac uređene s izvedenim objektima zaštite od poplava, grad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Obrovac je u više navrata bio poplavljen velikim vodama. Zadnji takav ozbiljan događaj bila je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poplava u svibnju 2023. kad je nastala značajna materijalna šteta u gradu jer je dosegnut novi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maksimum vodostaja koji je prema procjenama iznosio +302 cm (prethodni maksimum +262 cm iz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2010.). Uslijed navedenog stanja, Hrvatske vode pokrenule su niz aktivnosti s ciljem pronalaska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integralnog i cjelovitog rješenja zaštite grada Obrovca od plavljenja pa se tako kao jedno moguće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rješenje smatra uklanjanje nanosa iz korita rijeke Zrmanje nizvodno od Obrovca što bi posljedično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dalo niže vodostaje u gradu Obrovcu.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Pristupilo se izradi studije „Analize utjecaja uklanjanja nanosa u koritu rijeke Zrmanje na dionici od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Obrovca do ušća u Novigradsko more“ kako bi se obradili svi aspekti uklanjanja nanosa i utjecaj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takvog zahvata na smanjenje ekstremnih vodostaja na području grada.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Razlog pojačanog taloženja nanosa u koritu rijeke Zrmanje je zbog jakog utjecaja uspora od mora,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a ujedno i zbog blizine ušća i vrlo malog, gotovo neznatno pada dna korita zbog čega nastaju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povišeni vodostaji u Obrovcu i događa se plavljenje grada.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U navedenoj studiji rađena je modelska analiza 7 varijanti uklanjanja nanosa, dok je s</w:t>
      </w:r>
      <w:r w:rsidR="00CF273D">
        <w:rPr>
          <w:rFonts w:asciiTheme="majorBidi" w:hAnsiTheme="majorBidi" w:cstheme="majorBidi"/>
          <w:lang w:val="hr-HR"/>
        </w:rPr>
        <w:t xml:space="preserve"> </w:t>
      </w:r>
      <w:proofErr w:type="spellStart"/>
      <w:r w:rsidR="00CF273D" w:rsidRPr="00CF273D">
        <w:rPr>
          <w:rFonts w:asciiTheme="majorBidi" w:hAnsiTheme="majorBidi" w:cstheme="majorBidi"/>
          <w:lang w:val="hr-HR"/>
        </w:rPr>
        <w:t>podvarijantama</w:t>
      </w:r>
      <w:proofErr w:type="spellEnd"/>
      <w:r w:rsidR="00CF273D" w:rsidRPr="00CF273D">
        <w:rPr>
          <w:rFonts w:asciiTheme="majorBidi" w:hAnsiTheme="majorBidi" w:cstheme="majorBidi"/>
          <w:lang w:val="hr-HR"/>
        </w:rPr>
        <w:t xml:space="preserve"> ukupno analizirano 22 moguća scenarija. Optimalna varijanta odabrana je temeljem</w:t>
      </w:r>
      <w:r w:rsidR="00CF273D">
        <w:rPr>
          <w:rFonts w:asciiTheme="majorBidi" w:hAnsiTheme="majorBidi" w:cstheme="majorBidi"/>
          <w:lang w:val="hr-HR"/>
        </w:rPr>
        <w:t xml:space="preserve"> </w:t>
      </w:r>
      <w:proofErr w:type="spellStart"/>
      <w:r w:rsidR="00CF273D" w:rsidRPr="00CF273D">
        <w:rPr>
          <w:rFonts w:asciiTheme="majorBidi" w:hAnsiTheme="majorBidi" w:cstheme="majorBidi"/>
          <w:lang w:val="hr-HR"/>
        </w:rPr>
        <w:t>multikriterijske</w:t>
      </w:r>
      <w:proofErr w:type="spellEnd"/>
      <w:r w:rsidR="00CF273D" w:rsidRPr="00CF273D">
        <w:rPr>
          <w:rFonts w:asciiTheme="majorBidi" w:hAnsiTheme="majorBidi" w:cstheme="majorBidi"/>
          <w:lang w:val="hr-HR"/>
        </w:rPr>
        <w:t xml:space="preserve"> analize kroz koju su sagledani: financijski pokazatelji tj. procijenjena vrijednost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investicije, efekt sniženja vodostaja na području grada Obrovca, utjecaj zahvata na okoliš kroz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analizu zadiranja pojedine varijanti u površine ugroženih staništa te osjetljivost svake varijante na</w:t>
      </w:r>
      <w:r w:rsidR="00CF273D">
        <w:rPr>
          <w:rFonts w:asciiTheme="majorBidi" w:hAnsiTheme="majorBidi" w:cstheme="majorBidi"/>
          <w:lang w:val="hr-HR"/>
        </w:rPr>
        <w:t xml:space="preserve"> </w:t>
      </w:r>
      <w:r w:rsidR="00CF273D" w:rsidRPr="00CF273D">
        <w:rPr>
          <w:rFonts w:asciiTheme="majorBidi" w:hAnsiTheme="majorBidi" w:cstheme="majorBidi"/>
          <w:lang w:val="hr-HR"/>
        </w:rPr>
        <w:t>klimatske promjene. Odabrana je varijanta Ver_7.</w:t>
      </w:r>
    </w:p>
    <w:p w14:paraId="750DF14C" w14:textId="0532539E" w:rsidR="008F542F" w:rsidRDefault="000369A8" w:rsidP="00CF273D">
      <w:pPr>
        <w:spacing w:after="0"/>
        <w:jc w:val="both"/>
        <w:rPr>
          <w:rFonts w:asciiTheme="majorBidi" w:hAnsiTheme="majorBidi" w:cstheme="majorBidi"/>
          <w:lang w:val="hr-HR"/>
        </w:rPr>
      </w:pPr>
      <w:r>
        <w:rPr>
          <w:rFonts w:asciiTheme="majorBidi" w:hAnsiTheme="majorBidi" w:cstheme="majorBidi"/>
          <w:lang w:val="hr-HR"/>
        </w:rPr>
        <w:t xml:space="preserve">Planiranim zahvatom </w:t>
      </w:r>
      <w:r w:rsidR="008F542F" w:rsidRPr="00993F5F">
        <w:rPr>
          <w:rFonts w:asciiTheme="majorBidi" w:hAnsiTheme="majorBidi" w:cstheme="majorBidi"/>
          <w:lang w:val="hr-HR"/>
        </w:rPr>
        <w:t>planira</w:t>
      </w:r>
      <w:r>
        <w:rPr>
          <w:rFonts w:asciiTheme="majorBidi" w:hAnsiTheme="majorBidi" w:cstheme="majorBidi"/>
          <w:lang w:val="hr-HR"/>
        </w:rPr>
        <w:t xml:space="preserve"> se </w:t>
      </w:r>
      <w:r w:rsidR="008F542F" w:rsidRPr="00993F5F">
        <w:rPr>
          <w:rFonts w:asciiTheme="majorBidi" w:hAnsiTheme="majorBidi" w:cstheme="majorBidi"/>
          <w:lang w:val="hr-HR"/>
        </w:rPr>
        <w:t>uklanjanje nanosa tj. produbljenje korita do kote -8,50 m n.m. na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 xml:space="preserve">sljedećim </w:t>
      </w:r>
      <w:r w:rsidR="008F542F" w:rsidRPr="008F542F">
        <w:rPr>
          <w:rFonts w:asciiTheme="majorBidi" w:hAnsiTheme="majorBidi" w:cstheme="majorBidi"/>
          <w:lang w:val="hr-HR"/>
        </w:rPr>
        <w:t xml:space="preserve"> d</w:t>
      </w:r>
      <w:r w:rsidR="008F542F" w:rsidRPr="00993F5F">
        <w:rPr>
          <w:rFonts w:asciiTheme="majorBidi" w:hAnsiTheme="majorBidi" w:cstheme="majorBidi"/>
          <w:lang w:val="hr-HR"/>
        </w:rPr>
        <w:t>ionicama: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rkm 1+853 – rkm 7+004</w:t>
      </w:r>
      <w:r w:rsidR="008F542F" w:rsidRPr="008F542F">
        <w:rPr>
          <w:rFonts w:asciiTheme="majorBidi" w:hAnsiTheme="majorBidi" w:cstheme="majorBidi"/>
          <w:lang w:val="hr-HR"/>
        </w:rPr>
        <w:t xml:space="preserve">, </w:t>
      </w:r>
      <w:r w:rsidR="008F542F" w:rsidRPr="00993F5F">
        <w:rPr>
          <w:rFonts w:asciiTheme="majorBidi" w:hAnsiTheme="majorBidi" w:cstheme="majorBidi"/>
          <w:lang w:val="hr-HR"/>
        </w:rPr>
        <w:t>rkm 7+219 – rkm 8+587</w:t>
      </w:r>
      <w:r w:rsidR="008F542F" w:rsidRPr="008F542F">
        <w:rPr>
          <w:rFonts w:asciiTheme="majorBidi" w:hAnsiTheme="majorBidi" w:cstheme="majorBidi"/>
          <w:lang w:val="hr-HR"/>
        </w:rPr>
        <w:t xml:space="preserve">, </w:t>
      </w:r>
      <w:r w:rsidR="008F542F" w:rsidRPr="00993F5F">
        <w:rPr>
          <w:rFonts w:asciiTheme="majorBidi" w:hAnsiTheme="majorBidi" w:cstheme="majorBidi"/>
          <w:lang w:val="hr-HR"/>
        </w:rPr>
        <w:t>rkm 9+121 – rkm 10+204</w:t>
      </w:r>
      <w:r w:rsidR="008F542F" w:rsidRPr="008F542F">
        <w:rPr>
          <w:rFonts w:asciiTheme="majorBidi" w:hAnsiTheme="majorBidi" w:cstheme="majorBidi"/>
          <w:lang w:val="hr-HR"/>
        </w:rPr>
        <w:t xml:space="preserve">, </w:t>
      </w:r>
      <w:r w:rsidR="008F542F" w:rsidRPr="00993F5F">
        <w:rPr>
          <w:rFonts w:asciiTheme="majorBidi" w:hAnsiTheme="majorBidi" w:cstheme="majorBidi"/>
          <w:lang w:val="hr-HR"/>
        </w:rPr>
        <w:t>rkm 10+340 – rkm 10+761</w:t>
      </w:r>
      <w:r w:rsidR="008F542F" w:rsidRPr="008F542F">
        <w:rPr>
          <w:rFonts w:asciiTheme="majorBidi" w:hAnsiTheme="majorBidi" w:cstheme="majorBidi"/>
          <w:lang w:val="hr-HR"/>
        </w:rPr>
        <w:t xml:space="preserve">. </w:t>
      </w:r>
      <w:r w:rsidR="008F542F" w:rsidRPr="00993F5F">
        <w:rPr>
          <w:rFonts w:asciiTheme="majorBidi" w:hAnsiTheme="majorBidi" w:cstheme="majorBidi"/>
          <w:lang w:val="hr-HR"/>
        </w:rPr>
        <w:t>Ukupna duljina korita obuhvaćena radovima je 8014 m, što odgovara površini zahvata od 32 ha. S tim radovima se očekuje snižavanje vodostaja 100-godišnjeg povratnog perioda u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Obrovcu za 24 cm te je procijenjeno da se ov</w:t>
      </w:r>
      <w:r w:rsidR="008F542F" w:rsidRPr="008F542F">
        <w:rPr>
          <w:rFonts w:asciiTheme="majorBidi" w:hAnsiTheme="majorBidi" w:cstheme="majorBidi"/>
          <w:lang w:val="hr-HR"/>
        </w:rPr>
        <w:t>i</w:t>
      </w:r>
      <w:r w:rsidR="008F542F" w:rsidRPr="00993F5F">
        <w:rPr>
          <w:rFonts w:asciiTheme="majorBidi" w:hAnsiTheme="majorBidi" w:cstheme="majorBidi"/>
          <w:lang w:val="hr-HR"/>
        </w:rPr>
        <w:t>m radovima obuhvaća vađenje cca 544 000 m</w:t>
      </w:r>
      <w:r>
        <w:rPr>
          <w:rFonts w:asciiTheme="majorBidi" w:hAnsiTheme="majorBidi" w:cstheme="majorBidi"/>
          <w:lang w:val="hr-HR"/>
        </w:rPr>
        <w:t xml:space="preserve">³ </w:t>
      </w:r>
      <w:r w:rsidR="008F542F" w:rsidRPr="00993F5F">
        <w:rPr>
          <w:rFonts w:asciiTheme="majorBidi" w:hAnsiTheme="majorBidi" w:cstheme="majorBidi"/>
          <w:lang w:val="hr-HR"/>
        </w:rPr>
        <w:t>nanosa.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S obzirom da se radi o kanjonskom dijelu toka Zrmanje radovi na iskopu na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projektiranu kotu obavlja</w:t>
      </w:r>
      <w:r>
        <w:rPr>
          <w:rFonts w:asciiTheme="majorBidi" w:hAnsiTheme="majorBidi" w:cstheme="majorBidi"/>
          <w:lang w:val="hr-HR"/>
        </w:rPr>
        <w:t>t će se</w:t>
      </w:r>
      <w:r w:rsidR="008F542F" w:rsidRPr="00993F5F">
        <w:rPr>
          <w:rFonts w:asciiTheme="majorBidi" w:hAnsiTheme="majorBidi" w:cstheme="majorBidi"/>
          <w:lang w:val="hr-HR"/>
        </w:rPr>
        <w:t xml:space="preserve"> plovnom mehanizacijom, a materijal se vadi od nizvodnog prema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 xml:space="preserve">uzvodnom dijelu. Postupak uklanjanja nanosa </w:t>
      </w:r>
      <w:r>
        <w:rPr>
          <w:rFonts w:asciiTheme="majorBidi" w:hAnsiTheme="majorBidi" w:cstheme="majorBidi"/>
          <w:lang w:val="hr-HR"/>
        </w:rPr>
        <w:t>provodit će se</w:t>
      </w:r>
      <w:r w:rsidR="008F542F" w:rsidRPr="00993F5F">
        <w:rPr>
          <w:rFonts w:asciiTheme="majorBidi" w:hAnsiTheme="majorBidi" w:cstheme="majorBidi"/>
          <w:lang w:val="hr-HR"/>
        </w:rPr>
        <w:t xml:space="preserve"> odjednom ili kroz razdoblje od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nekoliko godina</w:t>
      </w:r>
      <w:r>
        <w:rPr>
          <w:rFonts w:asciiTheme="majorBidi" w:hAnsiTheme="majorBidi" w:cstheme="majorBidi"/>
          <w:lang w:val="hr-HR"/>
        </w:rPr>
        <w:t xml:space="preserve">. </w:t>
      </w:r>
      <w:r w:rsidR="008F542F" w:rsidRPr="00993F5F">
        <w:rPr>
          <w:rFonts w:asciiTheme="majorBidi" w:hAnsiTheme="majorBidi" w:cstheme="majorBidi"/>
          <w:lang w:val="hr-HR"/>
        </w:rPr>
        <w:t>Uklanjanju nanosa prethodi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uzorkovanje materijala i sondažno bušenje odnosno mineraloška i petrografska analiza materijala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kako bi se utvrdila njegova svojstva potom obilježavanje granica obuhvata zahvata temeljem</w:t>
      </w:r>
      <w:r w:rsidR="008F542F" w:rsidRPr="008F542F">
        <w:rPr>
          <w:rFonts w:asciiTheme="majorBidi" w:hAnsiTheme="majorBidi" w:cstheme="majorBidi"/>
          <w:lang w:val="hr-HR"/>
        </w:rPr>
        <w:t xml:space="preserve"> geodetske snimke i eventualno strojno uklanjanje vegetacije. </w:t>
      </w:r>
      <w:r w:rsidR="008F542F" w:rsidRPr="00993F5F">
        <w:rPr>
          <w:rFonts w:asciiTheme="majorBidi" w:hAnsiTheme="majorBidi" w:cstheme="majorBidi"/>
          <w:lang w:val="hr-HR"/>
        </w:rPr>
        <w:t xml:space="preserve">U </w:t>
      </w:r>
      <w:r w:rsidR="008F542F" w:rsidRPr="008F542F">
        <w:rPr>
          <w:rFonts w:asciiTheme="majorBidi" w:hAnsiTheme="majorBidi" w:cstheme="majorBidi"/>
          <w:lang w:val="hr-HR"/>
        </w:rPr>
        <w:t xml:space="preserve"> u</w:t>
      </w:r>
      <w:r w:rsidR="008F542F" w:rsidRPr="00993F5F">
        <w:rPr>
          <w:rFonts w:asciiTheme="majorBidi" w:hAnsiTheme="majorBidi" w:cstheme="majorBidi"/>
          <w:lang w:val="hr-HR"/>
        </w:rPr>
        <w:t>klanjanju i odlaganju nanosa korist</w:t>
      </w:r>
      <w:r>
        <w:rPr>
          <w:rFonts w:asciiTheme="majorBidi" w:hAnsiTheme="majorBidi" w:cstheme="majorBidi"/>
          <w:lang w:val="hr-HR"/>
        </w:rPr>
        <w:t>it će</w:t>
      </w:r>
      <w:r w:rsidR="008F542F" w:rsidRPr="00993F5F">
        <w:rPr>
          <w:rFonts w:asciiTheme="majorBidi" w:hAnsiTheme="majorBidi" w:cstheme="majorBidi"/>
          <w:lang w:val="hr-HR"/>
        </w:rPr>
        <w:t xml:space="preserve"> se plovni bageri (grajferi, refuleri, vjedričari ili neki drugi) na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 xml:space="preserve">plovećoj platformi kao i teglenice za prijevoz iskopanog materijala. Teglenice </w:t>
      </w:r>
      <w:r>
        <w:rPr>
          <w:rFonts w:asciiTheme="majorBidi" w:hAnsiTheme="majorBidi" w:cstheme="majorBidi"/>
          <w:lang w:val="hr-HR"/>
        </w:rPr>
        <w:t>će</w:t>
      </w:r>
      <w:r w:rsidR="008F542F" w:rsidRPr="00993F5F">
        <w:rPr>
          <w:rFonts w:asciiTheme="majorBidi" w:hAnsiTheme="majorBidi" w:cstheme="majorBidi"/>
          <w:lang w:val="hr-HR"/>
        </w:rPr>
        <w:t xml:space="preserve"> biti adekvatnih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svojstava (dimenzije, nosivosti, gaza..) i opremljene sa zaštitom od curenja kako bi se spriječilo</w:t>
      </w:r>
      <w:r w:rsidR="008F542F" w:rsidRPr="008F542F">
        <w:rPr>
          <w:rFonts w:asciiTheme="majorBidi" w:hAnsiTheme="majorBidi" w:cstheme="majorBidi"/>
          <w:lang w:val="hr-HR"/>
        </w:rPr>
        <w:t xml:space="preserve">  p</w:t>
      </w:r>
      <w:r w:rsidR="008F542F" w:rsidRPr="00993F5F">
        <w:rPr>
          <w:rFonts w:asciiTheme="majorBidi" w:hAnsiTheme="majorBidi" w:cstheme="majorBidi"/>
          <w:lang w:val="hr-HR"/>
        </w:rPr>
        <w:t>otencijalno zagađenje Zrmanje od postojećih strojeva. Zaštita od curenja predviđena je kao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podloga s povišenim rubovima na kojoj bi se nalazila mehanizacija i koja bi imala odvod u svoj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spremnik pa bi tako u slučaju curenja ulja i sl. sav otpad ostao unutar te podloge te bi odvodom bio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pohranjen u spremnik i naknadno adekvatno zbrinut.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Zahvaćeni materijal se potom tovari u teglenice i na za to pogodnom mjestu iz teglenice pretovaruje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u prijevozno sredstvo koje ga onda odvozi na pogodnu uređenu deponiju koju osigurava Investitor.</w:t>
      </w:r>
      <w:r w:rsidR="008F542F" w:rsidRPr="008F542F">
        <w:rPr>
          <w:rFonts w:asciiTheme="majorBidi" w:hAnsiTheme="majorBidi" w:cstheme="majorBidi"/>
          <w:lang w:val="hr-HR"/>
        </w:rPr>
        <w:t xml:space="preserve"> </w:t>
      </w:r>
      <w:r w:rsidR="008F542F" w:rsidRPr="00993F5F">
        <w:rPr>
          <w:rFonts w:asciiTheme="majorBidi" w:hAnsiTheme="majorBidi" w:cstheme="majorBidi"/>
          <w:lang w:val="hr-HR"/>
        </w:rPr>
        <w:t>Pretpostavljeno je da u radijusu od 10 kilometara postoji pogodna deponija. Po dovršetku radova</w:t>
      </w:r>
      <w:r w:rsidR="008F542F" w:rsidRPr="008F542F">
        <w:rPr>
          <w:rFonts w:asciiTheme="majorBidi" w:hAnsiTheme="majorBidi" w:cstheme="majorBidi"/>
          <w:lang w:val="hr-HR"/>
        </w:rPr>
        <w:t xml:space="preserve"> vrši se kontrolno snimanje, dokazuju iskopane količine te izrađuje zavr</w:t>
      </w:r>
      <w:r w:rsidR="008F542F" w:rsidRPr="008F542F">
        <w:rPr>
          <w:rFonts w:asciiTheme="majorBidi" w:hAnsiTheme="majorBidi" w:cstheme="majorBidi" w:hint="eastAsia"/>
          <w:lang w:val="hr-HR"/>
        </w:rPr>
        <w:t>š</w:t>
      </w:r>
      <w:r w:rsidR="008F542F" w:rsidRPr="008F542F">
        <w:rPr>
          <w:rFonts w:asciiTheme="majorBidi" w:hAnsiTheme="majorBidi" w:cstheme="majorBidi"/>
          <w:lang w:val="hr-HR"/>
        </w:rPr>
        <w:t>no izvje</w:t>
      </w:r>
      <w:r w:rsidR="008F542F" w:rsidRPr="008F542F">
        <w:rPr>
          <w:rFonts w:asciiTheme="majorBidi" w:hAnsiTheme="majorBidi" w:cstheme="majorBidi" w:hint="eastAsia"/>
          <w:lang w:val="hr-HR"/>
        </w:rPr>
        <w:t>šć</w:t>
      </w:r>
      <w:r w:rsidR="008F542F" w:rsidRPr="008F542F">
        <w:rPr>
          <w:rFonts w:asciiTheme="majorBidi" w:hAnsiTheme="majorBidi" w:cstheme="majorBidi"/>
          <w:lang w:val="hr-HR"/>
        </w:rPr>
        <w:t>e.</w:t>
      </w:r>
    </w:p>
    <w:p w14:paraId="5869CE2C" w14:textId="5A36C0A4" w:rsidR="00F337BC" w:rsidRPr="008F542F" w:rsidRDefault="00F337BC" w:rsidP="008F542F">
      <w:pPr>
        <w:spacing w:after="0"/>
        <w:jc w:val="both"/>
        <w:rPr>
          <w:lang w:val="hr-HR"/>
        </w:rPr>
      </w:pPr>
      <w:r>
        <w:rPr>
          <w:rFonts w:asciiTheme="majorBidi" w:hAnsiTheme="majorBidi" w:cstheme="majorBidi"/>
          <w:lang w:val="hr-HR"/>
        </w:rPr>
        <w:t>Detalji o zahvatu nalaze se u Elaboratu zaštite okoliša koji je u studenom 2024. godine izradio ovlaštenik Vodoprivredno-projektni biro d.o.o. iz Zagreba.</w:t>
      </w:r>
    </w:p>
    <w:p w14:paraId="18FCFF3B" w14:textId="32EEE799" w:rsidR="00471AF7" w:rsidRPr="00881322" w:rsidRDefault="00471AF7" w:rsidP="008F542F">
      <w:p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Times New Roman" w:hAnsi="Times New Roman" w:cs="Times New Roman"/>
          <w:b/>
          <w:bCs/>
          <w:lang w:val="hr-HR"/>
        </w:rPr>
      </w:pPr>
    </w:p>
    <w:p w14:paraId="21BFC992" w14:textId="70E99A58" w:rsidR="009D4104" w:rsidRPr="00881322" w:rsidRDefault="009D4104" w:rsidP="004E24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hr-HR"/>
        </w:rPr>
      </w:pPr>
      <w:r w:rsidRPr="00881322">
        <w:rPr>
          <w:rStyle w:val="normaltextrun"/>
          <w:rFonts w:ascii="Times New Roman" w:hAnsi="Times New Roman" w:cs="Times New Roman"/>
          <w:b/>
          <w:bCs/>
          <w:lang w:val="hr-HR"/>
        </w:rPr>
        <w:t xml:space="preserve">Sažeti </w:t>
      </w:r>
      <w:r w:rsidRPr="00CF273D">
        <w:rPr>
          <w:rFonts w:asciiTheme="majorBidi" w:hAnsiTheme="majorBidi" w:cstheme="majorBidi"/>
          <w:b/>
          <w:bCs/>
          <w:lang w:val="hr-HR"/>
        </w:rPr>
        <w:t>opis postupka:</w:t>
      </w:r>
      <w:r w:rsidRPr="00CF273D">
        <w:rPr>
          <w:rFonts w:asciiTheme="majorBidi" w:hAnsiTheme="majorBidi" w:cstheme="majorBidi"/>
          <w:lang w:val="hr-HR"/>
        </w:rPr>
        <w:t> </w:t>
      </w:r>
      <w:r w:rsidR="00120B53" w:rsidRPr="00CF273D">
        <w:rPr>
          <w:rFonts w:asciiTheme="majorBidi" w:hAnsiTheme="majorBidi" w:cstheme="majorBidi"/>
          <w:lang w:val="hr-HR"/>
        </w:rPr>
        <w:t xml:space="preserve">Ministarstvo zaštite okoliša i zelene tranzicije, Uprava za procjenu utjecaja na okoliš i održivo gospodarenje otpadom je dopisom od </w:t>
      </w:r>
      <w:r w:rsidR="0062480E" w:rsidRPr="00CF273D">
        <w:rPr>
          <w:rFonts w:asciiTheme="majorBidi" w:hAnsiTheme="majorBidi" w:cstheme="majorBidi"/>
          <w:lang w:val="hr-HR"/>
        </w:rPr>
        <w:t>5</w:t>
      </w:r>
      <w:r w:rsidR="00120B53" w:rsidRPr="00CF273D">
        <w:rPr>
          <w:rFonts w:asciiTheme="majorBidi" w:hAnsiTheme="majorBidi" w:cstheme="majorBidi"/>
          <w:lang w:val="hr-HR"/>
        </w:rPr>
        <w:t>. ožujka 2025. godine (KLASA: UP/I-351-03/24-09/4</w:t>
      </w:r>
      <w:r w:rsidR="0062480E" w:rsidRPr="00CF273D">
        <w:rPr>
          <w:rFonts w:asciiTheme="majorBidi" w:hAnsiTheme="majorBidi" w:cstheme="majorBidi"/>
          <w:lang w:val="hr-HR"/>
        </w:rPr>
        <w:t>76</w:t>
      </w:r>
      <w:r w:rsidR="00120B53" w:rsidRPr="00CF273D">
        <w:rPr>
          <w:rFonts w:asciiTheme="majorBidi" w:hAnsiTheme="majorBidi" w:cstheme="majorBidi"/>
          <w:lang w:val="hr-HR"/>
        </w:rPr>
        <w:t>, URBROJ: 517-04-1-2-25-2) dostavilo tijelu nadležnom za postupanje u postupku ocjene o potrebi procjene utjecaja zahvata na okoliš, a sukladno Prilogu III. Uredbe o procjeni utjecaja zahvata na okoliš</w:t>
      </w:r>
      <w:r w:rsidR="004E24E9" w:rsidRPr="00CF273D">
        <w:rPr>
          <w:rFonts w:asciiTheme="majorBidi" w:hAnsiTheme="majorBidi" w:cstheme="majorBidi"/>
          <w:lang w:val="hr-HR"/>
        </w:rPr>
        <w:t xml:space="preserve">, zahtjev Društva </w:t>
      </w:r>
      <w:r w:rsidR="0062480E" w:rsidRPr="00CF273D">
        <w:rPr>
          <w:rFonts w:asciiTheme="majorBidi" w:hAnsiTheme="majorBidi" w:cstheme="majorBidi"/>
          <w:lang w:val="hr-HR"/>
        </w:rPr>
        <w:t>Vodoprivredni-projektni biro d.d.</w:t>
      </w:r>
      <w:r w:rsidR="004E24E9" w:rsidRPr="00CF273D">
        <w:rPr>
          <w:rFonts w:asciiTheme="majorBidi" w:hAnsiTheme="majorBidi" w:cstheme="majorBidi"/>
          <w:lang w:val="hr-HR"/>
        </w:rPr>
        <w:t>,</w:t>
      </w:r>
      <w:r w:rsidR="0062480E" w:rsidRPr="00CF273D">
        <w:rPr>
          <w:rFonts w:asciiTheme="majorBidi" w:hAnsiTheme="majorBidi" w:cstheme="majorBidi"/>
          <w:lang w:val="hr-HR"/>
        </w:rPr>
        <w:t xml:space="preserve"> Ulica grada Vukovara 271, Zagreb, OIB: 3506980765,</w:t>
      </w:r>
      <w:r w:rsidR="004E24E9" w:rsidRPr="00CF273D">
        <w:rPr>
          <w:rFonts w:asciiTheme="majorBidi" w:hAnsiTheme="majorBidi" w:cstheme="majorBidi"/>
          <w:lang w:val="hr-HR"/>
        </w:rPr>
        <w:t xml:space="preserve"> </w:t>
      </w:r>
      <w:r w:rsidR="004E24E9" w:rsidRPr="00CF273D">
        <w:rPr>
          <w:rFonts w:asciiTheme="majorBidi" w:hAnsiTheme="majorBidi" w:cstheme="majorBidi"/>
          <w:lang w:val="hr-HR"/>
        </w:rPr>
        <w:lastRenderedPageBreak/>
        <w:t>o</w:t>
      </w:r>
      <w:r w:rsidR="00664B07" w:rsidRPr="00CF273D">
        <w:rPr>
          <w:rFonts w:asciiTheme="majorBidi" w:hAnsiTheme="majorBidi" w:cstheme="majorBidi"/>
          <w:lang w:val="hr-HR"/>
        </w:rPr>
        <w:t>punomoćenika</w:t>
      </w:r>
      <w:r w:rsidR="004E24E9" w:rsidRPr="00CF273D">
        <w:rPr>
          <w:rFonts w:asciiTheme="majorBidi" w:hAnsiTheme="majorBidi" w:cstheme="majorBidi"/>
          <w:lang w:val="hr-HR"/>
        </w:rPr>
        <w:t xml:space="preserve"> nositelja </w:t>
      </w:r>
      <w:r w:rsidRPr="00CF273D">
        <w:rPr>
          <w:rFonts w:asciiTheme="majorBidi" w:hAnsiTheme="majorBidi" w:cstheme="majorBidi"/>
          <w:lang w:val="hr-HR"/>
        </w:rPr>
        <w:t xml:space="preserve">zahvata </w:t>
      </w:r>
      <w:r w:rsidR="004E24E9" w:rsidRPr="00CF273D">
        <w:rPr>
          <w:rFonts w:asciiTheme="majorBidi" w:hAnsiTheme="majorBidi" w:cstheme="majorBidi"/>
          <w:lang w:val="hr-HR"/>
        </w:rPr>
        <w:t xml:space="preserve">Hrvatskih voda, </w:t>
      </w:r>
      <w:proofErr w:type="spellStart"/>
      <w:r w:rsidR="0062480E" w:rsidRPr="00CF273D">
        <w:rPr>
          <w:rFonts w:asciiTheme="majorBidi" w:hAnsiTheme="majorBidi" w:cstheme="majorBidi"/>
          <w:lang w:val="hr-HR"/>
        </w:rPr>
        <w:t>Vodnogospodarskog</w:t>
      </w:r>
      <w:proofErr w:type="spellEnd"/>
      <w:r w:rsidR="0062480E" w:rsidRPr="00CF273D">
        <w:rPr>
          <w:rFonts w:asciiTheme="majorBidi" w:hAnsiTheme="majorBidi" w:cstheme="majorBidi"/>
          <w:lang w:val="hr-HR"/>
        </w:rPr>
        <w:t xml:space="preserve"> odjela za slivove južnog Jadrana, Vukovarska 35, 21 000 Split</w:t>
      </w:r>
      <w:r w:rsidR="004E24E9" w:rsidRPr="00CF273D">
        <w:rPr>
          <w:rFonts w:asciiTheme="majorBidi" w:hAnsiTheme="majorBidi" w:cstheme="majorBidi"/>
          <w:lang w:val="hr-HR"/>
        </w:rPr>
        <w:t xml:space="preserve">, </w:t>
      </w:r>
      <w:r w:rsidRPr="00CF273D">
        <w:rPr>
          <w:rFonts w:asciiTheme="majorBidi" w:hAnsiTheme="majorBidi" w:cstheme="majorBidi"/>
          <w:lang w:val="hr-HR"/>
        </w:rPr>
        <w:t xml:space="preserve">za ocjenu o potrebi procjene </w:t>
      </w:r>
      <w:r w:rsidR="004E24E9" w:rsidRPr="00CF273D">
        <w:rPr>
          <w:rFonts w:asciiTheme="majorBidi" w:hAnsiTheme="majorBidi" w:cstheme="majorBidi"/>
          <w:lang w:val="hr-HR"/>
        </w:rPr>
        <w:t xml:space="preserve">utjecaja na okoliš za zahvat </w:t>
      </w:r>
      <w:r w:rsidR="0062480E" w:rsidRPr="00CF273D">
        <w:rPr>
          <w:rFonts w:asciiTheme="majorBidi" w:hAnsiTheme="majorBidi" w:cstheme="majorBidi"/>
          <w:lang w:val="hr-HR"/>
        </w:rPr>
        <w:t>Uklanjanje nanosa u koritu rijeke Zrmanje na dionici od Obrovca do ušća u Novigradsko more</w:t>
      </w:r>
      <w:r w:rsidR="004E24E9" w:rsidRPr="00CF273D">
        <w:rPr>
          <w:rFonts w:asciiTheme="majorBidi" w:hAnsiTheme="majorBidi" w:cstheme="majorBidi"/>
          <w:lang w:val="hr-HR"/>
        </w:rPr>
        <w:t xml:space="preserve">, Zadarska županija. Uz zahtjev </w:t>
      </w:r>
      <w:r w:rsidR="00FB267B" w:rsidRPr="00CF273D">
        <w:rPr>
          <w:rFonts w:asciiTheme="majorBidi" w:hAnsiTheme="majorBidi" w:cstheme="majorBidi"/>
          <w:lang w:val="hr-HR"/>
        </w:rPr>
        <w:t xml:space="preserve">je priložen </w:t>
      </w:r>
      <w:r w:rsidRPr="00CF273D">
        <w:rPr>
          <w:rFonts w:asciiTheme="majorBidi" w:hAnsiTheme="majorBidi" w:cstheme="majorBidi"/>
          <w:lang w:val="hr-HR"/>
        </w:rPr>
        <w:t>Elaborat zaštite okoliša</w:t>
      </w:r>
      <w:r w:rsidR="00FB267B" w:rsidRPr="00CF273D">
        <w:rPr>
          <w:rFonts w:asciiTheme="majorBidi" w:hAnsiTheme="majorBidi" w:cstheme="majorBidi"/>
          <w:lang w:val="hr-HR"/>
        </w:rPr>
        <w:t xml:space="preserve"> za ocjenu o potrebi procjene utjecaja na okoliš zahvata</w:t>
      </w:r>
      <w:r w:rsidRPr="00CF273D">
        <w:rPr>
          <w:rFonts w:asciiTheme="majorBidi" w:hAnsiTheme="majorBidi" w:cstheme="majorBidi"/>
          <w:lang w:val="hr-HR"/>
        </w:rPr>
        <w:t xml:space="preserve"> koji je izradio ovlaštenik </w:t>
      </w:r>
      <w:r w:rsidR="0062480E" w:rsidRPr="00CF273D">
        <w:rPr>
          <w:rFonts w:asciiTheme="majorBidi" w:hAnsiTheme="majorBidi" w:cstheme="majorBidi"/>
          <w:lang w:val="hr-HR"/>
        </w:rPr>
        <w:t>Vodoprivredni-projektni biro d.d., Ulica grada Vukovara 271, Zagreb</w:t>
      </w:r>
      <w:r w:rsidRPr="00CF273D">
        <w:rPr>
          <w:rFonts w:asciiTheme="majorBidi" w:hAnsiTheme="majorBidi" w:cstheme="majorBidi"/>
          <w:lang w:val="hr-HR"/>
        </w:rPr>
        <w:t>. Na</w:t>
      </w:r>
      <w:r w:rsidR="00137BD2" w:rsidRPr="00CF273D">
        <w:rPr>
          <w:rFonts w:asciiTheme="majorBidi" w:hAnsiTheme="majorBidi" w:cstheme="majorBidi"/>
          <w:lang w:val="hr-HR"/>
        </w:rPr>
        <w:t xml:space="preserve"> </w:t>
      </w:r>
      <w:r w:rsidRPr="00CF273D">
        <w:rPr>
          <w:rFonts w:asciiTheme="majorBidi" w:hAnsiTheme="majorBidi" w:cstheme="majorBidi"/>
          <w:lang w:val="hr-HR"/>
        </w:rPr>
        <w:t xml:space="preserve">temelju Elaborata zatražit će se mišljenje tijela i/ili osoba određenih posebnim propisima i jedinica lokalne samouprave o tome je li moguće očekivati značajan negativan utjecaj na području njihove nadležnosti. Osim toga, sukladno Zakonu o zaštiti prirode, pribavit će se i prethodno mišljenje Ministarstva </w:t>
      </w:r>
      <w:r w:rsidR="00FB267B" w:rsidRPr="00CF273D">
        <w:rPr>
          <w:rFonts w:asciiTheme="majorBidi" w:hAnsiTheme="majorBidi" w:cstheme="majorBidi"/>
          <w:lang w:val="hr-HR"/>
        </w:rPr>
        <w:t>zaštite okoliša i zelene tranzicije</w:t>
      </w:r>
      <w:r w:rsidR="00E00E64" w:rsidRPr="00CF273D">
        <w:rPr>
          <w:rFonts w:asciiTheme="majorBidi" w:hAnsiTheme="majorBidi" w:cstheme="majorBidi"/>
          <w:lang w:val="hr-HR"/>
        </w:rPr>
        <w:t>, Zavoda za zaštitu</w:t>
      </w:r>
      <w:r w:rsidR="00895060" w:rsidRPr="00CF273D">
        <w:rPr>
          <w:rFonts w:asciiTheme="majorBidi" w:hAnsiTheme="majorBidi" w:cstheme="majorBidi"/>
          <w:lang w:val="hr-HR"/>
        </w:rPr>
        <w:t xml:space="preserve"> okoliša i</w:t>
      </w:r>
      <w:r w:rsidR="00E00E64" w:rsidRPr="00CF273D">
        <w:rPr>
          <w:rFonts w:asciiTheme="majorBidi" w:hAnsiTheme="majorBidi" w:cstheme="majorBidi"/>
          <w:lang w:val="hr-HR"/>
        </w:rPr>
        <w:t xml:space="preserve"> prirode</w:t>
      </w:r>
      <w:r w:rsidRPr="00CF273D">
        <w:rPr>
          <w:rFonts w:asciiTheme="majorBidi" w:hAnsiTheme="majorBidi" w:cstheme="majorBidi"/>
          <w:lang w:val="hr-HR"/>
        </w:rPr>
        <w:t>. Nakon razmotrenih mišljenja tijela i/ili osoba određenih posebnim propisima i jedinica lokalne samouprave i mišljenja javnosti i zainteresirane javnosti ovo tijelo će donijeti rješenje kojim će utvrditi treba li, ili ne treba, provesti postupak procijene utjecaja na okoliš, odnosno je li zahvat prihvatljiv za ekološku mrežu.</w:t>
      </w:r>
      <w:r w:rsidRPr="00881322">
        <w:rPr>
          <w:rStyle w:val="eop"/>
          <w:rFonts w:ascii="Times New Roman" w:hAnsi="Times New Roman" w:cs="Times New Roman"/>
          <w:lang w:val="hr-HR"/>
        </w:rPr>
        <w:t> </w:t>
      </w:r>
    </w:p>
    <w:p w14:paraId="55A4AF05" w14:textId="77777777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inorHAnsi"/>
          <w:sz w:val="22"/>
          <w:szCs w:val="22"/>
          <w:lang w:val="hr-HR"/>
        </w:rPr>
      </w:pPr>
      <w:r w:rsidRPr="00881322">
        <w:rPr>
          <w:rStyle w:val="normaltextrun"/>
          <w:rFonts w:eastAsiaTheme="minorHAnsi"/>
          <w:lang w:val="hr-HR"/>
        </w:rPr>
        <w:t> </w:t>
      </w:r>
    </w:p>
    <w:p w14:paraId="29DB2983" w14:textId="21527503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inorHAnsi"/>
          <w:b/>
          <w:bCs/>
          <w:lang w:val="hr-HR"/>
        </w:rPr>
      </w:pPr>
      <w:r w:rsidRPr="00881322">
        <w:rPr>
          <w:rStyle w:val="normaltextrun"/>
          <w:rFonts w:eastAsiaTheme="minorHAnsi"/>
          <w:b/>
          <w:bCs/>
          <w:sz w:val="22"/>
          <w:szCs w:val="22"/>
          <w:lang w:val="hr-HR"/>
        </w:rPr>
        <w:t>Nadležna tijela i  pravne osobe s javnim ovlastima - sudionici u postupku:</w:t>
      </w:r>
      <w:r w:rsidRPr="00881322">
        <w:rPr>
          <w:rStyle w:val="normaltextrun"/>
          <w:rFonts w:eastAsiaTheme="minorHAnsi"/>
          <w:b/>
          <w:bCs/>
          <w:lang w:val="hr-HR"/>
        </w:rPr>
        <w:t> </w:t>
      </w:r>
    </w:p>
    <w:p w14:paraId="735FC217" w14:textId="5AD03430" w:rsidR="00760F7E" w:rsidRPr="00881322" w:rsidRDefault="00760F7E" w:rsidP="00CF273D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HAnsi"/>
          <w:sz w:val="22"/>
          <w:szCs w:val="22"/>
          <w:lang w:val="hr-HR"/>
        </w:rPr>
      </w:pPr>
      <w:r w:rsidRPr="00881322">
        <w:rPr>
          <w:rStyle w:val="normaltextrun"/>
          <w:rFonts w:eastAsiaTheme="minorHAnsi"/>
          <w:sz w:val="22"/>
          <w:szCs w:val="22"/>
          <w:lang w:val="hr-HR"/>
        </w:rPr>
        <w:t>Ministarstvo zaštite okoliša i zelene tranzicije, Zavod za zaštitu okoliša i prirode, Radnička cesta 80, Zagreb</w:t>
      </w:r>
    </w:p>
    <w:p w14:paraId="006EF2BA" w14:textId="669FC426" w:rsidR="00760F7E" w:rsidRPr="00881322" w:rsidRDefault="00760F7E" w:rsidP="00CF273D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HAnsi"/>
          <w:sz w:val="22"/>
          <w:szCs w:val="22"/>
          <w:lang w:val="hr-HR"/>
        </w:rPr>
      </w:pPr>
      <w:r w:rsidRPr="00881322">
        <w:rPr>
          <w:rStyle w:val="normaltextrun"/>
          <w:rFonts w:eastAsiaTheme="minorHAnsi"/>
          <w:sz w:val="22"/>
          <w:szCs w:val="22"/>
          <w:lang w:val="hr-HR"/>
        </w:rPr>
        <w:t>Ministarstvo zaštite okoliša i zelene tranzicije, Uprava vodnoga gospodarstva i zaštite mora, Radnička cesta 80, Zagreb</w:t>
      </w:r>
    </w:p>
    <w:p w14:paraId="57D44022" w14:textId="24A2AF39" w:rsidR="009D4104" w:rsidRDefault="009D4104" w:rsidP="00CF273D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eastAsiaTheme="minorHAnsi"/>
          <w:lang w:val="hr-HR"/>
        </w:rPr>
      </w:pPr>
      <w:r w:rsidRPr="00881322">
        <w:rPr>
          <w:rStyle w:val="normaltextrun"/>
          <w:rFonts w:eastAsiaTheme="minorHAnsi"/>
          <w:sz w:val="22"/>
          <w:szCs w:val="22"/>
          <w:lang w:val="hr-HR"/>
        </w:rPr>
        <w:t>Hrvatske vode, </w:t>
      </w:r>
      <w:proofErr w:type="spellStart"/>
      <w:r w:rsidRPr="00881322">
        <w:rPr>
          <w:rStyle w:val="normaltextrun"/>
          <w:rFonts w:eastAsiaTheme="minorHAnsi"/>
          <w:lang w:val="hr-HR"/>
        </w:rPr>
        <w:t>Vodnogospodarski</w:t>
      </w:r>
      <w:proofErr w:type="spellEnd"/>
      <w:r w:rsidRPr="00881322">
        <w:rPr>
          <w:rStyle w:val="normaltextrun"/>
          <w:rFonts w:eastAsiaTheme="minorHAnsi"/>
          <w:sz w:val="22"/>
          <w:szCs w:val="22"/>
          <w:lang w:val="hr-HR"/>
        </w:rPr>
        <w:t xml:space="preserve"> odjel za slivove južnog Jadrana, Vukovarska 35, </w:t>
      </w:r>
      <w:r w:rsidR="0016263E" w:rsidRPr="00881322">
        <w:rPr>
          <w:rStyle w:val="normaltextrun"/>
          <w:rFonts w:eastAsiaTheme="minorHAnsi"/>
          <w:sz w:val="22"/>
          <w:szCs w:val="22"/>
          <w:lang w:val="hr-HR"/>
        </w:rPr>
        <w:t xml:space="preserve">21000 </w:t>
      </w:r>
      <w:r w:rsidRPr="00881322">
        <w:rPr>
          <w:rStyle w:val="normaltextrun"/>
          <w:rFonts w:eastAsiaTheme="minorHAnsi"/>
          <w:sz w:val="22"/>
          <w:szCs w:val="22"/>
          <w:lang w:val="hr-HR"/>
        </w:rPr>
        <w:t>Split</w:t>
      </w:r>
      <w:r w:rsidRPr="00881322">
        <w:rPr>
          <w:rStyle w:val="normaltextrun"/>
          <w:rFonts w:eastAsiaTheme="minorHAnsi"/>
          <w:lang w:val="hr-HR"/>
        </w:rPr>
        <w:t> </w:t>
      </w:r>
    </w:p>
    <w:p w14:paraId="5AECA27E" w14:textId="53D6FA9D" w:rsidR="0062480E" w:rsidRPr="006C5D89" w:rsidRDefault="0062480E" w:rsidP="00CF273D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eastAsiaTheme="minorHAnsi"/>
          <w:sz w:val="22"/>
          <w:szCs w:val="22"/>
          <w:lang w:val="hr-HR"/>
        </w:rPr>
      </w:pPr>
      <w:r w:rsidRPr="006C5D89">
        <w:rPr>
          <w:rStyle w:val="normaltextrun"/>
          <w:rFonts w:eastAsiaTheme="minorHAnsi"/>
          <w:sz w:val="22"/>
          <w:szCs w:val="22"/>
          <w:lang w:val="hr-HR"/>
        </w:rPr>
        <w:t>NATURA JADERA javna ustanova, Braće Vranjana 11, 23 000 Zadar</w:t>
      </w:r>
    </w:p>
    <w:p w14:paraId="319A654C" w14:textId="19DFCFF8" w:rsidR="008D4918" w:rsidRPr="0062480E" w:rsidRDefault="0062480E" w:rsidP="00CF273D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  <w:lang w:val="hr-HR"/>
        </w:rPr>
      </w:pPr>
      <w:r w:rsidRPr="006C5D89">
        <w:rPr>
          <w:rStyle w:val="normaltextrun"/>
          <w:rFonts w:eastAsiaTheme="minorHAnsi"/>
          <w:sz w:val="22"/>
          <w:szCs w:val="22"/>
          <w:lang w:val="hr-HR"/>
        </w:rPr>
        <w:t>Grad Obrovac, Trg dr. Franje Tuđmana</w:t>
      </w:r>
      <w:r>
        <w:rPr>
          <w:rStyle w:val="normaltextrun"/>
          <w:rFonts w:eastAsiaTheme="minorHAnsi"/>
          <w:sz w:val="22"/>
          <w:szCs w:val="22"/>
          <w:lang w:val="hr-HR"/>
        </w:rPr>
        <w:t xml:space="preserve"> 1, 23 450 Obrovac</w:t>
      </w:r>
    </w:p>
    <w:p w14:paraId="62BCAA23" w14:textId="3916E9C0" w:rsidR="0062480E" w:rsidRPr="00881322" w:rsidRDefault="0062480E" w:rsidP="00CF273D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  <w:rFonts w:ascii="Segoe UI" w:hAnsi="Segoe UI" w:cs="Segoe UI"/>
          <w:sz w:val="18"/>
          <w:szCs w:val="18"/>
          <w:lang w:val="hr-HR"/>
        </w:rPr>
      </w:pPr>
      <w:r>
        <w:rPr>
          <w:rStyle w:val="normaltextrun"/>
          <w:rFonts w:eastAsiaTheme="minorHAnsi"/>
          <w:sz w:val="22"/>
          <w:szCs w:val="22"/>
          <w:lang w:val="hr-HR"/>
        </w:rPr>
        <w:t xml:space="preserve">Općina Jasenice, </w:t>
      </w:r>
      <w:r w:rsidR="00106B4F">
        <w:rPr>
          <w:rStyle w:val="normaltextrun"/>
          <w:rFonts w:eastAsiaTheme="minorHAnsi"/>
          <w:sz w:val="22"/>
          <w:szCs w:val="22"/>
          <w:lang w:val="hr-HR"/>
        </w:rPr>
        <w:t>Petra Zoranića 61, 23 243 Jasenice</w:t>
      </w:r>
    </w:p>
    <w:p w14:paraId="04800291" w14:textId="77777777" w:rsidR="008D4918" w:rsidRPr="00881322" w:rsidRDefault="008D4918" w:rsidP="008D4918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</w:p>
    <w:p w14:paraId="0DD8065C" w14:textId="563CAC46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Način davanja mišljenja: </w:t>
      </w:r>
      <w:r w:rsidRPr="00881322">
        <w:rPr>
          <w:rStyle w:val="normaltextrun"/>
          <w:sz w:val="22"/>
          <w:szCs w:val="22"/>
          <w:lang w:val="hr-HR"/>
        </w:rPr>
        <w:t>U svrhu informiranja javnosti i zainteresirane javnosti ova informacija i Elaborat zaštite okoliša objavljuju se na mrežnim stranicama Zadarske županije (www.zadarska-zupanija.hr). Javnost i zainteresirana javnost može dostaviti mišljenje o zahtjevu za ocjenu o potrebi procjene utjecaja na okoliš na adresu: Zadarska županija, Upravni odjel za prostorno uređenje, zaštitu okoliša i komunalne poslove, Božidara Petranovića 8, 23000 Zadar u roku od 30 dana od dana objave ove informacije, pozivom na gornju klasu. </w:t>
      </w:r>
      <w:r w:rsidRPr="00881322">
        <w:rPr>
          <w:rStyle w:val="eop"/>
          <w:sz w:val="22"/>
          <w:szCs w:val="22"/>
          <w:lang w:val="hr-HR"/>
        </w:rPr>
        <w:t> </w:t>
      </w:r>
    </w:p>
    <w:p w14:paraId="3378B277" w14:textId="77777777" w:rsidR="009D4104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6F5878BA" w14:textId="77777777" w:rsidR="004A3DA0" w:rsidRPr="00881322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  <w:lang w:val="hr-HR"/>
        </w:rPr>
      </w:pPr>
      <w:r w:rsidRPr="00881322">
        <w:rPr>
          <w:rStyle w:val="normaltextrun"/>
          <w:b/>
          <w:bCs/>
          <w:sz w:val="22"/>
          <w:szCs w:val="22"/>
          <w:lang w:val="hr-HR"/>
        </w:rPr>
        <w:t>Način informiranja javnosti i zainteresirane javnosti o ishodu postupka: </w:t>
      </w:r>
      <w:r w:rsidRPr="00881322">
        <w:rPr>
          <w:rStyle w:val="normaltextrun"/>
          <w:sz w:val="22"/>
          <w:szCs w:val="22"/>
          <w:lang w:val="hr-HR"/>
        </w:rPr>
        <w:t>Upravni odjel za prostorno uređenje, zaštitu okoliša i komunalne poslove Zadarske županije objavit će na mrežnim stranicama Zadarske županije rješenje doneseno povodom predmetnog zahtjeva.</w:t>
      </w:r>
    </w:p>
    <w:p w14:paraId="0A921FE8" w14:textId="77777777" w:rsidR="00153873" w:rsidRPr="00881322" w:rsidRDefault="00153873" w:rsidP="009D410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  <w:lang w:val="hr-HR"/>
        </w:rPr>
      </w:pPr>
    </w:p>
    <w:p w14:paraId="4ADBEA56" w14:textId="77777777" w:rsidR="004A3DA0" w:rsidRPr="00881322" w:rsidRDefault="004A3DA0" w:rsidP="009D410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  <w:lang w:val="hr-HR"/>
        </w:rPr>
      </w:pPr>
    </w:p>
    <w:p w14:paraId="136A3E5F" w14:textId="7F4D47A0" w:rsidR="004A3DA0" w:rsidRPr="00881322" w:rsidRDefault="004A3DA0" w:rsidP="009D410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  <w:lang w:val="hr-HR"/>
        </w:rPr>
      </w:pP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  <w:t>VODITELJ</w:t>
      </w:r>
      <w:r w:rsidR="00CD4056" w:rsidRPr="00881322">
        <w:rPr>
          <w:rStyle w:val="normaltextrun"/>
          <w:sz w:val="22"/>
          <w:szCs w:val="22"/>
          <w:lang w:val="hr-HR"/>
        </w:rPr>
        <w:t>ICA</w:t>
      </w:r>
      <w:r w:rsidRPr="00881322">
        <w:rPr>
          <w:rStyle w:val="normaltextrun"/>
          <w:sz w:val="22"/>
          <w:szCs w:val="22"/>
          <w:lang w:val="hr-HR"/>
        </w:rPr>
        <w:t xml:space="preserve"> ODSJEKA</w:t>
      </w:r>
    </w:p>
    <w:p w14:paraId="38635E2A" w14:textId="6CA271BF" w:rsidR="009D4104" w:rsidRPr="00881322" w:rsidRDefault="004A3DA0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Pr="00881322">
        <w:rPr>
          <w:rStyle w:val="normaltextrun"/>
          <w:sz w:val="22"/>
          <w:szCs w:val="22"/>
          <w:lang w:val="hr-HR"/>
        </w:rPr>
        <w:tab/>
      </w:r>
      <w:r w:rsidR="00153873" w:rsidRPr="00881322">
        <w:rPr>
          <w:rStyle w:val="normaltextrun"/>
          <w:sz w:val="22"/>
          <w:szCs w:val="22"/>
          <w:lang w:val="hr-HR"/>
        </w:rPr>
        <w:tab/>
        <w:t xml:space="preserve">         </w:t>
      </w:r>
      <w:r w:rsidR="00CD4056" w:rsidRPr="00881322">
        <w:rPr>
          <w:rStyle w:val="normaltextrun"/>
          <w:sz w:val="22"/>
          <w:szCs w:val="22"/>
          <w:lang w:val="hr-HR"/>
        </w:rPr>
        <w:t>Helen Bošković</w:t>
      </w:r>
      <w:r w:rsidR="009D4104" w:rsidRPr="00881322">
        <w:rPr>
          <w:rStyle w:val="eop"/>
          <w:sz w:val="22"/>
          <w:szCs w:val="22"/>
          <w:lang w:val="hr-HR"/>
        </w:rPr>
        <w:t> </w:t>
      </w:r>
    </w:p>
    <w:p w14:paraId="5720506A" w14:textId="77777777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0DB9E693" w14:textId="77777777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2FCF56BE" w14:textId="77777777" w:rsidR="009D4104" w:rsidRPr="00881322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881322">
        <w:rPr>
          <w:rStyle w:val="eop"/>
          <w:sz w:val="22"/>
          <w:szCs w:val="22"/>
          <w:lang w:val="hr-HR"/>
        </w:rPr>
        <w:t> </w:t>
      </w:r>
    </w:p>
    <w:p w14:paraId="2616D4EA" w14:textId="77777777" w:rsidR="00627ECC" w:rsidRPr="00B072D9" w:rsidRDefault="00627ECC">
      <w:pPr>
        <w:rPr>
          <w:lang w:val="hr-HR"/>
        </w:rPr>
      </w:pPr>
    </w:p>
    <w:sectPr w:rsidR="00627ECC" w:rsidRPr="00B072D9" w:rsidSect="00CA18F2">
      <w:pgSz w:w="12240" w:h="15840" w:code="1"/>
      <w:pgMar w:top="1440" w:right="1440" w:bottom="1440" w:left="1440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82938"/>
    <w:multiLevelType w:val="multilevel"/>
    <w:tmpl w:val="AB927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9C6D5C"/>
    <w:multiLevelType w:val="multilevel"/>
    <w:tmpl w:val="631235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270952">
    <w:abstractNumId w:val="0"/>
  </w:num>
  <w:num w:numId="2" w16cid:durableId="1009140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104"/>
    <w:rsid w:val="000023C6"/>
    <w:rsid w:val="00027FA5"/>
    <w:rsid w:val="000369A8"/>
    <w:rsid w:val="00045E8E"/>
    <w:rsid w:val="000A621D"/>
    <w:rsid w:val="000B2BA5"/>
    <w:rsid w:val="000B379A"/>
    <w:rsid w:val="000C46B0"/>
    <w:rsid w:val="000E0D47"/>
    <w:rsid w:val="00106B4F"/>
    <w:rsid w:val="00120B53"/>
    <w:rsid w:val="00125417"/>
    <w:rsid w:val="00137BD2"/>
    <w:rsid w:val="00145CD1"/>
    <w:rsid w:val="00153873"/>
    <w:rsid w:val="0016263E"/>
    <w:rsid w:val="001E762A"/>
    <w:rsid w:val="00254E72"/>
    <w:rsid w:val="002729DD"/>
    <w:rsid w:val="002E0B65"/>
    <w:rsid w:val="003037AC"/>
    <w:rsid w:val="00307D1A"/>
    <w:rsid w:val="003413E1"/>
    <w:rsid w:val="003434E8"/>
    <w:rsid w:val="00394323"/>
    <w:rsid w:val="003D784F"/>
    <w:rsid w:val="003F7486"/>
    <w:rsid w:val="00427072"/>
    <w:rsid w:val="00463849"/>
    <w:rsid w:val="00471AF7"/>
    <w:rsid w:val="00481DE2"/>
    <w:rsid w:val="004A3DA0"/>
    <w:rsid w:val="004E24E9"/>
    <w:rsid w:val="004E6416"/>
    <w:rsid w:val="00516543"/>
    <w:rsid w:val="005427D1"/>
    <w:rsid w:val="005520E1"/>
    <w:rsid w:val="005748B1"/>
    <w:rsid w:val="005E462E"/>
    <w:rsid w:val="0062480E"/>
    <w:rsid w:val="00627ECC"/>
    <w:rsid w:val="006554C2"/>
    <w:rsid w:val="00664B07"/>
    <w:rsid w:val="0067167D"/>
    <w:rsid w:val="006A73B3"/>
    <w:rsid w:val="006C5D89"/>
    <w:rsid w:val="006E25EA"/>
    <w:rsid w:val="00701DF5"/>
    <w:rsid w:val="0071657B"/>
    <w:rsid w:val="007464C9"/>
    <w:rsid w:val="00746FCA"/>
    <w:rsid w:val="00760F7E"/>
    <w:rsid w:val="00791023"/>
    <w:rsid w:val="00795E6C"/>
    <w:rsid w:val="00800469"/>
    <w:rsid w:val="00812545"/>
    <w:rsid w:val="00844049"/>
    <w:rsid w:val="00877097"/>
    <w:rsid w:val="00881322"/>
    <w:rsid w:val="00895060"/>
    <w:rsid w:val="008A031B"/>
    <w:rsid w:val="008A1045"/>
    <w:rsid w:val="008A326D"/>
    <w:rsid w:val="008D4918"/>
    <w:rsid w:val="008F542F"/>
    <w:rsid w:val="009905E9"/>
    <w:rsid w:val="009A5AF2"/>
    <w:rsid w:val="009C1A21"/>
    <w:rsid w:val="009D4104"/>
    <w:rsid w:val="009F4E29"/>
    <w:rsid w:val="00A1339C"/>
    <w:rsid w:val="00A704F4"/>
    <w:rsid w:val="00A73B56"/>
    <w:rsid w:val="00A83B39"/>
    <w:rsid w:val="00AE4247"/>
    <w:rsid w:val="00B06EFB"/>
    <w:rsid w:val="00B072D9"/>
    <w:rsid w:val="00B11D60"/>
    <w:rsid w:val="00B60681"/>
    <w:rsid w:val="00B96649"/>
    <w:rsid w:val="00C424D2"/>
    <w:rsid w:val="00CA18F2"/>
    <w:rsid w:val="00CA5FFD"/>
    <w:rsid w:val="00CB525E"/>
    <w:rsid w:val="00CD4056"/>
    <w:rsid w:val="00CE05C2"/>
    <w:rsid w:val="00CF273D"/>
    <w:rsid w:val="00D57492"/>
    <w:rsid w:val="00E00E64"/>
    <w:rsid w:val="00E3111C"/>
    <w:rsid w:val="00E33F16"/>
    <w:rsid w:val="00E360FB"/>
    <w:rsid w:val="00E72D41"/>
    <w:rsid w:val="00E974DB"/>
    <w:rsid w:val="00ED1A96"/>
    <w:rsid w:val="00F21C31"/>
    <w:rsid w:val="00F337BC"/>
    <w:rsid w:val="00F722CA"/>
    <w:rsid w:val="00F877CF"/>
    <w:rsid w:val="00FB267B"/>
    <w:rsid w:val="00FC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17BA4"/>
  <w15:chartTrackingRefBased/>
  <w15:docId w15:val="{89759E6F-C898-4B78-B0A1-A39814C6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paragraph">
    <w:name w:val="paragraph"/>
    <w:basedOn w:val="Normal"/>
    <w:rsid w:val="009D4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Zadanifontodlomka"/>
    <w:rsid w:val="009D4104"/>
  </w:style>
  <w:style w:type="character" w:customStyle="1" w:styleId="eop">
    <w:name w:val="eop"/>
    <w:basedOn w:val="Zadanifontodlomka"/>
    <w:rsid w:val="009D4104"/>
  </w:style>
  <w:style w:type="character" w:customStyle="1" w:styleId="spellingerror">
    <w:name w:val="spellingerror"/>
    <w:basedOn w:val="Zadanifontodlomka"/>
    <w:rsid w:val="009D4104"/>
  </w:style>
  <w:style w:type="character" w:styleId="Naglaeno">
    <w:name w:val="Strong"/>
    <w:basedOn w:val="Zadanifontodlomka"/>
    <w:uiPriority w:val="22"/>
    <w:qFormat/>
    <w:rsid w:val="00D57492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06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06EF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1657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hr-HR"/>
    </w:rPr>
  </w:style>
  <w:style w:type="character" w:styleId="Hiperveza">
    <w:name w:val="Hyperlink"/>
    <w:basedOn w:val="Zadanifontodlomka"/>
    <w:uiPriority w:val="99"/>
    <w:semiHidden/>
    <w:unhideWhenUsed/>
    <w:rsid w:val="000A62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27047-145C-4ACD-AB0F-EF3B152A8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1424</Words>
  <Characters>8117</Characters>
  <Application>Microsoft Office Word</Application>
  <DocSecurity>0</DocSecurity>
  <Lines>67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 Zrilic</dc:creator>
  <cp:keywords/>
  <dc:description/>
  <cp:lastModifiedBy>Helen Bošković</cp:lastModifiedBy>
  <cp:revision>100</cp:revision>
  <cp:lastPrinted>2025-03-19T10:00:00Z</cp:lastPrinted>
  <dcterms:created xsi:type="dcterms:W3CDTF">2020-03-23T19:18:00Z</dcterms:created>
  <dcterms:modified xsi:type="dcterms:W3CDTF">2025-03-19T10:04:00Z</dcterms:modified>
</cp:coreProperties>
</file>